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罗湖区深港共建博士后科研机构支持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（其他领域）申请表</w:t>
      </w:r>
    </w:p>
    <w:tbl>
      <w:tblPr>
        <w:tblStyle w:val="8"/>
        <w:tblpPr w:leftFromText="180" w:rightFromText="180" w:vertAnchor="text" w:horzAnchor="page" w:tblpX="1695" w:tblpY="198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591"/>
        <w:gridCol w:w="1639"/>
        <w:gridCol w:w="112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白底电子证件照片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法人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科研机构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5359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博士后科研流动站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博士后科研工作站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博士后工作站分站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博士后创新实践基地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合作高校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科研机构名称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申报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年度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  <w:p>
            <w:pPr>
              <w:spacing w:line="2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申请金额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万元）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银行账户名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账号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及开户行全称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设站以来购置科研仪器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等费用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（单位：万元）</w:t>
            </w:r>
          </w:p>
        </w:tc>
        <w:tc>
          <w:tcPr>
            <w:tcW w:w="259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在站博士数量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exac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48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（授权人）签名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exact"/>
              <w:ind w:firstLine="5280" w:firstLineChars="2200"/>
              <w:jc w:val="both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167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遵纪守法声明</w:t>
            </w:r>
          </w:p>
        </w:tc>
        <w:tc>
          <w:tcPr>
            <w:tcW w:w="7486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所填报信息、提交材料的真实性、完整性、有效性和合法性负责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，如有虚假，愿意承担相关法律责任，并承诺无犯罪和恶意欠薪等严重违法行为，否则取消待遇，退回已获资金，5年内不得申请罗湖区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vanish/>
          <w:sz w:val="21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6FF1289B"/>
    <w:rsid w:val="00550162"/>
    <w:rsid w:val="009B0CB5"/>
    <w:rsid w:val="00EE0B7C"/>
    <w:rsid w:val="05FF1013"/>
    <w:rsid w:val="0C6246DB"/>
    <w:rsid w:val="0DBA6AD6"/>
    <w:rsid w:val="10E25D59"/>
    <w:rsid w:val="1BFF6300"/>
    <w:rsid w:val="1D27700A"/>
    <w:rsid w:val="1ED2BB6E"/>
    <w:rsid w:val="1ED6D8B1"/>
    <w:rsid w:val="2D010A80"/>
    <w:rsid w:val="2F0DCBD5"/>
    <w:rsid w:val="34677F3D"/>
    <w:rsid w:val="3E406A8F"/>
    <w:rsid w:val="3E946008"/>
    <w:rsid w:val="3EAC6C73"/>
    <w:rsid w:val="3EF61EBD"/>
    <w:rsid w:val="3F325C36"/>
    <w:rsid w:val="4DDD6A45"/>
    <w:rsid w:val="4E751481"/>
    <w:rsid w:val="4FE91BA2"/>
    <w:rsid w:val="54596B65"/>
    <w:rsid w:val="57F24654"/>
    <w:rsid w:val="57FA402F"/>
    <w:rsid w:val="5DDC1E41"/>
    <w:rsid w:val="5DDFA153"/>
    <w:rsid w:val="5DFFC77B"/>
    <w:rsid w:val="5FCD6239"/>
    <w:rsid w:val="620C71DE"/>
    <w:rsid w:val="66F13D14"/>
    <w:rsid w:val="6FF1289B"/>
    <w:rsid w:val="73F905D1"/>
    <w:rsid w:val="74184F57"/>
    <w:rsid w:val="74FFFC6C"/>
    <w:rsid w:val="79BFAAED"/>
    <w:rsid w:val="7BFB431D"/>
    <w:rsid w:val="7DE90795"/>
    <w:rsid w:val="7EEE4F49"/>
    <w:rsid w:val="7F7F5B3E"/>
    <w:rsid w:val="7FBF5094"/>
    <w:rsid w:val="7FBFD9D6"/>
    <w:rsid w:val="7FDB9527"/>
    <w:rsid w:val="7FEF04DE"/>
    <w:rsid w:val="7FFF17E4"/>
    <w:rsid w:val="9CFDC828"/>
    <w:rsid w:val="AB7FB93E"/>
    <w:rsid w:val="ADFFDB05"/>
    <w:rsid w:val="AFFF369A"/>
    <w:rsid w:val="BEEB74E3"/>
    <w:rsid w:val="CFF519BD"/>
    <w:rsid w:val="DEE70416"/>
    <w:rsid w:val="EBFF50FB"/>
    <w:rsid w:val="EF8D2C44"/>
    <w:rsid w:val="EFF618DA"/>
    <w:rsid w:val="F3FF2DBD"/>
    <w:rsid w:val="FFB7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3">
    <w:name w:val="条2"/>
    <w:basedOn w:val="1"/>
    <w:link w:val="12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3</Lines>
  <Paragraphs>1</Paragraphs>
  <TotalTime>0</TotalTime>
  <ScaleCrop>false</ScaleCrop>
  <LinksUpToDate>false</LinksUpToDate>
  <CharactersWithSpaces>491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2022-05-06T22:30:00Z</dcterms:created>
  <dc:creator>jjj</dc:creator>
  <cp:lastModifiedBy>rcj</cp:lastModifiedBy>
  <cp:lastPrinted>2023-11-24T23:35:00Z</cp:lastPrinted>
  <dcterms:modified xsi:type="dcterms:W3CDTF">2025-07-03T16:29:20Z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B73E61AF0885553569E4F467964768AF</vt:lpwstr>
  </property>
</Properties>
</file>