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罗湖区深港共建博士后科研机构支持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（新兴产业领域）申请表</w:t>
      </w:r>
    </w:p>
    <w:tbl>
      <w:tblPr>
        <w:tblStyle w:val="8"/>
        <w:tblpPr w:leftFromText="180" w:rightFromText="180" w:vertAnchor="text" w:horzAnchor="page" w:tblpX="1695" w:tblpY="198"/>
        <w:tblOverlap w:val="never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140"/>
        <w:gridCol w:w="1678"/>
        <w:gridCol w:w="1541"/>
        <w:gridCol w:w="990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申请单位</w:t>
            </w:r>
          </w:p>
        </w:tc>
        <w:tc>
          <w:tcPr>
            <w:tcW w:w="21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54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白底电子证件照片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法人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4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科研机构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5359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博士后科研流动站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博士后科研工作站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博士后工作站分站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博士后创新实践基地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所属领域</w:t>
            </w:r>
          </w:p>
        </w:tc>
        <w:tc>
          <w:tcPr>
            <w:tcW w:w="74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软信和人工智能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生命健康</w:t>
            </w:r>
          </w:p>
          <w:p>
            <w:pPr>
              <w:spacing w:line="2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低空与空天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  <w:p>
            <w:pPr>
              <w:spacing w:line="2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申请金额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（单位：万元）</w:t>
            </w:r>
          </w:p>
        </w:tc>
        <w:tc>
          <w:tcPr>
            <w:tcW w:w="154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申报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年度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合作高校名称</w:t>
            </w:r>
          </w:p>
        </w:tc>
        <w:tc>
          <w:tcPr>
            <w:tcW w:w="21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全球排名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高校全球排名来源依据</w:t>
            </w:r>
          </w:p>
        </w:tc>
        <w:tc>
          <w:tcPr>
            <w:tcW w:w="7486" w:type="dxa"/>
            <w:gridSpan w:val="5"/>
            <w:vAlign w:val="center"/>
          </w:tcPr>
          <w:p>
            <w:pPr>
              <w:spacing w:line="260" w:lineRule="exact"/>
              <w:ind w:firstLine="600" w:firstLineChars="25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泰晤士报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软科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QS    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U.S.News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银行账户名</w:t>
            </w:r>
          </w:p>
        </w:tc>
        <w:tc>
          <w:tcPr>
            <w:tcW w:w="21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账号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及开户行全称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设站以来购置科研仪器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等费用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（单位：万元）</w:t>
            </w:r>
          </w:p>
        </w:tc>
        <w:tc>
          <w:tcPr>
            <w:tcW w:w="21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在站博士数量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exact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所在单位意见</w:t>
            </w:r>
          </w:p>
        </w:tc>
        <w:tc>
          <w:tcPr>
            <w:tcW w:w="748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（授权人）签名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adjustRightInd w:val="0"/>
              <w:snapToGrid w:val="0"/>
              <w:spacing w:line="360" w:lineRule="exact"/>
              <w:ind w:firstLine="5280" w:firstLineChars="2200"/>
              <w:jc w:val="both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盖章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exact"/>
        </w:trPr>
        <w:tc>
          <w:tcPr>
            <w:tcW w:w="16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遵纪守法声明</w:t>
            </w:r>
          </w:p>
        </w:tc>
        <w:tc>
          <w:tcPr>
            <w:tcW w:w="7486" w:type="dxa"/>
            <w:gridSpan w:val="5"/>
            <w:vAlign w:val="center"/>
          </w:tcPr>
          <w:p>
            <w:pPr>
              <w:spacing w:line="360" w:lineRule="exact"/>
              <w:ind w:firstLine="481" w:firstLineChars="200"/>
              <w:rPr>
                <w:rFonts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本单位承诺：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本单位对所填报信息、提交材料的真实性、完整性、有效性和合法性负责，如有虚假，愿意承担相关法律责任，并承诺无犯罪和恶意欠薪等严重违法行为，否则取消待遇，退回已获资金，5年内不得申请罗湖区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菁英人才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政策支持。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_GB2312" w:hAnsi="楷体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楷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申请单位（盖章）：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日期：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widowControl/>
        <w:jc w:val="left"/>
        <w:rPr>
          <w:vanish/>
          <w:sz w:val="21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TAwM2U4NjgyODI2M2I4ZmJlNTU5NWIyYTY2MTMifQ=="/>
  </w:docVars>
  <w:rsids>
    <w:rsidRoot w:val="6FF1289B"/>
    <w:rsid w:val="00550162"/>
    <w:rsid w:val="009B0CB5"/>
    <w:rsid w:val="00EE0B7C"/>
    <w:rsid w:val="05FF1013"/>
    <w:rsid w:val="0C6246DB"/>
    <w:rsid w:val="0DBA6AD6"/>
    <w:rsid w:val="10E25D59"/>
    <w:rsid w:val="1BFF6300"/>
    <w:rsid w:val="1D27700A"/>
    <w:rsid w:val="1ED2BB6E"/>
    <w:rsid w:val="1ED6D8B1"/>
    <w:rsid w:val="27FB2A70"/>
    <w:rsid w:val="2D010A80"/>
    <w:rsid w:val="34677F3D"/>
    <w:rsid w:val="38EDF1D0"/>
    <w:rsid w:val="3E406A8F"/>
    <w:rsid w:val="3E5C24BF"/>
    <w:rsid w:val="3E946008"/>
    <w:rsid w:val="3EAC6C73"/>
    <w:rsid w:val="3F325C36"/>
    <w:rsid w:val="4DDD6A45"/>
    <w:rsid w:val="4E751481"/>
    <w:rsid w:val="4FE91BA2"/>
    <w:rsid w:val="54596B65"/>
    <w:rsid w:val="57F24654"/>
    <w:rsid w:val="57FA402F"/>
    <w:rsid w:val="5DDC1E41"/>
    <w:rsid w:val="5DFFC77B"/>
    <w:rsid w:val="5FCD6239"/>
    <w:rsid w:val="620C71DE"/>
    <w:rsid w:val="66F13D14"/>
    <w:rsid w:val="675EE97E"/>
    <w:rsid w:val="6F3716B2"/>
    <w:rsid w:val="6FF1289B"/>
    <w:rsid w:val="6FFF4079"/>
    <w:rsid w:val="73F905D1"/>
    <w:rsid w:val="74184F57"/>
    <w:rsid w:val="74FFFC6C"/>
    <w:rsid w:val="79BFAAED"/>
    <w:rsid w:val="7BDBDB51"/>
    <w:rsid w:val="7BFB431D"/>
    <w:rsid w:val="7D9BF2E9"/>
    <w:rsid w:val="7DE90795"/>
    <w:rsid w:val="7EEE4F49"/>
    <w:rsid w:val="7FBF5094"/>
    <w:rsid w:val="7FBFD9D6"/>
    <w:rsid w:val="7FDB9527"/>
    <w:rsid w:val="9CFDC828"/>
    <w:rsid w:val="C71BDE24"/>
    <w:rsid w:val="CFF519BD"/>
    <w:rsid w:val="DEE70416"/>
    <w:rsid w:val="DFFFA397"/>
    <w:rsid w:val="EBFF50FB"/>
    <w:rsid w:val="F3E78CD2"/>
    <w:rsid w:val="F3FF2DBD"/>
    <w:rsid w:val="FFB7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条2 Char Char"/>
    <w:link w:val="13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3">
    <w:name w:val="条2"/>
    <w:basedOn w:val="1"/>
    <w:link w:val="12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371</Characters>
  <Lines>3</Lines>
  <Paragraphs>1</Paragraphs>
  <TotalTime>0</TotalTime>
  <ScaleCrop>false</ScaleCrop>
  <LinksUpToDate>false</LinksUpToDate>
  <CharactersWithSpaces>501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2022-05-06T22:30:00Z</dcterms:created>
  <dc:creator>jjj</dc:creator>
  <cp:lastModifiedBy>kylin</cp:lastModifiedBy>
  <cp:lastPrinted>2023-11-24T23:35:00Z</cp:lastPrinted>
  <dcterms:modified xsi:type="dcterms:W3CDTF">2025-07-28T17:51:21Z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B73E61AF0885553569E4F467964768AF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