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9B637">
      <w:pPr>
        <w:pStyle w:val="9"/>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cs="宋体"/>
          <w:b/>
          <w:bCs/>
          <w:sz w:val="48"/>
          <w:szCs w:val="48"/>
          <w:lang w:val="en-US" w:eastAsia="zh-CN"/>
        </w:rPr>
      </w:pPr>
      <w:r>
        <w:rPr>
          <w:rFonts w:hint="eastAsia" w:ascii="宋体" w:hAnsi="宋体" w:eastAsia="宋体" w:cs="宋体"/>
          <w:b/>
          <w:bCs/>
          <w:sz w:val="48"/>
          <w:szCs w:val="48"/>
          <w:lang w:val="en-US" w:eastAsia="zh-CN"/>
        </w:rPr>
        <w:t>202</w:t>
      </w:r>
      <w:r>
        <w:rPr>
          <w:rFonts w:hint="eastAsia" w:ascii="宋体" w:hAnsi="宋体" w:cs="宋体"/>
          <w:b/>
          <w:bCs/>
          <w:sz w:val="48"/>
          <w:szCs w:val="48"/>
          <w:lang w:val="en-US" w:eastAsia="zh-CN"/>
        </w:rPr>
        <w:t>0</w:t>
      </w:r>
      <w:r>
        <w:rPr>
          <w:rFonts w:hint="eastAsia" w:ascii="宋体" w:hAnsi="宋体" w:eastAsia="宋体" w:cs="宋体"/>
          <w:b/>
          <w:bCs/>
          <w:sz w:val="48"/>
          <w:szCs w:val="48"/>
          <w:lang w:val="en-US" w:eastAsia="zh-CN"/>
        </w:rPr>
        <w:t>年罗湖</w:t>
      </w:r>
      <w:r>
        <w:rPr>
          <w:rFonts w:hint="eastAsia" w:ascii="宋体" w:hAnsi="宋体" w:cs="宋体"/>
          <w:b/>
          <w:bCs/>
          <w:sz w:val="48"/>
          <w:szCs w:val="48"/>
          <w:lang w:val="en-US" w:eastAsia="zh-CN"/>
        </w:rPr>
        <w:t>区委（政府）办公室</w:t>
      </w:r>
    </w:p>
    <w:p w14:paraId="4768757F">
      <w:pPr>
        <w:pStyle w:val="9"/>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部门预算</w:t>
      </w:r>
    </w:p>
    <w:p w14:paraId="3C07C74A">
      <w:pPr>
        <w:pStyle w:val="9"/>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8"/>
          <w:szCs w:val="48"/>
          <w:lang w:val="en-US" w:eastAsia="zh-CN"/>
        </w:rPr>
      </w:pPr>
    </w:p>
    <w:p w14:paraId="7AF0643E">
      <w:pPr>
        <w:pStyle w:val="9"/>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b/>
          <w:bCs/>
          <w:sz w:val="44"/>
          <w:szCs w:val="44"/>
          <w:lang w:val="en-US" w:eastAsia="zh-CN"/>
        </w:rPr>
      </w:pPr>
      <w:r>
        <w:rPr>
          <w:rFonts w:hint="eastAsia"/>
          <w:b/>
          <w:bCs/>
          <w:sz w:val="44"/>
          <w:szCs w:val="44"/>
          <w:lang w:val="en-US" w:eastAsia="zh-CN"/>
        </w:rPr>
        <w:t>目 录</w:t>
      </w:r>
    </w:p>
    <w:p w14:paraId="4A003177">
      <w:pPr>
        <w:pStyle w:val="9"/>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b/>
          <w:bCs/>
          <w:sz w:val="32"/>
          <w:szCs w:val="32"/>
          <w:lang w:val="en-US" w:eastAsia="zh-CN"/>
        </w:rPr>
      </w:pPr>
    </w:p>
    <w:p w14:paraId="14550769">
      <w:pPr>
        <w:pStyle w:val="9"/>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b/>
          <w:bCs/>
          <w:sz w:val="32"/>
          <w:szCs w:val="32"/>
        </w:rPr>
      </w:pPr>
      <w:r>
        <w:rPr>
          <w:b/>
          <w:bCs/>
          <w:sz w:val="32"/>
          <w:szCs w:val="32"/>
        </w:rPr>
        <w:t>第一部分 部门概况</w:t>
      </w:r>
    </w:p>
    <w:p w14:paraId="50012812">
      <w:pPr>
        <w:pStyle w:val="9"/>
        <w:keepNext w:val="0"/>
        <w:keepLines w:val="0"/>
        <w:widowControl/>
        <w:suppressLineNumbers w:val="0"/>
        <w:jc w:val="left"/>
        <w:rPr>
          <w:b/>
          <w:bCs/>
          <w:sz w:val="32"/>
          <w:szCs w:val="32"/>
        </w:rPr>
      </w:pPr>
      <w:r>
        <w:rPr>
          <w:b/>
          <w:bCs/>
          <w:sz w:val="32"/>
          <w:szCs w:val="32"/>
        </w:rPr>
        <w:t>第二部分 部门预算收支总体情况</w:t>
      </w:r>
    </w:p>
    <w:p w14:paraId="4F1300A6">
      <w:pPr>
        <w:pStyle w:val="9"/>
        <w:keepNext w:val="0"/>
        <w:keepLines w:val="0"/>
        <w:widowControl/>
        <w:suppressLineNumbers w:val="0"/>
        <w:jc w:val="left"/>
        <w:rPr>
          <w:b/>
          <w:bCs/>
          <w:sz w:val="32"/>
          <w:szCs w:val="32"/>
        </w:rPr>
      </w:pPr>
      <w:r>
        <w:rPr>
          <w:b/>
          <w:bCs/>
          <w:sz w:val="32"/>
          <w:szCs w:val="32"/>
        </w:rPr>
        <w:t>第三部分 部门预算支出具体情况</w:t>
      </w:r>
    </w:p>
    <w:p w14:paraId="17106138">
      <w:pPr>
        <w:pStyle w:val="9"/>
        <w:keepNext w:val="0"/>
        <w:keepLines w:val="0"/>
        <w:widowControl/>
        <w:suppressLineNumbers w:val="0"/>
        <w:jc w:val="left"/>
        <w:rPr>
          <w:b/>
          <w:bCs/>
          <w:sz w:val="32"/>
          <w:szCs w:val="32"/>
        </w:rPr>
      </w:pPr>
      <w:r>
        <w:rPr>
          <w:b/>
          <w:bCs/>
          <w:sz w:val="32"/>
          <w:szCs w:val="32"/>
        </w:rPr>
        <w:t>第四部分 政府采购预算情况</w:t>
      </w:r>
    </w:p>
    <w:p w14:paraId="2328C1A3">
      <w:pPr>
        <w:pStyle w:val="9"/>
        <w:keepNext w:val="0"/>
        <w:keepLines w:val="0"/>
        <w:widowControl/>
        <w:suppressLineNumbers w:val="0"/>
        <w:jc w:val="left"/>
        <w:rPr>
          <w:b/>
          <w:bCs/>
          <w:sz w:val="32"/>
          <w:szCs w:val="32"/>
        </w:rPr>
      </w:pPr>
      <w:r>
        <w:rPr>
          <w:b/>
          <w:bCs/>
          <w:sz w:val="32"/>
          <w:szCs w:val="32"/>
        </w:rPr>
        <w:t xml:space="preserve">第五部分 </w:t>
      </w:r>
      <w:r>
        <w:rPr>
          <w:rFonts w:hint="eastAsia"/>
          <w:b/>
          <w:bCs/>
          <w:sz w:val="32"/>
          <w:szCs w:val="32"/>
        </w:rPr>
        <w:t>“三公”经费</w:t>
      </w:r>
      <w:r>
        <w:rPr>
          <w:rFonts w:hint="eastAsia"/>
          <w:b/>
          <w:bCs/>
          <w:sz w:val="32"/>
          <w:szCs w:val="32"/>
          <w:lang w:val="en-US" w:eastAsia="zh-CN"/>
        </w:rPr>
        <w:t>出资正拨款</w:t>
      </w:r>
      <w:r>
        <w:rPr>
          <w:rFonts w:hint="eastAsia"/>
          <w:b/>
          <w:bCs/>
          <w:sz w:val="32"/>
          <w:szCs w:val="32"/>
        </w:rPr>
        <w:t>预算情况</w:t>
      </w:r>
    </w:p>
    <w:p w14:paraId="47C3FB22">
      <w:pPr>
        <w:pStyle w:val="9"/>
        <w:keepNext w:val="0"/>
        <w:keepLines w:val="0"/>
        <w:widowControl/>
        <w:suppressLineNumbers w:val="0"/>
        <w:jc w:val="left"/>
        <w:rPr>
          <w:b/>
          <w:bCs/>
          <w:sz w:val="32"/>
          <w:szCs w:val="32"/>
        </w:rPr>
      </w:pPr>
      <w:r>
        <w:rPr>
          <w:b/>
          <w:bCs/>
          <w:sz w:val="32"/>
          <w:szCs w:val="32"/>
        </w:rPr>
        <w:t>第六部分 部门预算绩效管理情况</w:t>
      </w:r>
    </w:p>
    <w:p w14:paraId="6F3C4771">
      <w:pPr>
        <w:pStyle w:val="9"/>
        <w:keepNext w:val="0"/>
        <w:keepLines w:val="0"/>
        <w:widowControl/>
        <w:suppressLineNumbers w:val="0"/>
        <w:jc w:val="left"/>
        <w:rPr>
          <w:b/>
          <w:bCs/>
          <w:sz w:val="32"/>
          <w:szCs w:val="32"/>
        </w:rPr>
      </w:pPr>
      <w:r>
        <w:rPr>
          <w:b/>
          <w:bCs/>
          <w:sz w:val="32"/>
          <w:szCs w:val="32"/>
        </w:rPr>
        <w:t>第七部分 其他需要说明情况</w:t>
      </w:r>
    </w:p>
    <w:p w14:paraId="7DC283BD">
      <w:pPr>
        <w:pStyle w:val="9"/>
        <w:keepNext w:val="0"/>
        <w:keepLines w:val="0"/>
        <w:widowControl/>
        <w:suppressLineNumbers w:val="0"/>
        <w:jc w:val="left"/>
        <w:rPr>
          <w:b/>
          <w:bCs/>
          <w:sz w:val="32"/>
          <w:szCs w:val="32"/>
        </w:rPr>
      </w:pPr>
      <w:r>
        <w:rPr>
          <w:b/>
          <w:bCs/>
          <w:sz w:val="32"/>
          <w:szCs w:val="32"/>
        </w:rPr>
        <w:t>第八部分 名词解释</w:t>
      </w:r>
    </w:p>
    <w:p w14:paraId="7DAFD920">
      <w:pPr>
        <w:rPr>
          <w:b/>
          <w:bCs/>
        </w:rPr>
      </w:pPr>
    </w:p>
    <w:p w14:paraId="2D079B92">
      <w:pPr>
        <w:spacing w:line="420" w:lineRule="exact"/>
        <w:rPr>
          <w:rFonts w:hint="eastAsia" w:ascii="宋体" w:hAnsi="宋体" w:eastAsia="宋体"/>
          <w:sz w:val="32"/>
          <w:szCs w:val="32"/>
          <w:lang w:val="en-US" w:eastAsia="zh-CN"/>
        </w:rPr>
      </w:pPr>
    </w:p>
    <w:p w14:paraId="6A144129">
      <w:pPr>
        <w:pStyle w:val="2"/>
        <w:jc w:val="center"/>
        <w:rPr>
          <w:rFonts w:hint="eastAsia" w:ascii="宋体" w:hAnsi="宋体"/>
          <w:sz w:val="32"/>
          <w:szCs w:val="32"/>
        </w:rPr>
      </w:pPr>
      <w:r>
        <w:rPr>
          <w:rFonts w:hint="eastAsia" w:ascii="宋体" w:hAnsi="宋体" w:eastAsia="宋体" w:cs="Times New Roman"/>
          <w:b w:val="0"/>
          <w:kern w:val="2"/>
          <w:sz w:val="32"/>
          <w:szCs w:val="32"/>
          <w:lang w:val="en-US" w:eastAsia="zh-CN" w:bidi="ar-SA"/>
        </w:rPr>
        <w:t>2020年罗湖</w:t>
      </w:r>
      <w:r>
        <w:rPr>
          <w:rFonts w:hint="eastAsia" w:ascii="宋体" w:hAnsi="宋体" w:cs="Times New Roman"/>
          <w:b w:val="0"/>
          <w:kern w:val="2"/>
          <w:sz w:val="32"/>
          <w:szCs w:val="32"/>
          <w:lang w:val="en-US" w:eastAsia="zh-CN" w:bidi="ar-SA"/>
        </w:rPr>
        <w:t>区委</w:t>
      </w:r>
      <w:r>
        <w:rPr>
          <w:rFonts w:hint="eastAsia" w:ascii="宋体" w:hAnsi="宋体" w:eastAsia="宋体" w:cs="Times New Roman"/>
          <w:b w:val="0"/>
          <w:kern w:val="2"/>
          <w:sz w:val="32"/>
          <w:szCs w:val="32"/>
          <w:lang w:val="en-US" w:eastAsia="zh-CN" w:bidi="ar-SA"/>
        </w:rPr>
        <w:t>（政府）办部门预算</w:t>
      </w:r>
    </w:p>
    <w:p w14:paraId="5C92921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p>
    <w:p w14:paraId="54C4FCC1">
      <w:pPr>
        <w:pStyle w:val="3"/>
        <w:jc w:val="center"/>
        <w:rPr>
          <w:rFonts w:hint="eastAsia" w:ascii="黑体" w:hAnsi="宋体" w:eastAsia="黑体" w:cs="Times New Roman"/>
          <w:b w:val="0"/>
          <w:kern w:val="2"/>
          <w:sz w:val="28"/>
          <w:szCs w:val="28"/>
          <w:lang w:val="en-US" w:eastAsia="zh-CN" w:bidi="ar-SA"/>
        </w:rPr>
      </w:pPr>
      <w:r>
        <w:rPr>
          <w:rFonts w:hint="eastAsia" w:ascii="黑体" w:hAnsi="宋体" w:cs="Times New Roman"/>
          <w:b w:val="0"/>
          <w:kern w:val="2"/>
          <w:sz w:val="28"/>
          <w:szCs w:val="28"/>
          <w:lang w:val="en-US" w:eastAsia="zh-CN" w:bidi="ar-SA"/>
        </w:rPr>
        <w:t>第一部分</w:t>
      </w:r>
      <w:r>
        <w:rPr>
          <w:rFonts w:hint="eastAsia" w:ascii="黑体" w:hAnsi="宋体" w:eastAsia="黑体" w:cs="Times New Roman"/>
          <w:b w:val="0"/>
          <w:kern w:val="2"/>
          <w:sz w:val="28"/>
          <w:szCs w:val="28"/>
          <w:lang w:val="en-US" w:eastAsia="zh-CN" w:bidi="ar-SA"/>
        </w:rPr>
        <w:t xml:space="preserve"> </w:t>
      </w:r>
      <w:r>
        <w:rPr>
          <w:rFonts w:hint="eastAsia" w:ascii="黑体" w:hAnsi="宋体" w:cs="Times New Roman"/>
          <w:b w:val="0"/>
          <w:kern w:val="2"/>
          <w:sz w:val="28"/>
          <w:szCs w:val="28"/>
          <w:lang w:val="en-US" w:eastAsia="zh-CN" w:bidi="ar-SA"/>
        </w:rPr>
        <w:t xml:space="preserve"> </w:t>
      </w:r>
      <w:r>
        <w:rPr>
          <w:rFonts w:hint="eastAsia" w:ascii="黑体" w:hAnsi="宋体" w:eastAsia="黑体" w:cs="Times New Roman"/>
          <w:b w:val="0"/>
          <w:kern w:val="2"/>
          <w:sz w:val="28"/>
          <w:szCs w:val="28"/>
          <w:lang w:val="en-US" w:eastAsia="zh-CN" w:bidi="ar-SA"/>
        </w:rPr>
        <w:t>部门概况</w:t>
      </w:r>
    </w:p>
    <w:p w14:paraId="6212224B">
      <w:pPr>
        <w:rPr>
          <w:rFonts w:hint="eastAsia"/>
        </w:rPr>
      </w:pPr>
    </w:p>
    <w:p w14:paraId="276A4B73">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w:b/>
          <w:szCs w:val="21"/>
          <w:lang w:val="en-US" w:eastAsia="zh-CN"/>
        </w:rPr>
      </w:pPr>
      <w:r>
        <w:rPr>
          <w:rFonts w:hint="eastAsia" w:ascii="宋体" w:hAnsi="宋体" w:cs="Times New Roman"/>
          <w:b/>
          <w:szCs w:val="21"/>
          <w:lang w:val="en-US" w:eastAsia="zh-CN"/>
        </w:rPr>
        <w:t>一、主要职能</w:t>
      </w:r>
    </w:p>
    <w:p w14:paraId="64467D9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中共深圳市罗湖区委办公室（以下简称区委办）是区委的综合部门，负责推动区委决策部署的落实，按照区委要求协调有关方面开展工作，承担区委运行保障具体事务，为正处级，加挂深圳市罗湖区外事局（以下简称区外事局）牌子，对外加挂深圳市罗湖区档案局（以下简称区档案局）牌子。</w:t>
      </w:r>
    </w:p>
    <w:p w14:paraId="7CF58B7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b/>
          <w:bCs/>
          <w:color w:val="FF0000"/>
        </w:rPr>
      </w:pPr>
      <w:r>
        <w:rPr>
          <w:rFonts w:hint="eastAsia" w:ascii="宋体" w:hAnsi="宋体"/>
          <w:sz w:val="21"/>
          <w:szCs w:val="21"/>
          <w:lang w:val="en-US" w:eastAsia="zh-CN"/>
        </w:rPr>
        <w:t>深圳市罗湖区人民政府办公室（以下简称区政府办）是区政府工作部门，负责推动区政府决策部署的落实，按照区政府要求协调有关方面开展工作，承担区政府运行保障具体事务，与区委办公室合署办公。</w:t>
      </w:r>
    </w:p>
    <w:p w14:paraId="3092992E">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w:b/>
          <w:szCs w:val="21"/>
          <w:lang w:val="en-US" w:eastAsia="zh-CN"/>
        </w:rPr>
      </w:pPr>
      <w:r>
        <w:rPr>
          <w:rFonts w:hint="eastAsia" w:ascii="宋体" w:hAnsi="宋体" w:cs="Times New Roman"/>
          <w:b/>
          <w:szCs w:val="21"/>
          <w:lang w:val="en-US" w:eastAsia="zh-CN"/>
        </w:rPr>
        <w:t>二、机构编制及交通工具情况</w:t>
      </w:r>
    </w:p>
    <w:p w14:paraId="163574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rPr>
      </w:pPr>
      <w:r>
        <w:rPr>
          <w:rFonts w:hint="eastAsia" w:ascii="宋体" w:hAnsi="宋体" w:cs="Times New Roman"/>
          <w:szCs w:val="21"/>
          <w:lang w:val="en-US" w:eastAsia="zh-CN"/>
        </w:rPr>
        <w:t>罗湖区委（政府）办行政编制数51人，实有在编人数50人；事业编制数0人，实有在编人数0人；离休0人，退休19人。从基本支出工资福利列支的雇员（含老工勤、军转士官）5人。已实行公务用车改革，实有车辆3辆，包括定编车辆3辆和非定编车辆0辆。</w:t>
      </w:r>
      <w:r>
        <w:rPr>
          <w:rFonts w:hint="eastAsia" w:ascii="宋体" w:hAnsi="宋体" w:cs="Times New Roman"/>
          <w:szCs w:val="21"/>
        </w:rPr>
        <w:t xml:space="preserve"> </w:t>
      </w:r>
    </w:p>
    <w:p w14:paraId="28756432">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w:b/>
          <w:szCs w:val="21"/>
          <w:lang w:val="en-US" w:eastAsia="zh-CN"/>
        </w:rPr>
      </w:pPr>
      <w:r>
        <w:rPr>
          <w:rFonts w:hint="eastAsia" w:ascii="宋体" w:hAnsi="宋体" w:cs="Times New Roman"/>
          <w:b/>
          <w:szCs w:val="21"/>
          <w:lang w:val="en-US" w:eastAsia="zh-CN"/>
        </w:rPr>
        <w:t>三、2020年主要工作目标</w:t>
      </w:r>
    </w:p>
    <w:p w14:paraId="0A2115C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罗湖区委（政府）办2020年主要工作目标包括：</w:t>
      </w:r>
    </w:p>
    <w:p w14:paraId="789D653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一）全面加强党的政治建设。推动政治学习教育常态化制度化，推动领导干部以上率下领学、党总支督学、党支部促学、党员干部积极自学。加强党内政治文化建设，加强读书小组和机关书屋建设，调动干部学政治理论的积极性。</w:t>
      </w:r>
    </w:p>
    <w:p w14:paraId="04A1A3F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二）全面提高统筹协调能力。及时统筹协调区领导班子的政务活动安排，着力整治“会海”问题，高质量做好全区会议、公务活动的安排、组织和服务工作。创新理念机制，探索整治“文山”务实管用、标本兼治的方法，将区电子政务内网电子文件交换系统投入使用。推进智慧档案馆项目完成竣工验收。统筹抓好保密、区志等各项工作。推进国际化社区建设工作，举办有国际影响力的国际交流活动。提升政务公开国际化水平，发挥政务公开在基层治理中的作用。</w:t>
      </w:r>
    </w:p>
    <w:p w14:paraId="50E3555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三）全面提升文稿服务水平。重点围绕全区中心工作开展专题调研，从全区发展大局去思考问题、研究对策，形成一批高质量、可操作的调研报告和决策建议。围绕全区重大战略，积极引入“外脑”和民间智慧，促进区委决策更加科学、更接地气。制定完善党政信息工作方案，积极报送高质量信息稿件。</w:t>
      </w:r>
    </w:p>
    <w:p w14:paraId="1318E66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四）全面加大深化改革力度。推出深化规划土地监察体制改革、完善生态文明制度改革以及创新社会力量参与社会治理模式改革等。积极打造新兴产业标准规则创新先行区、数字经济创新发展试验区，在全市率先探索有利新经济创新发展的弹性灵活、审慎包容监管制度。大力开展“数字政府”和“智慧城区”建设，深化“放管服”改革。</w:t>
      </w:r>
    </w:p>
    <w:p w14:paraId="45FA0DB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五）全面推动工作落实。围绕市区中心工作，突出重点，关注热点，狠抓难点，通过多种形式加强督促检查，推动上级下达的各项任务和区委区政府各项决策部署贯彻落实。统筹督促全区各部门完成市考区绩效评估各项任务，组织开展区考各部门绩效评估工作，发挥绩效“指挥棒”作用。</w:t>
      </w:r>
    </w:p>
    <w:p w14:paraId="292BFFC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六）全面创建模范机关。贯彻落实《中国共产党支部工作条例（试行）》《广东省党支部规范化建设指导意见》，推广“支部主题党日”和“党员政治生日”，认真开展机关党支部达标创优活动，做到党建工作“四个同步”。</w:t>
      </w:r>
    </w:p>
    <w:p w14:paraId="197143F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七）全面落实党风廉政建设责任制。领导班子成员坚持履行“一岗双责”，对照党风廉政主体责任清单逐项推动落实。坚持抓早抓小、预防为主，抓好内部管理制度的修订完善、集中学习和监督执行，发挥谈话提醒压力传导作用。创新廉政教育载体，改进方式方法，提升党员干部廉洁自律意识。</w:t>
      </w:r>
    </w:p>
    <w:p w14:paraId="65013B07">
      <w:pPr>
        <w:pStyle w:val="3"/>
        <w:jc w:val="center"/>
        <w:rPr>
          <w:rFonts w:hint="eastAsia" w:ascii="黑体" w:hAnsi="宋体" w:cs="Times New Roman"/>
          <w:b w:val="0"/>
          <w:kern w:val="2"/>
          <w:sz w:val="28"/>
          <w:szCs w:val="28"/>
          <w:lang w:val="en-US" w:eastAsia="zh-CN" w:bidi="ar-SA"/>
        </w:rPr>
      </w:pPr>
      <w:r>
        <w:rPr>
          <w:rFonts w:hint="eastAsia" w:ascii="黑体" w:hAnsi="宋体" w:cs="Times New Roman"/>
          <w:b w:val="0"/>
          <w:kern w:val="2"/>
          <w:sz w:val="28"/>
          <w:szCs w:val="28"/>
          <w:lang w:val="en-US" w:eastAsia="zh-CN" w:bidi="ar-SA"/>
        </w:rPr>
        <w:t>第二部分  部门预算收支总体情况</w:t>
      </w:r>
    </w:p>
    <w:p w14:paraId="0315824C">
      <w:pPr>
        <w:rPr>
          <w:rFonts w:hint="eastAsia"/>
        </w:rPr>
      </w:pPr>
    </w:p>
    <w:p w14:paraId="4C75D74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2020年罗湖区委（政府）办部门预算收入6,207.88万元，比2019年增加1,692.22 万元，增长37.47%，其中：财政预算拨款6,207.88万元。</w:t>
      </w:r>
    </w:p>
    <w:p w14:paraId="339135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2020年罗湖区委（政府）办部门预算支出6,207.88万元，比2019年增加1,692.22 万元，增长37.47%。其中：人员支出1,954.65万元、公用支出186.32万元、对个人和家庭的补助支出154.55万元、项目支出3,912.36万元。</w:t>
      </w:r>
    </w:p>
    <w:p w14:paraId="4625016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预算收支增加主要原因说明：一是机构改革后，我办部门职责调整，新增国家安全工作经费、改革工作经费、推进政府职能转变及放管服工作经费、区情数据更新维护及调研工作经费等项目经费；二是机构改革后，我办人员编制增加，人员工资福利支出、公用支出等经费相应增加；三是新增政府投资项目新增经费3000万元，用于罗湖区智慧档案馆建设项目。</w:t>
      </w:r>
    </w:p>
    <w:p w14:paraId="509FFA7D">
      <w:pPr>
        <w:rPr>
          <w:rFonts w:hint="eastAsia"/>
        </w:rPr>
      </w:pPr>
    </w:p>
    <w:p w14:paraId="3A6ECD69">
      <w:pPr>
        <w:pStyle w:val="3"/>
        <w:jc w:val="center"/>
        <w:rPr>
          <w:rFonts w:hint="eastAsia" w:ascii="黑体" w:hAnsi="宋体" w:cs="Times New Roman"/>
          <w:b w:val="0"/>
          <w:kern w:val="2"/>
          <w:sz w:val="28"/>
          <w:szCs w:val="28"/>
          <w:lang w:val="en-US" w:eastAsia="zh-CN" w:bidi="ar-SA"/>
        </w:rPr>
      </w:pPr>
      <w:r>
        <w:rPr>
          <w:rFonts w:hint="eastAsia" w:ascii="黑体" w:hAnsi="宋体" w:cs="Times New Roman"/>
          <w:b w:val="0"/>
          <w:kern w:val="2"/>
          <w:sz w:val="28"/>
          <w:szCs w:val="28"/>
          <w:lang w:val="en-US" w:eastAsia="zh-CN" w:bidi="ar-SA"/>
        </w:rPr>
        <w:t>第三部分  部门预算支出具体情况</w:t>
      </w:r>
    </w:p>
    <w:p w14:paraId="075EB426">
      <w:pPr>
        <w:rPr>
          <w:rFonts w:hint="eastAsia"/>
        </w:rPr>
      </w:pPr>
    </w:p>
    <w:p w14:paraId="4790315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罗湖区委（政府）办预算6,207.88万元，包括人员支出1,954.65万元、公用支出186.32万元、对个人和家庭的补助支出154.55万元、项目支出3,912.36万元。</w:t>
      </w:r>
    </w:p>
    <w:p w14:paraId="67E9E8A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（一）人员支出1,954.65万元，主要是在职人员工资福利支出。</w:t>
      </w:r>
    </w:p>
    <w:p w14:paraId="5649D7A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（二）公用支出186.32万元，主要包括公用综合定额经费、水电费、物业管理费、车辆运行维护费和工会经费等公用经费。</w:t>
      </w:r>
    </w:p>
    <w:p w14:paraId="7D82078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（三）对个人和家庭补助支出154.55万元，主要是离退休人员经费。</w:t>
      </w:r>
    </w:p>
    <w:p w14:paraId="02F82B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（四）项目支出3,912.36万元，具体包括：</w:t>
      </w:r>
    </w:p>
    <w:p w14:paraId="33289E6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bCs w:val="0"/>
          <w:color w:val="FF0000"/>
          <w:szCs w:val="21"/>
          <w:u w:val="none"/>
          <w:lang w:val="en-US" w:eastAsia="zh-CN"/>
        </w:rPr>
      </w:pPr>
      <w:r>
        <w:rPr>
          <w:rFonts w:hint="eastAsia" w:ascii="宋体" w:hAnsi="宋体"/>
          <w:szCs w:val="21"/>
          <w:highlight w:val="none"/>
          <w:lang w:val="en-US" w:eastAsia="zh-CN"/>
        </w:rPr>
        <w:t>政府投资项目3,000.00万元，主要用于罗湖区智慧档案馆建设项目经费支出。</w:t>
      </w:r>
      <w:r>
        <w:rPr>
          <w:rFonts w:hint="eastAsia" w:ascii="宋体" w:hAnsi="宋体"/>
          <w:szCs w:val="21"/>
          <w:highlight w:val="none"/>
          <w:lang w:val="en-US" w:eastAsia="zh-CN"/>
        </w:rPr>
        <w:cr/>
      </w:r>
      <w:r>
        <w:rPr>
          <w:rFonts w:hint="eastAsia" w:ascii="宋体" w:hAnsi="宋体"/>
          <w:szCs w:val="21"/>
          <w:highlight w:val="none"/>
          <w:lang w:val="en-US" w:eastAsia="zh-CN"/>
        </w:rPr>
        <w:t>
  秘书处业务164.00万元，主要用于</w:t>
      </w:r>
      <w:r>
        <w:rPr>
          <w:rFonts w:hint="eastAsia" w:ascii="宋体" w:hAnsi="宋体" w:cs="Times New Roman"/>
          <w:szCs w:val="21"/>
          <w:lang w:val="en-US" w:eastAsia="zh-CN"/>
        </w:rPr>
        <w:t>国家安全工作</w:t>
      </w:r>
      <w:r>
        <w:rPr>
          <w:rFonts w:hint="eastAsia" w:ascii="宋体" w:hAnsi="宋体"/>
          <w:szCs w:val="21"/>
          <w:highlight w:val="none"/>
          <w:lang w:val="en-US" w:eastAsia="zh-CN"/>
        </w:rPr>
        <w:t>经费</w:t>
      </w:r>
      <w:r>
        <w:rPr>
          <w:rFonts w:hint="eastAsia" w:ascii="宋体" w:hAnsi="宋体" w:cs="Times New Roman"/>
          <w:szCs w:val="21"/>
          <w:lang w:val="en-US" w:eastAsia="zh-CN"/>
        </w:rPr>
        <w:t>支出、改革工作</w:t>
      </w:r>
      <w:r>
        <w:rPr>
          <w:rFonts w:hint="eastAsia" w:ascii="宋体" w:hAnsi="宋体"/>
          <w:szCs w:val="21"/>
          <w:highlight w:val="none"/>
          <w:lang w:val="en-US" w:eastAsia="zh-CN"/>
        </w:rPr>
        <w:t>经费</w:t>
      </w:r>
      <w:r>
        <w:rPr>
          <w:rFonts w:hint="eastAsia" w:ascii="宋体" w:hAnsi="宋体" w:cs="Times New Roman"/>
          <w:szCs w:val="21"/>
          <w:lang w:val="en-US" w:eastAsia="zh-CN"/>
        </w:rPr>
        <w:t>支出、推进政府职能转变及放管服工作</w:t>
      </w:r>
      <w:r>
        <w:rPr>
          <w:rFonts w:hint="eastAsia" w:ascii="宋体" w:hAnsi="宋体"/>
          <w:szCs w:val="21"/>
          <w:highlight w:val="none"/>
          <w:lang w:val="en-US" w:eastAsia="zh-CN"/>
        </w:rPr>
        <w:t>经费</w:t>
      </w:r>
      <w:r>
        <w:rPr>
          <w:rFonts w:hint="eastAsia" w:ascii="宋体" w:hAnsi="宋体" w:cs="Times New Roman"/>
          <w:szCs w:val="21"/>
          <w:lang w:val="en-US" w:eastAsia="zh-CN"/>
        </w:rPr>
        <w:t>支出。</w:t>
      </w:r>
      <w:r>
        <w:rPr>
          <w:rFonts w:hint="eastAsia" w:ascii="宋体" w:hAnsi="宋体"/>
          <w:szCs w:val="21"/>
          <w:highlight w:val="none"/>
          <w:lang w:val="en-US" w:eastAsia="zh-CN"/>
        </w:rPr>
        <w:cr/>
      </w:r>
      <w:r>
        <w:rPr>
          <w:rFonts w:hint="eastAsia" w:ascii="宋体" w:hAnsi="宋体"/>
          <w:szCs w:val="21"/>
          <w:highlight w:val="none"/>
          <w:lang w:val="en-US" w:eastAsia="zh-CN"/>
        </w:rPr>
        <w:t>
  材料工作业务211.70万元，主要用于区情数据更新维护及调研工作经费支出、区政府综合文稿工作经费支出、起草区委区政府工作报告经费支出、区情数据更新维护及调研经费工作、信息工作经费支出。</w:t>
      </w:r>
      <w:r>
        <w:rPr>
          <w:rFonts w:hint="eastAsia" w:ascii="宋体" w:hAnsi="宋体"/>
          <w:szCs w:val="21"/>
          <w:highlight w:val="none"/>
          <w:lang w:val="en-US" w:eastAsia="zh-CN"/>
        </w:rPr>
        <w:cr/>
      </w:r>
      <w:r>
        <w:rPr>
          <w:rFonts w:hint="eastAsia" w:ascii="宋体" w:hAnsi="宋体"/>
          <w:szCs w:val="21"/>
          <w:highlight w:val="none"/>
          <w:lang w:val="en-US" w:eastAsia="zh-CN"/>
        </w:rPr>
        <w:t>
  办文办会事务65.00万元，主要用于会务工作经费支出、办文及公报经费支出。</w:t>
      </w:r>
      <w:r>
        <w:rPr>
          <w:rFonts w:hint="eastAsia" w:ascii="宋体" w:hAnsi="宋体"/>
          <w:szCs w:val="21"/>
          <w:highlight w:val="none"/>
          <w:lang w:val="en-US" w:eastAsia="zh-CN"/>
        </w:rPr>
        <w:cr/>
      </w:r>
      <w:r>
        <w:rPr>
          <w:rFonts w:hint="eastAsia" w:ascii="宋体" w:hAnsi="宋体"/>
          <w:szCs w:val="21"/>
          <w:highlight w:val="none"/>
          <w:lang w:val="en-US" w:eastAsia="zh-CN"/>
        </w:rPr>
        <w:t>
  督查及绩效事务85.00万元，主要用于督查、绩效工作经费支出。</w:t>
      </w:r>
      <w:r>
        <w:rPr>
          <w:rFonts w:hint="eastAsia" w:ascii="宋体" w:hAnsi="宋体"/>
          <w:szCs w:val="21"/>
          <w:highlight w:val="none"/>
          <w:lang w:val="en-US" w:eastAsia="zh-CN"/>
        </w:rPr>
        <w:cr/>
      </w:r>
      <w:r>
        <w:rPr>
          <w:rFonts w:hint="eastAsia" w:ascii="宋体" w:hAnsi="宋体"/>
          <w:szCs w:val="21"/>
          <w:highlight w:val="none"/>
          <w:lang w:val="en-US" w:eastAsia="zh-CN"/>
        </w:rPr>
        <w:t>
  档案管理事务42.00万元，主要用于档案管理工作经费支出。</w:t>
      </w:r>
      <w:r>
        <w:rPr>
          <w:rFonts w:hint="eastAsia" w:ascii="宋体" w:hAnsi="宋体"/>
          <w:szCs w:val="21"/>
          <w:highlight w:val="none"/>
          <w:lang w:val="en-US" w:eastAsia="zh-CN"/>
        </w:rPr>
        <w:cr/>
      </w:r>
      <w:r>
        <w:rPr>
          <w:rFonts w:hint="eastAsia" w:ascii="宋体" w:hAnsi="宋体"/>
          <w:szCs w:val="21"/>
          <w:highlight w:val="none"/>
          <w:lang w:val="en-US" w:eastAsia="zh-CN"/>
        </w:rPr>
        <w:t>
  外事事务70.00万元，主要用于外事工作经费支出。</w:t>
      </w:r>
      <w:r>
        <w:rPr>
          <w:rFonts w:hint="eastAsia" w:ascii="宋体" w:hAnsi="宋体"/>
          <w:szCs w:val="21"/>
          <w:highlight w:val="none"/>
          <w:lang w:val="en-US" w:eastAsia="zh-CN"/>
        </w:rPr>
        <w:cr/>
      </w:r>
      <w:r>
        <w:rPr>
          <w:rFonts w:hint="eastAsia" w:ascii="宋体" w:hAnsi="宋体"/>
          <w:szCs w:val="21"/>
          <w:highlight w:val="none"/>
          <w:lang w:val="en-US" w:eastAsia="zh-CN"/>
        </w:rPr>
        <w:t>
  地方志预算管理工作72.70万元，主要用于区志工作经费支出。</w:t>
      </w:r>
      <w:r>
        <w:rPr>
          <w:rFonts w:hint="eastAsia" w:ascii="宋体" w:hAnsi="宋体"/>
          <w:szCs w:val="21"/>
          <w:highlight w:val="none"/>
          <w:lang w:val="en-US" w:eastAsia="zh-CN"/>
        </w:rPr>
        <w:cr/>
      </w:r>
      <w:r>
        <w:rPr>
          <w:rFonts w:hint="eastAsia" w:ascii="宋体" w:hAnsi="宋体"/>
          <w:szCs w:val="21"/>
          <w:highlight w:val="none"/>
          <w:lang w:val="en-US" w:eastAsia="zh-CN"/>
        </w:rPr>
        <w:t>
  保密宣传教育及监督管理工作30.00万元，主要用于保密工作经费支出。</w:t>
      </w:r>
      <w:r>
        <w:rPr>
          <w:rFonts w:hint="eastAsia" w:ascii="宋体" w:hAnsi="宋体"/>
          <w:szCs w:val="21"/>
          <w:highlight w:val="none"/>
          <w:lang w:val="en-US" w:eastAsia="zh-CN"/>
        </w:rPr>
        <w:cr/>
      </w:r>
      <w:r>
        <w:rPr>
          <w:rFonts w:hint="eastAsia" w:ascii="宋体" w:hAnsi="宋体"/>
          <w:szCs w:val="21"/>
          <w:highlight w:val="none"/>
          <w:lang w:val="en-US" w:eastAsia="zh-CN"/>
        </w:rPr>
        <w:t>
  行政运行30.00万元，主要用于办公设备维护更新经费支出。</w:t>
      </w:r>
      <w:r>
        <w:rPr>
          <w:rFonts w:hint="eastAsia" w:ascii="宋体" w:hAnsi="宋体"/>
          <w:szCs w:val="21"/>
          <w:highlight w:val="none"/>
          <w:lang w:val="en-US" w:eastAsia="zh-CN"/>
        </w:rPr>
        <w:cr/>
      </w:r>
      <w:r>
        <w:rPr>
          <w:rFonts w:hint="eastAsia" w:ascii="宋体" w:hAnsi="宋体"/>
          <w:szCs w:val="21"/>
          <w:highlight w:val="none"/>
          <w:lang w:val="en-US" w:eastAsia="zh-CN"/>
        </w:rPr>
        <w:t>
  党政事务4.40万元，主要用于基层党建工作经费支出。</w:t>
      </w:r>
      <w:r>
        <w:rPr>
          <w:rFonts w:hint="eastAsia" w:ascii="宋体" w:hAnsi="宋体"/>
          <w:szCs w:val="21"/>
          <w:highlight w:val="none"/>
          <w:lang w:val="en-US" w:eastAsia="zh-CN"/>
        </w:rPr>
        <w:cr/>
      </w:r>
      <w:r>
        <w:rPr>
          <w:rFonts w:hint="eastAsia" w:ascii="宋体" w:hAnsi="宋体"/>
          <w:szCs w:val="21"/>
          <w:highlight w:val="none"/>
          <w:lang w:val="en-US" w:eastAsia="zh-CN"/>
        </w:rPr>
        <w:t>
  其他管理事务63.53万元，主要用于离退休干部活动经费支出、聘用人员经费支出。</w:t>
      </w:r>
      <w:r>
        <w:rPr>
          <w:rFonts w:hint="eastAsia" w:ascii="宋体" w:hAnsi="宋体"/>
          <w:szCs w:val="21"/>
          <w:highlight w:val="none"/>
          <w:lang w:val="en-US" w:eastAsia="zh-CN"/>
        </w:rPr>
        <w:cr/>
      </w:r>
      <w:r>
        <w:rPr>
          <w:rFonts w:hint="eastAsia" w:ascii="宋体" w:hAnsi="宋体"/>
          <w:szCs w:val="21"/>
          <w:highlight w:val="none"/>
          <w:lang w:val="en-US" w:eastAsia="zh-CN"/>
        </w:rPr>
        <w:t>
  扶贫工作31.70万元，主要用于扶贫工作经费支出。</w:t>
      </w:r>
      <w:r>
        <w:rPr>
          <w:rFonts w:hint="eastAsia" w:ascii="宋体" w:hAnsi="宋体"/>
          <w:szCs w:val="21"/>
          <w:highlight w:val="none"/>
          <w:lang w:val="en-US" w:eastAsia="zh-CN"/>
        </w:rPr>
        <w:cr/>
      </w:r>
      <w:r>
        <w:rPr>
          <w:rFonts w:hint="eastAsia" w:ascii="宋体" w:hAnsi="宋体"/>
          <w:szCs w:val="21"/>
          <w:highlight w:val="none"/>
          <w:lang w:val="en-US" w:eastAsia="zh-CN"/>
        </w:rPr>
        <w:t>
  预算准备金42.33万元，主要用于弥补部门预算项目经费不足。</w:t>
      </w:r>
    </w:p>
    <w:p w14:paraId="48DE8190">
      <w:pPr>
        <w:pStyle w:val="3"/>
        <w:keepNext/>
        <w:keepLines/>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kern w:val="2"/>
          <w:sz w:val="21"/>
          <w:szCs w:val="21"/>
          <w:lang w:val="en-US" w:eastAsia="zh-CN" w:bidi="ar-SA"/>
        </w:rPr>
      </w:pPr>
    </w:p>
    <w:p w14:paraId="17F7C8EB">
      <w:pPr>
        <w:pStyle w:val="3"/>
        <w:jc w:val="center"/>
        <w:rPr>
          <w:rFonts w:hint="eastAsia" w:ascii="黑体" w:hAnsi="宋体" w:cs="Times New Roman"/>
          <w:b w:val="0"/>
          <w:kern w:val="2"/>
          <w:sz w:val="28"/>
          <w:szCs w:val="28"/>
          <w:lang w:val="en-US" w:eastAsia="zh-CN" w:bidi="ar-SA"/>
        </w:rPr>
      </w:pPr>
      <w:r>
        <w:rPr>
          <w:rFonts w:hint="eastAsia" w:ascii="黑体" w:hAnsi="宋体" w:cs="Times New Roman"/>
          <w:b w:val="0"/>
          <w:kern w:val="2"/>
          <w:sz w:val="28"/>
          <w:szCs w:val="28"/>
          <w:lang w:val="en-US" w:eastAsia="zh-CN" w:bidi="ar-SA"/>
        </w:rPr>
        <w:t>第四部分  政府采购预算情况</w:t>
      </w:r>
    </w:p>
    <w:p w14:paraId="03545160">
      <w:pPr>
        <w:rPr>
          <w:rFonts w:hint="eastAsia"/>
        </w:rPr>
      </w:pPr>
    </w:p>
    <w:p w14:paraId="79A9CC67">
      <w:pPr>
        <w:spacing w:line="420" w:lineRule="exact"/>
        <w:ind w:firstLine="420" w:firstLineChars="200"/>
        <w:jc w:val="left"/>
        <w:rPr>
          <w:rFonts w:hint="eastAsia" w:ascii="宋体" w:hAnsi="宋体"/>
          <w:bCs/>
          <w:szCs w:val="21"/>
        </w:rPr>
      </w:pPr>
      <w:r>
        <w:rPr>
          <w:rFonts w:hint="eastAsia" w:ascii="宋体" w:hAnsi="宋体"/>
          <w:bCs/>
          <w:szCs w:val="21"/>
        </w:rPr>
        <w:t>按照政府采购管理方式改革有关要求，跨年度项目编制分年度预算，按当年实际可支付</w:t>
      </w:r>
    </w:p>
    <w:p w14:paraId="708A0176">
      <w:pPr>
        <w:spacing w:line="420" w:lineRule="exact"/>
        <w:jc w:val="left"/>
        <w:rPr>
          <w:rFonts w:hint="eastAsia" w:ascii="宋体" w:hAnsi="宋体"/>
          <w:bCs/>
          <w:szCs w:val="21"/>
        </w:rPr>
      </w:pPr>
      <w:r>
        <w:rPr>
          <w:rFonts w:hint="eastAsia" w:ascii="宋体" w:hAnsi="宋体"/>
          <w:bCs/>
          <w:szCs w:val="21"/>
        </w:rPr>
        <w:t>规模编制实际预算并下达指标，项目总预算金额（含以后年度支付规模）以一年采购指标形式下达。据此，2020年罗湖</w:t>
      </w:r>
      <w:r>
        <w:rPr>
          <w:rFonts w:hint="eastAsia" w:ascii="宋体" w:hAnsi="宋体"/>
          <w:bCs/>
          <w:szCs w:val="21"/>
          <w:lang w:eastAsia="zh-CN"/>
        </w:rPr>
        <w:t>区委</w:t>
      </w:r>
      <w:r>
        <w:rPr>
          <w:rFonts w:hint="eastAsia" w:ascii="宋体" w:hAnsi="宋体"/>
          <w:bCs/>
          <w:szCs w:val="21"/>
        </w:rPr>
        <w:t xml:space="preserve">（政府）办采购项目纳入2020年部门预算实际指标24.00万元，一年采购指标236.01万元。 </w:t>
      </w:r>
    </w:p>
    <w:p w14:paraId="2EE73F33">
      <w:pPr>
        <w:spacing w:line="420" w:lineRule="exact"/>
        <w:jc w:val="left"/>
        <w:rPr>
          <w:rFonts w:hint="eastAsia" w:ascii="宋体" w:hAnsi="宋体"/>
          <w:bCs/>
          <w:szCs w:val="21"/>
        </w:rPr>
      </w:pPr>
    </w:p>
    <w:p w14:paraId="4BF0EA2C">
      <w:pPr>
        <w:pStyle w:val="3"/>
        <w:jc w:val="center"/>
        <w:rPr>
          <w:rFonts w:hint="eastAsia" w:ascii="黑体" w:hAnsi="宋体" w:cs="Times New Roman"/>
          <w:b w:val="0"/>
          <w:kern w:val="2"/>
          <w:sz w:val="28"/>
          <w:szCs w:val="28"/>
          <w:lang w:val="en-US" w:eastAsia="zh-CN" w:bidi="ar-SA"/>
        </w:rPr>
      </w:pPr>
      <w:r>
        <w:rPr>
          <w:rFonts w:hint="eastAsia" w:ascii="黑体" w:hAnsi="宋体" w:cs="Times New Roman"/>
          <w:b w:val="0"/>
          <w:kern w:val="2"/>
          <w:sz w:val="28"/>
          <w:szCs w:val="28"/>
          <w:lang w:val="en-US" w:eastAsia="zh-CN" w:bidi="ar-SA"/>
        </w:rPr>
        <w:t xml:space="preserve"> 第五部分  “三公”经费财政拨款预算情况</w:t>
      </w:r>
    </w:p>
    <w:p w14:paraId="64723D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Times New Roman"/>
          <w:b/>
          <w:szCs w:val="21"/>
          <w:lang w:val="en-US" w:eastAsia="zh-CN"/>
        </w:rPr>
      </w:pPr>
    </w:p>
    <w:p w14:paraId="2ACC8815">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color w:val="000000"/>
          <w:szCs w:val="21"/>
          <w:shd w:val="clear" w:color="auto" w:fill="FFFFFF"/>
        </w:rPr>
      </w:pPr>
      <w:r>
        <w:rPr>
          <w:rFonts w:hint="eastAsia" w:ascii="宋体" w:hAnsi="宋体" w:cs="Times New Roman"/>
          <w:b/>
          <w:szCs w:val="21"/>
          <w:lang w:val="en-US" w:eastAsia="zh-CN"/>
        </w:rPr>
        <w:t>“三公”经费财政拨款预算情况说明</w:t>
      </w:r>
      <w:r>
        <w:rPr>
          <w:rFonts w:hint="eastAsia" w:ascii="宋体" w:hAnsi="宋体"/>
          <w:bCs/>
          <w:szCs w:val="21"/>
        </w:rPr>
        <w:br w:type="textWrapping"/>
      </w:r>
      <w:r>
        <w:rPr>
          <w:rFonts w:hint="eastAsia" w:ascii="宋体" w:hAnsi="宋体"/>
          <w:bCs/>
          <w:szCs w:val="21"/>
        </w:rPr>
        <w:t xml:space="preserve">   </w:t>
      </w:r>
      <w:r>
        <w:rPr>
          <w:rFonts w:hint="eastAsia" w:ascii="宋体" w:hAnsi="宋体" w:cs="Times New Roman"/>
          <w:szCs w:val="21"/>
          <w:lang w:val="en-US" w:eastAsia="zh-CN"/>
        </w:rPr>
        <w:t xml:space="preserve"> 2020年“三公”经费财政拨款预算25.55万元，比2019年“三公”经费财政拨款预算减少10.00万元。</w:t>
      </w:r>
      <w:r>
        <w:rPr>
          <w:rFonts w:hint="eastAsia" w:ascii="宋体" w:hAnsi="宋体" w:cs="Times New Roman"/>
          <w:szCs w:val="21"/>
          <w:lang w:val="en-US" w:eastAsia="zh-CN"/>
        </w:rPr>
        <w:br w:type="textWrapping"/>
      </w:r>
      <w:r>
        <w:rPr>
          <w:rFonts w:hint="eastAsia" w:ascii="宋体" w:hAnsi="宋体"/>
          <w:bCs/>
          <w:szCs w:val="21"/>
        </w:rPr>
        <w:t xml:space="preserve">    </w:t>
      </w:r>
      <w:r>
        <w:rPr>
          <w:rFonts w:hint="eastAsia" w:ascii="宋体" w:hAnsi="宋体"/>
          <w:b/>
          <w:bCs/>
          <w:szCs w:val="21"/>
        </w:rPr>
        <w:t>1.因公出国（境）费用。</w:t>
      </w:r>
      <w:r>
        <w:rPr>
          <w:rFonts w:hint="eastAsia" w:ascii="宋体" w:hAnsi="宋体"/>
          <w:b w:val="0"/>
          <w:bCs w:val="0"/>
          <w:szCs w:val="21"/>
          <w:lang w:val="en-US" w:eastAsia="zh-CN"/>
        </w:rPr>
        <w:t>2020</w:t>
      </w:r>
      <w:r>
        <w:rPr>
          <w:rFonts w:hint="eastAsia" w:ascii="宋体" w:hAnsi="宋体"/>
          <w:bCs/>
          <w:szCs w:val="21"/>
        </w:rPr>
        <w:t>年预算数0万元。</w:t>
      </w:r>
      <w:r>
        <w:rPr>
          <w:rFonts w:hint="eastAsia" w:ascii="宋体" w:hAnsi="宋体"/>
          <w:color w:val="000000"/>
          <w:szCs w:val="21"/>
          <w:shd w:val="clear" w:color="auto" w:fill="FFFFFF"/>
        </w:rPr>
        <w:t>为进一步规范因公出国（境）经费管理，我区因公出国（境）经费完全按零基预算的原则由区外事办和财政局统筹管理，调配使用，因此各单位</w:t>
      </w:r>
      <w:r>
        <w:rPr>
          <w:rFonts w:hint="eastAsia" w:ascii="宋体" w:hAnsi="宋体"/>
          <w:color w:val="000000"/>
          <w:szCs w:val="21"/>
          <w:shd w:val="clear" w:color="auto" w:fill="FFFFFF"/>
          <w:lang w:val="en-US" w:eastAsia="zh-CN"/>
        </w:rPr>
        <w:t>2020</w:t>
      </w:r>
      <w:r>
        <w:rPr>
          <w:rFonts w:hint="eastAsia" w:ascii="宋体" w:hAnsi="宋体"/>
          <w:color w:val="000000"/>
          <w:szCs w:val="21"/>
          <w:shd w:val="clear" w:color="auto" w:fill="FFFFFF"/>
        </w:rPr>
        <w:t>年因公出国（境）经费预算数为0万元，在实际执行中根据计划据实调配。</w:t>
      </w:r>
    </w:p>
    <w:p w14:paraId="32380648">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b/>
          <w:bCs w:val="0"/>
          <w:color w:val="FF0000"/>
          <w:szCs w:val="21"/>
          <w:lang w:val="en-US" w:eastAsia="zh-CN"/>
        </w:rPr>
      </w:pPr>
      <w:r>
        <w:rPr>
          <w:rFonts w:hint="eastAsia" w:ascii="宋体" w:hAnsi="宋体"/>
          <w:b/>
          <w:bCs w:val="0"/>
          <w:szCs w:val="21"/>
          <w:lang w:val="en-US" w:eastAsia="zh-CN"/>
        </w:rPr>
        <w:t>⒉公务接待费。</w:t>
      </w:r>
      <w:r>
        <w:rPr>
          <w:rFonts w:hint="eastAsia" w:ascii="宋体" w:hAnsi="宋体"/>
          <w:bCs/>
          <w:szCs w:val="21"/>
          <w:lang w:val="en-US" w:eastAsia="zh-CN"/>
        </w:rPr>
        <w:t>2020年预算数16.10万元，比2019年减少10.00万元。主要用于按规定开支的各类公务接待（含外宾接待）支出。经费减少主要原因说明：厉行节约，严控“三公”经费支出。</w:t>
      </w:r>
    </w:p>
    <w:p w14:paraId="68A8207D">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bCs/>
          <w:szCs w:val="21"/>
          <w:lang w:val="en-US" w:eastAsia="zh-CN"/>
        </w:rPr>
      </w:pPr>
      <w:r>
        <w:rPr>
          <w:rFonts w:hint="eastAsia" w:ascii="宋体" w:hAnsi="宋体"/>
          <w:b/>
          <w:bCs w:val="0"/>
          <w:szCs w:val="21"/>
          <w:lang w:val="en-US" w:eastAsia="zh-CN"/>
        </w:rPr>
        <w:t>⒊公务用车购置和运行维护费。</w:t>
      </w:r>
      <w:r>
        <w:rPr>
          <w:rFonts w:hint="eastAsia" w:ascii="宋体" w:hAnsi="宋体"/>
          <w:bCs/>
          <w:szCs w:val="21"/>
          <w:lang w:val="en-US" w:eastAsia="zh-CN"/>
        </w:rPr>
        <w:t xml:space="preserve">2020年预算数9.45万元，其中：公务用车购置费2020年预算数0.00万元，比2019年预算数增加0.00万元；公务用车运行维护费2020年预算数9.45万元，比2019年预算数增加0.00万元。 </w:t>
      </w:r>
      <w:r>
        <w:rPr>
          <w:rFonts w:hint="eastAsia" w:ascii="宋体" w:hAnsi="宋体"/>
          <w:bCs/>
          <w:szCs w:val="21"/>
        </w:rPr>
        <w:t>主要用于</w:t>
      </w:r>
      <w:r>
        <w:rPr>
          <w:rFonts w:hint="eastAsia" w:ascii="宋体" w:hAnsi="宋体"/>
          <w:bCs/>
          <w:szCs w:val="21"/>
          <w:lang w:val="en-US" w:eastAsia="zh-CN"/>
        </w:rPr>
        <w:t>3</w:t>
      </w:r>
      <w:r>
        <w:rPr>
          <w:rFonts w:hint="eastAsia" w:ascii="宋体" w:hAnsi="宋体"/>
          <w:bCs/>
          <w:szCs w:val="21"/>
        </w:rPr>
        <w:t xml:space="preserve"> 辆公务车全年运行维护费支出。</w:t>
      </w:r>
    </w:p>
    <w:p w14:paraId="0990C5CB">
      <w:pPr>
        <w:rPr>
          <w:rFonts w:hint="eastAsia" w:ascii="宋体" w:hAnsi="宋体"/>
          <w:bCs/>
          <w:szCs w:val="21"/>
          <w:lang w:val="en-US" w:eastAsia="zh-CN"/>
        </w:rPr>
      </w:pPr>
    </w:p>
    <w:p w14:paraId="51FF2243">
      <w:pPr>
        <w:pStyle w:val="3"/>
        <w:jc w:val="center"/>
        <w:rPr>
          <w:rFonts w:hint="eastAsia" w:ascii="黑体" w:hAnsi="宋体" w:eastAsia="黑体" w:cs="Times New Roman"/>
          <w:b w:val="0"/>
          <w:kern w:val="2"/>
          <w:sz w:val="28"/>
          <w:szCs w:val="28"/>
          <w:lang w:val="en-US" w:eastAsia="zh-CN" w:bidi="ar-SA"/>
        </w:rPr>
      </w:pPr>
      <w:r>
        <w:rPr>
          <w:rFonts w:hint="eastAsia" w:ascii="黑体" w:hAnsi="宋体" w:cs="Times New Roman"/>
          <w:b w:val="0"/>
          <w:kern w:val="2"/>
          <w:sz w:val="28"/>
          <w:szCs w:val="28"/>
          <w:lang w:val="en-US" w:eastAsia="zh-CN" w:bidi="ar-SA"/>
        </w:rPr>
        <w:t>第六部分  部门预算绩效管理情况</w:t>
      </w:r>
    </w:p>
    <w:p w14:paraId="2C365AE5">
      <w:pPr>
        <w:rPr>
          <w:rFonts w:hint="eastAsia"/>
        </w:rPr>
      </w:pPr>
    </w:p>
    <w:p w14:paraId="0A691806">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w:b/>
          <w:szCs w:val="21"/>
          <w:lang w:val="en-US" w:eastAsia="zh-CN"/>
        </w:rPr>
      </w:pPr>
      <w:r>
        <w:rPr>
          <w:rFonts w:hint="eastAsia" w:ascii="宋体" w:hAnsi="宋体" w:cs="Times New Roman"/>
          <w:b/>
          <w:szCs w:val="21"/>
          <w:lang w:val="en-US" w:eastAsia="zh-CN"/>
        </w:rPr>
        <w:t>实施部门预算绩效管理的项目情况及工作要求</w:t>
      </w:r>
    </w:p>
    <w:p w14:paraId="59A9844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2020年罗湖区委（政府）办所有项目支出预算纳入部门预算绩效管理，设置并编报项目绩效目标及部门整体支出绩效目标。相关项目在执行时需在年中（8月底前）编报绩效监控情况，并在年度预算执行完毕或项目完成后，于次年3月底前开展预算绩效自评以及重点政策和项目绩效评价，形成绩效报告提供财政部门备案。财政部门选取部分政策或项目实施重点绩效评价。</w:t>
      </w:r>
    </w:p>
    <w:p w14:paraId="540D555C">
      <w:pPr>
        <w:numPr>
          <w:ilvl w:val="0"/>
          <w:numId w:val="0"/>
        </w:numPr>
        <w:spacing w:line="420" w:lineRule="exact"/>
        <w:ind w:firstLine="420" w:firstLineChars="200"/>
        <w:rPr>
          <w:rFonts w:hint="eastAsia" w:ascii="宋体" w:hAnsi="宋体" w:cs="Times New Roman"/>
          <w:color w:val="FF0000"/>
          <w:szCs w:val="21"/>
          <w:lang w:val="en-US" w:eastAsia="zh-CN"/>
        </w:rPr>
      </w:pPr>
    </w:p>
    <w:p w14:paraId="5670FAD8">
      <w:pPr>
        <w:pStyle w:val="3"/>
        <w:jc w:val="center"/>
        <w:rPr>
          <w:rFonts w:hint="eastAsia" w:ascii="黑体" w:hAnsi="宋体" w:cs="Times New Roman"/>
          <w:b w:val="0"/>
          <w:kern w:val="2"/>
          <w:sz w:val="28"/>
          <w:szCs w:val="28"/>
          <w:lang w:val="en-US" w:eastAsia="zh-CN" w:bidi="ar-SA"/>
        </w:rPr>
      </w:pPr>
      <w:r>
        <w:rPr>
          <w:rFonts w:hint="eastAsia" w:ascii="黑体" w:hAnsi="宋体" w:cs="Times New Roman"/>
          <w:b w:val="0"/>
          <w:kern w:val="2"/>
          <w:sz w:val="28"/>
          <w:szCs w:val="28"/>
          <w:lang w:val="en-US" w:eastAsia="zh-CN" w:bidi="ar-SA"/>
        </w:rPr>
        <w:t>第七部分  其他需要说明情况</w:t>
      </w:r>
    </w:p>
    <w:p w14:paraId="1B141A9D">
      <w:pPr>
        <w:rPr>
          <w:rFonts w:hint="eastAsia"/>
        </w:rPr>
      </w:pPr>
    </w:p>
    <w:p w14:paraId="58DEFE46">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w:b/>
          <w:bCs/>
          <w:szCs w:val="21"/>
          <w:lang w:val="en-US" w:eastAsia="zh-CN"/>
        </w:rPr>
      </w:pPr>
      <w:r>
        <w:rPr>
          <w:rFonts w:hint="eastAsia" w:ascii="宋体" w:hAnsi="宋体" w:cs="Times New Roman"/>
          <w:b/>
          <w:bCs/>
          <w:szCs w:val="21"/>
          <w:lang w:val="en-US" w:eastAsia="zh-CN"/>
        </w:rPr>
        <w:t>一、机关运行经费</w:t>
      </w:r>
    </w:p>
    <w:p w14:paraId="1E514A7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Times New Roman"/>
          <w:b/>
          <w:bCs/>
          <w:color w:val="FF0000"/>
          <w:szCs w:val="21"/>
          <w:lang w:val="en-US" w:eastAsia="zh-CN"/>
        </w:rPr>
      </w:pPr>
      <w:r>
        <w:rPr>
          <w:rFonts w:hint="eastAsia" w:ascii="宋体" w:hAnsi="宋体" w:cs="Times New Roman"/>
          <w:szCs w:val="21"/>
        </w:rPr>
        <w:t>2020年罗湖</w:t>
      </w:r>
      <w:r>
        <w:rPr>
          <w:rFonts w:hint="eastAsia" w:ascii="宋体" w:hAnsi="宋体" w:cs="Times New Roman"/>
          <w:szCs w:val="21"/>
          <w:lang w:eastAsia="zh-CN"/>
        </w:rPr>
        <w:t>区委</w:t>
      </w:r>
      <w:r>
        <w:rPr>
          <w:rFonts w:hint="eastAsia" w:ascii="宋体" w:hAnsi="宋体" w:cs="Times New Roman"/>
          <w:szCs w:val="21"/>
        </w:rPr>
        <w:t>（政府）办机关运行经费财政拨款预算186.32万元，比2019年增加11.87万元，增长6.80%。主要是：</w:t>
      </w:r>
      <w:r>
        <w:rPr>
          <w:rFonts w:hint="eastAsia" w:ascii="宋体" w:hAnsi="宋体" w:cs="Times New Roman"/>
          <w:szCs w:val="21"/>
          <w:lang w:val="en-US" w:eastAsia="zh-CN"/>
        </w:rPr>
        <w:t>机构改革后，我办部门职责调整，人员编制增加，相应增加机关运行经费。</w:t>
      </w:r>
    </w:p>
    <w:p w14:paraId="0B13FAE1">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w:b/>
          <w:bCs/>
          <w:color w:val="000000" w:themeColor="text1"/>
          <w:szCs w:val="21"/>
          <w:lang w:val="en-US" w:eastAsia="zh-CN"/>
          <w14:textFill>
            <w14:solidFill>
              <w14:schemeClr w14:val="tx1"/>
            </w14:solidFill>
          </w14:textFill>
        </w:rPr>
      </w:pPr>
      <w:r>
        <w:rPr>
          <w:rFonts w:hint="eastAsia" w:ascii="宋体" w:hAnsi="宋体" w:cs="Times New Roman"/>
          <w:b/>
          <w:bCs/>
          <w:color w:val="000000" w:themeColor="text1"/>
          <w:szCs w:val="21"/>
          <w:lang w:val="en-US" w:eastAsia="zh-CN"/>
          <w14:textFill>
            <w14:solidFill>
              <w14:schemeClr w14:val="tx1"/>
            </w14:solidFill>
          </w14:textFill>
        </w:rPr>
        <w:t>二、国有资产占有使用情况</w:t>
      </w:r>
    </w:p>
    <w:p w14:paraId="6E0D880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截止2019年12月31日，本单位共有车辆3辆，其中：一般公务用车3辆、一般执法执勤用车0辆、特种专业技术用车0辆、其他用车0辆。单位价值50万以上通用设备0台（套），单位价值100万以上专用设备0台（套）。</w:t>
      </w:r>
    </w:p>
    <w:p w14:paraId="48F535E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2020年部门预算安排购置一般公务用车0辆、一般执法执勤用车0辆、特种专业技术用车0辆、其他用车0辆。安排购置单位价值50万元以上通用设备0台（套），单位价值100万以上专用设备0台（套）。</w:t>
      </w:r>
    </w:p>
    <w:p w14:paraId="316D9119">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w:b/>
          <w:bCs/>
          <w:color w:val="000000" w:themeColor="text1"/>
          <w:szCs w:val="21"/>
          <w:lang w:val="en-US" w:eastAsia="zh-CN"/>
          <w14:textFill>
            <w14:solidFill>
              <w14:schemeClr w14:val="tx1"/>
            </w14:solidFill>
          </w14:textFill>
        </w:rPr>
      </w:pPr>
      <w:r>
        <w:rPr>
          <w:rFonts w:hint="eastAsia" w:ascii="宋体" w:hAnsi="宋体" w:cs="Times New Roman"/>
          <w:b/>
          <w:bCs/>
          <w:color w:val="000000" w:themeColor="text1"/>
          <w:szCs w:val="21"/>
          <w:lang w:val="en-US" w:eastAsia="zh-CN"/>
          <w14:textFill>
            <w14:solidFill>
              <w14:schemeClr w14:val="tx1"/>
            </w14:solidFill>
          </w14:textFill>
        </w:rPr>
        <w:t>三、其他</w:t>
      </w:r>
    </w:p>
    <w:p w14:paraId="507AA087">
      <w:pPr>
        <w:keepNext w:val="0"/>
        <w:keepLines w:val="0"/>
        <w:pageBreakBefore w:val="0"/>
        <w:widowControl w:val="0"/>
        <w:shd w:val="clear" w:color="auto" w:fill="auto"/>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eastAsia="宋体" w:cs="宋体"/>
          <w:color w:val="auto"/>
          <w:sz w:val="21"/>
          <w:szCs w:val="24"/>
          <w:lang w:val="en-US" w:eastAsia="zh-CN"/>
        </w:rPr>
      </w:pPr>
      <w:r>
        <w:rPr>
          <w:rFonts w:hint="eastAsia" w:ascii="宋体" w:hAnsi="宋体" w:cs="Times New Roman"/>
          <w:szCs w:val="21"/>
          <w:lang w:val="en-US" w:eastAsia="zh-CN"/>
        </w:rPr>
        <w:t>本单位无政府性基金预算支出、国有资本经营预算支出和上级</w:t>
      </w:r>
      <w:r>
        <w:rPr>
          <w:rFonts w:hint="eastAsia" w:ascii="宋体" w:hAnsi="宋体" w:eastAsia="宋体" w:cs="宋体"/>
          <w:color w:val="auto"/>
          <w:sz w:val="21"/>
          <w:szCs w:val="24"/>
          <w:lang w:val="en-US" w:eastAsia="zh-CN"/>
        </w:rPr>
        <w:t>专项转移支付支出预算。</w:t>
      </w:r>
    </w:p>
    <w:p w14:paraId="41D47B1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b/>
          <w:i w:val="0"/>
          <w:iCs/>
          <w:color w:val="FF0000"/>
          <w:szCs w:val="21"/>
          <w:u w:val="single"/>
        </w:rPr>
      </w:pPr>
    </w:p>
    <w:p w14:paraId="5E0C021F">
      <w:pPr>
        <w:pStyle w:val="3"/>
        <w:jc w:val="center"/>
        <w:rPr>
          <w:rFonts w:hint="eastAsia" w:ascii="黑体" w:hAnsi="宋体" w:cs="Times New Roman"/>
          <w:b/>
          <w:bCs/>
          <w:kern w:val="2"/>
          <w:sz w:val="28"/>
          <w:szCs w:val="28"/>
          <w:lang w:val="en-US" w:eastAsia="zh-CN" w:bidi="ar-SA"/>
        </w:rPr>
      </w:pPr>
      <w:r>
        <w:rPr>
          <w:rFonts w:hint="eastAsia" w:ascii="黑体" w:hAnsi="宋体" w:cs="Times New Roman"/>
          <w:b/>
          <w:bCs/>
          <w:kern w:val="2"/>
          <w:sz w:val="28"/>
          <w:szCs w:val="28"/>
          <w:lang w:val="en-US" w:eastAsia="zh-CN" w:bidi="ar-SA"/>
        </w:rPr>
        <w:t>第八部分  名词解释</w:t>
      </w:r>
    </w:p>
    <w:p w14:paraId="3312CEA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lang w:val="en-US" w:eastAsia="zh-CN"/>
        </w:rPr>
      </w:pPr>
    </w:p>
    <w:p w14:paraId="79A71B25">
      <w:pPr>
        <w:keepNext w:val="0"/>
        <w:keepLines w:val="0"/>
        <w:pageBreakBefore w:val="0"/>
        <w:widowControl w:val="0"/>
        <w:kinsoku/>
        <w:wordWrap/>
        <w:overflowPunct/>
        <w:topLinePunct w:val="0"/>
        <w:autoSpaceDE/>
        <w:autoSpaceDN/>
        <w:bidi w:val="0"/>
        <w:adjustRightInd/>
        <w:snapToGrid/>
        <w:spacing w:line="420" w:lineRule="exact"/>
        <w:ind w:firstLine="422" w:firstLineChars="200"/>
        <w:jc w:val="left"/>
        <w:textAlignment w:val="auto"/>
        <w:rPr>
          <w:rFonts w:hint="eastAsia" w:ascii="宋体" w:hAnsi="宋体"/>
          <w:bCs/>
          <w:szCs w:val="21"/>
          <w:highlight w:val="none"/>
          <w:lang w:val="en-US" w:eastAsia="zh-CN"/>
        </w:rPr>
      </w:pPr>
      <w:r>
        <w:rPr>
          <w:rFonts w:hint="eastAsia" w:ascii="宋体" w:hAnsi="宋体"/>
          <w:b/>
          <w:bCs/>
          <w:szCs w:val="21"/>
          <w:highlight w:val="none"/>
          <w:lang w:val="en-US" w:eastAsia="zh-CN"/>
        </w:rPr>
        <w:t>一</w:t>
      </w:r>
      <w:r>
        <w:rPr>
          <w:rFonts w:hint="eastAsia" w:ascii="宋体" w:hAnsi="宋体"/>
          <w:b w:val="0"/>
          <w:bCs w:val="0"/>
          <w:szCs w:val="21"/>
          <w:highlight w:val="none"/>
          <w:lang w:val="en-US" w:eastAsia="zh-CN"/>
        </w:rPr>
        <w:t>、</w:t>
      </w:r>
      <w:r>
        <w:rPr>
          <w:rFonts w:hint="eastAsia" w:ascii="宋体" w:hAnsi="宋体"/>
          <w:b/>
          <w:bCs/>
          <w:szCs w:val="21"/>
          <w:highlight w:val="none"/>
          <w:lang w:val="en-US" w:eastAsia="zh-CN"/>
        </w:rPr>
        <w:t>一</w:t>
      </w:r>
      <w:r>
        <w:rPr>
          <w:rFonts w:hint="eastAsia" w:ascii="宋体" w:hAnsi="宋体"/>
          <w:bCs/>
          <w:szCs w:val="21"/>
          <w:highlight w:val="none"/>
          <w:lang w:val="en-US" w:eastAsia="zh-CN"/>
        </w:rPr>
        <w:t>般公共预算拨款收入：指本级财政当年拨付的资金。</w:t>
      </w:r>
    </w:p>
    <w:p w14:paraId="3830539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bCs/>
          <w:szCs w:val="21"/>
          <w:highlight w:val="none"/>
          <w:lang w:val="en-US" w:eastAsia="zh-CN"/>
        </w:rPr>
      </w:pPr>
      <w:r>
        <w:rPr>
          <w:rFonts w:hint="eastAsia" w:ascii="宋体" w:hAnsi="宋体"/>
          <w:bCs/>
          <w:szCs w:val="21"/>
          <w:highlight w:val="none"/>
          <w:lang w:val="en-US" w:eastAsia="zh-CN"/>
        </w:rPr>
        <w:t>二、其他收入：指除上述“一般公共预算拨款收入”、“事业收入”、“事业单位经营收入”等以外的收入。主要是按规定动用的存款利息收入等。</w:t>
      </w:r>
    </w:p>
    <w:p w14:paraId="36CAD3F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bCs/>
          <w:szCs w:val="21"/>
          <w:highlight w:val="none"/>
          <w:lang w:val="en-US" w:eastAsia="zh-CN"/>
        </w:rPr>
      </w:pPr>
      <w:r>
        <w:rPr>
          <w:rFonts w:hint="eastAsia" w:ascii="宋体" w:hAnsi="宋体"/>
          <w:bCs/>
          <w:szCs w:val="21"/>
          <w:highlight w:val="none"/>
          <w:lang w:val="en-US" w:eastAsia="zh-CN"/>
        </w:rPr>
        <w:t>三、上年结转：指以前年度尚未完成、结转到本年仍按原规定用途继续使用的资金。</w:t>
      </w:r>
    </w:p>
    <w:p w14:paraId="53D75AB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bCs/>
          <w:szCs w:val="21"/>
          <w:highlight w:val="none"/>
          <w:lang w:val="en-US" w:eastAsia="zh-CN"/>
        </w:rPr>
      </w:pPr>
      <w:r>
        <w:rPr>
          <w:rFonts w:hint="eastAsia" w:ascii="宋体" w:hAnsi="宋体"/>
          <w:bCs/>
          <w:szCs w:val="21"/>
          <w:highlight w:val="none"/>
          <w:lang w:val="en-US" w:eastAsia="zh-CN"/>
        </w:rPr>
        <w:t>四、基本支出：指为保障机构正常运转、完成日常工作任务而发生的人员支出（包括基本工资、津贴补贴等）和公用支出（包括办公费、邮电费、差旅费及印刷费等）。</w:t>
      </w:r>
    </w:p>
    <w:p w14:paraId="0807689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bCs/>
          <w:szCs w:val="21"/>
          <w:highlight w:val="none"/>
          <w:lang w:val="en-US" w:eastAsia="zh-CN"/>
        </w:rPr>
      </w:pPr>
      <w:r>
        <w:rPr>
          <w:rFonts w:hint="eastAsia" w:ascii="宋体" w:hAnsi="宋体"/>
          <w:bCs/>
          <w:szCs w:val="21"/>
          <w:highlight w:val="none"/>
          <w:lang w:val="en-US" w:eastAsia="zh-CN"/>
        </w:rPr>
        <w:t>五、项目支出：指在基本支出之外为完成特定行政任务和事业发展目标所发生的支出。</w:t>
      </w:r>
    </w:p>
    <w:p w14:paraId="5241137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bCs/>
          <w:szCs w:val="21"/>
          <w:highlight w:val="none"/>
          <w:lang w:val="en-US" w:eastAsia="zh-CN"/>
        </w:rPr>
      </w:pPr>
      <w:r>
        <w:rPr>
          <w:rFonts w:hint="eastAsia" w:ascii="宋体" w:hAnsi="宋体"/>
          <w:bCs/>
          <w:szCs w:val="21"/>
          <w:highlight w:val="none"/>
          <w:lang w:val="en-US" w:eastAsia="zh-CN"/>
        </w:rPr>
        <w:t>六、年末结转和结余：指本年度或以前年度预算安排、因客观条件发生变化无法按原计划实施，需要延迟到以后年度按有关规定继续使用的资金。</w:t>
      </w:r>
    </w:p>
    <w:p w14:paraId="5717109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bCs/>
          <w:szCs w:val="21"/>
          <w:highlight w:val="none"/>
          <w:lang w:val="en-US" w:eastAsia="zh-CN"/>
        </w:rPr>
      </w:pPr>
      <w:r>
        <w:rPr>
          <w:rFonts w:hint="eastAsia" w:ascii="宋体" w:hAnsi="宋体"/>
          <w:bCs/>
          <w:szCs w:val="21"/>
          <w:highlight w:val="none"/>
          <w:lang w:val="en-US" w:eastAsia="zh-CN"/>
        </w:rPr>
        <w:t>七、“三公”经费：财政拨款安排的因公出国（境）费、公务用车购置及运行费和公务接待费。其中，因公出国（境）费反映单位公务出国（境）的国际旅费、国外城市间交通费、住宿费、伙食费及培训费等支出；公务用车购置及运行费反映单位公务用车车辆购置支出（含车辆购置税）及租用费、燃料费、维修费、保险费、过路过桥费等支出；公务接待费反映单位按规定开支的各类公务接待（含外宾接待）支出。</w:t>
      </w:r>
    </w:p>
    <w:p w14:paraId="05B715E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bCs/>
          <w:szCs w:val="21"/>
          <w:highlight w:val="none"/>
          <w:lang w:val="en-US" w:eastAsia="zh-CN"/>
        </w:rPr>
      </w:pPr>
      <w:r>
        <w:rPr>
          <w:rFonts w:hint="eastAsia" w:ascii="宋体" w:hAnsi="宋体"/>
          <w:bCs/>
          <w:szCs w:val="21"/>
          <w:highlight w:val="none"/>
          <w:lang w:val="en-US" w:eastAsia="zh-CN"/>
        </w:rPr>
        <w:t>八、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019C39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bCs/>
          <w:szCs w:val="21"/>
          <w:highlight w:val="none"/>
          <w:lang w:val="en-US" w:eastAsia="zh-CN"/>
        </w:rPr>
      </w:pPr>
      <w:r>
        <w:rPr>
          <w:rFonts w:hint="eastAsia" w:ascii="宋体" w:hAnsi="宋体"/>
          <w:bCs/>
          <w:color w:val="auto"/>
          <w:szCs w:val="21"/>
          <w:highlight w:val="none"/>
          <w:lang w:val="en-US" w:eastAsia="zh-CN"/>
        </w:rPr>
        <w:t>九、</w:t>
      </w:r>
      <w:r>
        <w:rPr>
          <w:rFonts w:hint="eastAsia" w:ascii="宋体" w:hAnsi="宋体"/>
          <w:bCs/>
          <w:szCs w:val="21"/>
          <w:highlight w:val="none"/>
          <w:lang w:val="en-US" w:eastAsia="zh-CN"/>
        </w:rPr>
        <w:t>支出功能分类</w:t>
      </w:r>
    </w:p>
    <w:p w14:paraId="21B8227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bCs/>
          <w:szCs w:val="21"/>
          <w:highlight w:val="none"/>
          <w:lang w:val="en-US" w:eastAsia="zh-CN"/>
        </w:rPr>
      </w:pPr>
      <w:r>
        <w:rPr>
          <w:rFonts w:hint="eastAsia" w:ascii="宋体" w:hAnsi="宋体"/>
          <w:bCs/>
          <w:szCs w:val="21"/>
          <w:highlight w:val="none"/>
          <w:lang w:val="en-US" w:eastAsia="zh-CN"/>
        </w:rPr>
        <w:t>一般行政管理事务:</w:t>
      </w:r>
      <w:r>
        <w:rPr>
          <w:color w:val="000000"/>
          <w:spacing w:val="0"/>
          <w:w w:val="100"/>
          <w:position w:val="0"/>
        </w:rPr>
        <w:t>反映行政单位（包括实行公务员管理的事业单位）未单独 设置项级科</w:t>
      </w:r>
      <w:r>
        <w:rPr>
          <w:rFonts w:hint="eastAsia"/>
          <w:color w:val="000000"/>
          <w:spacing w:val="0"/>
          <w:w w:val="100"/>
          <w:position w:val="0"/>
          <w:lang w:val="en-US" w:eastAsia="zh-CN"/>
        </w:rPr>
        <w:t>目</w:t>
      </w:r>
      <w:r>
        <w:rPr>
          <w:color w:val="000000"/>
          <w:spacing w:val="0"/>
          <w:w w:val="100"/>
          <w:position w:val="0"/>
        </w:rPr>
        <w:t>的其他项目支出。</w:t>
      </w:r>
      <w:r>
        <w:rPr>
          <w:rFonts w:hint="eastAsia" w:ascii="宋体" w:hAnsi="宋体"/>
          <w:bCs/>
          <w:szCs w:val="21"/>
          <w:highlight w:val="none"/>
          <w:lang w:val="en-US" w:eastAsia="zh-CN"/>
        </w:rPr>
        <w:cr/>
      </w:r>
      <w:r>
        <w:rPr>
          <w:rFonts w:hint="eastAsia" w:ascii="宋体" w:hAnsi="宋体"/>
          <w:bCs/>
          <w:szCs w:val="21"/>
          <w:highlight w:val="none"/>
          <w:lang w:val="en-US" w:eastAsia="zh-CN"/>
        </w:rPr>
        <w:t>
 其他政府办公厅（室）及相关机构事务支出:</w:t>
      </w:r>
      <w:r>
        <w:rPr>
          <w:color w:val="000000"/>
          <w:spacing w:val="0"/>
          <w:w w:val="100"/>
          <w:position w:val="0"/>
        </w:rPr>
        <w:t>反映</w:t>
      </w:r>
      <w:r>
        <w:rPr>
          <w:rFonts w:hint="eastAsia"/>
          <w:color w:val="000000"/>
          <w:spacing w:val="0"/>
          <w:w w:val="100"/>
          <w:position w:val="0"/>
          <w:lang w:val="en-US" w:eastAsia="zh-CN"/>
        </w:rPr>
        <w:t>除行政运行等项目以外的</w:t>
      </w:r>
      <w:r>
        <w:rPr>
          <w:color w:val="000000"/>
          <w:spacing w:val="0"/>
          <w:w w:val="100"/>
          <w:position w:val="0"/>
        </w:rPr>
        <w:t>各级政府办公厅（室）及相关机构的支出。</w:t>
      </w:r>
      <w:r>
        <w:rPr>
          <w:rFonts w:hint="eastAsia" w:ascii="宋体" w:hAnsi="宋体"/>
          <w:bCs/>
          <w:szCs w:val="21"/>
          <w:highlight w:val="none"/>
          <w:lang w:val="en-US" w:eastAsia="zh-CN"/>
        </w:rPr>
        <w:cr/>
      </w:r>
      <w:r>
        <w:rPr>
          <w:rFonts w:hint="eastAsia" w:ascii="宋体" w:hAnsi="宋体"/>
          <w:bCs/>
          <w:szCs w:val="21"/>
          <w:highlight w:val="none"/>
          <w:lang w:val="en-US" w:eastAsia="zh-CN"/>
        </w:rPr>
        <w:t>
 档案馆:</w:t>
      </w:r>
      <w:r>
        <w:rPr>
          <w:color w:val="000000"/>
          <w:spacing w:val="0"/>
          <w:w w:val="100"/>
          <w:position w:val="0"/>
        </w:rPr>
        <w:t>反映中央和地方各级档案馆的支出，包括档案资料征集， 档案抢救、保护、编纂、修复、现代化管理，档案信息资源 开发、提供、利用，档案馆设备购置、维护，档案陈列展览 等方面的支出。</w:t>
      </w:r>
      <w:r>
        <w:rPr>
          <w:rFonts w:hint="eastAsia" w:ascii="宋体" w:hAnsi="宋体"/>
          <w:bCs/>
          <w:szCs w:val="21"/>
          <w:highlight w:val="none"/>
          <w:lang w:val="en-US" w:eastAsia="zh-CN"/>
        </w:rPr>
        <w:cr/>
      </w:r>
      <w:r>
        <w:rPr>
          <w:rFonts w:hint="eastAsia" w:ascii="宋体" w:hAnsi="宋体"/>
          <w:bCs/>
          <w:szCs w:val="21"/>
          <w:highlight w:val="none"/>
          <w:lang w:val="en-US" w:eastAsia="zh-CN"/>
        </w:rPr>
        <w:t>
 其他组织事务支出:</w:t>
      </w:r>
      <w:r>
        <w:rPr>
          <w:color w:val="000000"/>
          <w:spacing w:val="0"/>
          <w:w w:val="100"/>
          <w:position w:val="0"/>
        </w:rPr>
        <w:t>反映除</w:t>
      </w:r>
      <w:r>
        <w:rPr>
          <w:rFonts w:hint="eastAsia"/>
          <w:color w:val="000000"/>
          <w:spacing w:val="0"/>
          <w:w w:val="100"/>
          <w:position w:val="0"/>
          <w:lang w:val="en-US" w:eastAsia="zh-CN"/>
        </w:rPr>
        <w:t>行政运行等</w:t>
      </w:r>
      <w:r>
        <w:rPr>
          <w:color w:val="000000"/>
          <w:spacing w:val="0"/>
          <w:w w:val="100"/>
          <w:position w:val="0"/>
        </w:rPr>
        <w:t>项目以外其他用于中国共产党组织部门的事务 支出。</w:t>
      </w:r>
      <w:r>
        <w:rPr>
          <w:rFonts w:hint="eastAsia" w:ascii="宋体" w:hAnsi="宋体"/>
          <w:bCs/>
          <w:szCs w:val="21"/>
          <w:highlight w:val="none"/>
          <w:lang w:val="en-US" w:eastAsia="zh-CN"/>
        </w:rPr>
        <w:cr/>
      </w:r>
      <w:r>
        <w:rPr>
          <w:rFonts w:hint="eastAsia" w:ascii="宋体" w:hAnsi="宋体"/>
          <w:bCs/>
          <w:szCs w:val="21"/>
          <w:highlight w:val="none"/>
          <w:lang w:val="en-US" w:eastAsia="zh-CN"/>
        </w:rPr>
        <w:t>
 其他扶贫支出:</w:t>
      </w:r>
      <w:r>
        <w:rPr>
          <w:color w:val="000000"/>
          <w:spacing w:val="0"/>
          <w:w w:val="100"/>
          <w:position w:val="0"/>
        </w:rPr>
        <w:t>反映除</w:t>
      </w:r>
      <w:r>
        <w:rPr>
          <w:rFonts w:hint="eastAsia"/>
          <w:color w:val="000000"/>
          <w:spacing w:val="0"/>
          <w:w w:val="100"/>
          <w:position w:val="0"/>
          <w:lang w:val="en-US" w:eastAsia="zh-CN"/>
        </w:rPr>
        <w:t>行政运行等</w:t>
      </w:r>
      <w:r>
        <w:rPr>
          <w:color w:val="000000"/>
          <w:spacing w:val="0"/>
          <w:w w:val="100"/>
          <w:position w:val="0"/>
        </w:rPr>
        <w:t>项目以外其他用于扶贫方面的支出。</w:t>
      </w:r>
    </w:p>
    <w:p w14:paraId="180C8319">
      <w:pPr>
        <w:spacing w:line="420" w:lineRule="exact"/>
        <w:jc w:val="left"/>
        <w:rPr>
          <w:rFonts w:hint="eastAsia" w:ascii="宋体" w:hAnsi="宋体"/>
          <w:b/>
          <w:bCs/>
          <w:sz w:val="32"/>
          <w:szCs w:val="32"/>
          <w:u w:val="single"/>
        </w:rPr>
      </w:pPr>
    </w:p>
    <w:p w14:paraId="2B875F0B">
      <w:pPr>
        <w:spacing w:line="420" w:lineRule="exact"/>
        <w:rPr>
          <w:rFonts w:hint="eastAsia" w:ascii="宋体" w:hAnsi="宋体"/>
          <w:sz w:val="21"/>
          <w:szCs w:val="21"/>
          <w:u w:val="none"/>
          <w:lang w:eastAsia="zh-CN"/>
        </w:rPr>
      </w:pPr>
      <w:r>
        <w:rPr>
          <w:rFonts w:hint="eastAsia" w:ascii="宋体" w:hAnsi="宋体"/>
          <w:sz w:val="21"/>
          <w:szCs w:val="21"/>
          <w:u w:val="none"/>
        </w:rPr>
        <w:t>附表：</w:t>
      </w:r>
    </w:p>
    <w:p w14:paraId="167C6B89">
      <w:pPr>
        <w:spacing w:line="420" w:lineRule="exact"/>
        <w:ind w:firstLine="420" w:firstLineChars="200"/>
        <w:rPr>
          <w:rFonts w:hint="eastAsia" w:ascii="宋体" w:hAnsi="宋体"/>
          <w:szCs w:val="21"/>
          <w:u w:val="none"/>
        </w:rPr>
      </w:pPr>
      <w:r>
        <w:rPr>
          <w:rFonts w:hint="eastAsia" w:ascii="宋体" w:hAnsi="宋体"/>
          <w:szCs w:val="21"/>
          <w:u w:val="none"/>
        </w:rPr>
        <w:t>1.收支预算总表</w:t>
      </w:r>
    </w:p>
    <w:p w14:paraId="719B1491">
      <w:pPr>
        <w:spacing w:line="420" w:lineRule="exact"/>
        <w:ind w:firstLine="420" w:firstLineChars="200"/>
        <w:rPr>
          <w:rFonts w:hint="eastAsia" w:ascii="宋体" w:hAnsi="宋体"/>
          <w:szCs w:val="21"/>
          <w:u w:val="none"/>
        </w:rPr>
      </w:pPr>
      <w:r>
        <w:rPr>
          <w:rFonts w:hint="eastAsia" w:ascii="宋体" w:hAnsi="宋体"/>
          <w:szCs w:val="21"/>
          <w:u w:val="none"/>
        </w:rPr>
        <w:t>2.收入预算表</w:t>
      </w:r>
    </w:p>
    <w:p w14:paraId="6FA3FA32">
      <w:pPr>
        <w:spacing w:line="420" w:lineRule="exact"/>
        <w:ind w:firstLine="420" w:firstLineChars="200"/>
        <w:rPr>
          <w:rFonts w:hint="eastAsia" w:ascii="宋体" w:hAnsi="宋体"/>
          <w:szCs w:val="21"/>
          <w:u w:val="none"/>
        </w:rPr>
      </w:pPr>
      <w:r>
        <w:rPr>
          <w:rFonts w:hint="eastAsia" w:ascii="宋体" w:hAnsi="宋体"/>
          <w:szCs w:val="21"/>
          <w:u w:val="none"/>
        </w:rPr>
        <w:t>3.支出预算表</w:t>
      </w:r>
    </w:p>
    <w:p w14:paraId="27AA9973">
      <w:pPr>
        <w:spacing w:line="420" w:lineRule="exact"/>
        <w:ind w:firstLine="420" w:firstLineChars="200"/>
        <w:rPr>
          <w:rFonts w:hint="eastAsia" w:ascii="宋体" w:hAnsi="宋体"/>
          <w:szCs w:val="21"/>
          <w:u w:val="none"/>
        </w:rPr>
      </w:pPr>
      <w:r>
        <w:rPr>
          <w:rFonts w:hint="eastAsia" w:ascii="宋体" w:hAnsi="宋体"/>
          <w:szCs w:val="21"/>
          <w:u w:val="none"/>
        </w:rPr>
        <w:t>4.基本支出预算表</w:t>
      </w:r>
    </w:p>
    <w:p w14:paraId="1D0672E2">
      <w:pPr>
        <w:spacing w:line="420" w:lineRule="exact"/>
        <w:ind w:firstLine="420" w:firstLineChars="200"/>
        <w:rPr>
          <w:rFonts w:hint="eastAsia" w:ascii="宋体" w:hAnsi="宋体"/>
          <w:szCs w:val="21"/>
          <w:u w:val="none"/>
        </w:rPr>
      </w:pPr>
      <w:r>
        <w:rPr>
          <w:rFonts w:hint="eastAsia" w:ascii="宋体" w:hAnsi="宋体"/>
          <w:szCs w:val="21"/>
          <w:u w:val="none"/>
        </w:rPr>
        <w:t>5.项目支出预算表</w:t>
      </w:r>
    </w:p>
    <w:p w14:paraId="5C33D4EA">
      <w:pPr>
        <w:spacing w:line="420" w:lineRule="exact"/>
        <w:ind w:firstLine="420" w:firstLineChars="200"/>
        <w:rPr>
          <w:rFonts w:hint="eastAsia" w:ascii="宋体" w:hAnsi="宋体"/>
          <w:szCs w:val="21"/>
          <w:u w:val="none"/>
        </w:rPr>
      </w:pPr>
      <w:r>
        <w:rPr>
          <w:rFonts w:hint="eastAsia" w:ascii="宋体" w:hAnsi="宋体"/>
          <w:szCs w:val="21"/>
          <w:u w:val="none"/>
        </w:rPr>
        <w:t>6.财政拨款收支总体情况表</w:t>
      </w:r>
    </w:p>
    <w:p w14:paraId="5B0CB5EF">
      <w:pPr>
        <w:spacing w:line="420" w:lineRule="exact"/>
        <w:ind w:firstLine="420" w:firstLineChars="200"/>
        <w:rPr>
          <w:rFonts w:hint="eastAsia" w:ascii="宋体" w:hAnsi="宋体"/>
          <w:szCs w:val="21"/>
          <w:u w:val="none"/>
        </w:rPr>
      </w:pPr>
      <w:r>
        <w:rPr>
          <w:rFonts w:hint="eastAsia" w:ascii="宋体" w:hAnsi="宋体"/>
          <w:szCs w:val="21"/>
          <w:u w:val="none"/>
        </w:rPr>
        <w:t>7.一般公共预算支出情况表</w:t>
      </w:r>
    </w:p>
    <w:p w14:paraId="5208D985">
      <w:pPr>
        <w:spacing w:line="420" w:lineRule="exact"/>
        <w:ind w:firstLine="420" w:firstLineChars="200"/>
        <w:rPr>
          <w:rFonts w:hint="eastAsia" w:ascii="宋体" w:hAnsi="宋体"/>
          <w:szCs w:val="21"/>
          <w:u w:val="none"/>
        </w:rPr>
      </w:pPr>
      <w:r>
        <w:rPr>
          <w:rFonts w:hint="eastAsia" w:ascii="宋体" w:hAnsi="宋体"/>
          <w:szCs w:val="21"/>
          <w:u w:val="none"/>
        </w:rPr>
        <w:t>8.政府性基金预算支出情况表</w:t>
      </w:r>
    </w:p>
    <w:p w14:paraId="1D958D32">
      <w:pPr>
        <w:spacing w:line="420" w:lineRule="exact"/>
        <w:ind w:firstLine="420" w:firstLineChars="200"/>
        <w:rPr>
          <w:rFonts w:hint="eastAsia" w:ascii="宋体" w:hAnsi="宋体"/>
          <w:szCs w:val="21"/>
          <w:u w:val="none"/>
        </w:rPr>
      </w:pPr>
      <w:r>
        <w:rPr>
          <w:rFonts w:hint="eastAsia" w:ascii="宋体" w:hAnsi="宋体"/>
          <w:szCs w:val="21"/>
          <w:u w:val="none"/>
        </w:rPr>
        <w:t>9.国有资本经营预算支出情况表</w:t>
      </w:r>
    </w:p>
    <w:p w14:paraId="5117DEC4">
      <w:pPr>
        <w:spacing w:line="420" w:lineRule="exact"/>
        <w:ind w:firstLine="420" w:firstLineChars="200"/>
        <w:rPr>
          <w:rFonts w:hint="eastAsia" w:ascii="宋体" w:hAnsi="宋体"/>
          <w:szCs w:val="21"/>
          <w:u w:val="none"/>
        </w:rPr>
      </w:pPr>
      <w:r>
        <w:rPr>
          <w:rFonts w:hint="eastAsia" w:ascii="宋体" w:hAnsi="宋体"/>
          <w:szCs w:val="21"/>
          <w:u w:val="none"/>
        </w:rPr>
        <w:t>10.上级专项转移支付支出预算表</w:t>
      </w:r>
    </w:p>
    <w:p w14:paraId="79263C88">
      <w:pPr>
        <w:spacing w:line="420" w:lineRule="exact"/>
        <w:ind w:firstLine="420" w:firstLineChars="200"/>
        <w:rPr>
          <w:rFonts w:hint="eastAsia" w:ascii="宋体" w:hAnsi="宋体"/>
          <w:szCs w:val="21"/>
          <w:u w:val="none"/>
        </w:rPr>
      </w:pPr>
      <w:r>
        <w:rPr>
          <w:rFonts w:hint="eastAsia" w:ascii="宋体" w:hAnsi="宋体"/>
          <w:szCs w:val="21"/>
          <w:u w:val="none"/>
        </w:rPr>
        <w:t>11.政府采购项目支出预算表</w:t>
      </w:r>
    </w:p>
    <w:p w14:paraId="20244240">
      <w:pPr>
        <w:spacing w:line="420" w:lineRule="exact"/>
        <w:ind w:firstLine="420" w:firstLineChars="200"/>
        <w:rPr>
          <w:rFonts w:hint="eastAsia" w:ascii="宋体" w:hAnsi="宋体"/>
          <w:szCs w:val="21"/>
          <w:u w:val="none"/>
        </w:rPr>
      </w:pPr>
      <w:r>
        <w:rPr>
          <w:rFonts w:hint="eastAsia" w:ascii="宋体" w:hAnsi="宋体"/>
          <w:szCs w:val="21"/>
          <w:u w:val="none"/>
        </w:rPr>
        <w:t>12.“三公”经费财政拨款预算情况表</w:t>
      </w:r>
    </w:p>
    <w:p w14:paraId="48C6FC59">
      <w:pPr>
        <w:spacing w:line="420" w:lineRule="exact"/>
        <w:ind w:firstLine="420" w:firstLineChars="200"/>
        <w:rPr>
          <w:rFonts w:hint="eastAsia" w:ascii="宋体" w:hAnsi="宋体"/>
          <w:szCs w:val="21"/>
          <w:u w:val="none"/>
        </w:rPr>
      </w:pPr>
      <w:r>
        <w:rPr>
          <w:rFonts w:hint="eastAsia" w:ascii="宋体" w:hAnsi="宋体"/>
          <w:szCs w:val="21"/>
          <w:u w:val="none"/>
        </w:rPr>
        <w:t>13.部门预算绩效管理项目情况表</w:t>
      </w:r>
    </w:p>
    <w:p w14:paraId="4DCCD41B">
      <w:pPr>
        <w:spacing w:line="420" w:lineRule="exact"/>
        <w:ind w:firstLine="420" w:firstLineChars="200"/>
        <w:rPr>
          <w:rFonts w:hint="eastAsia" w:ascii="宋体" w:hAnsi="宋体"/>
          <w:szCs w:val="21"/>
          <w:u w:val="none"/>
          <w:lang w:val="en-US" w:eastAsia="zh-CN"/>
        </w:rPr>
      </w:pPr>
      <w:r>
        <w:rPr>
          <w:rFonts w:hint="eastAsia" w:ascii="宋体" w:hAnsi="宋体"/>
          <w:szCs w:val="21"/>
          <w:u w:val="none"/>
          <w:lang w:val="en-US" w:eastAsia="zh-CN"/>
        </w:rPr>
        <w:t>14.部门整体支出绩效目标表</w:t>
      </w:r>
    </w:p>
    <w:p w14:paraId="2FADB398">
      <w:pPr>
        <w:spacing w:line="420" w:lineRule="exact"/>
        <w:ind w:firstLine="420" w:firstLineChars="200"/>
        <w:rPr>
          <w:rFonts w:hint="eastAsia" w:ascii="宋体" w:hAnsi="宋体" w:eastAsia="宋体" w:cs="宋体"/>
          <w:sz w:val="24"/>
          <w:szCs w:val="24"/>
        </w:rPr>
      </w:pPr>
      <w:r>
        <w:rPr>
          <w:rFonts w:hint="eastAsia" w:ascii="宋体" w:hAnsi="宋体"/>
          <w:szCs w:val="21"/>
          <w:u w:val="none"/>
          <w:lang w:val="en-US" w:eastAsia="zh-CN"/>
        </w:rPr>
        <w:t>15.项目支出绩效目标表</w:t>
      </w:r>
      <w:r>
        <w:rPr>
          <w:rFonts w:hint="eastAsia" w:ascii="宋体" w:hAnsi="宋体" w:eastAsia="宋体" w:cs="宋体"/>
          <w:sz w:val="24"/>
          <w:szCs w:val="24"/>
        </w:rPr>
        <w:br w:type="page"/>
      </w:r>
    </w:p>
    <w:p w14:paraId="19063575">
      <w:pPr>
        <w:jc w:val="left"/>
        <w:rPr>
          <w:rFonts w:hint="eastAsia" w:ascii="宋体" w:hAnsi="宋体" w:eastAsia="宋体" w:cs="宋体"/>
          <w:sz w:val="24"/>
          <w:szCs w:val="24"/>
        </w:rPr>
      </w:pPr>
      <w:r>
        <w:rPr>
          <w:rFonts w:hint="eastAsia" w:ascii="宋体" w:hAnsi="宋体" w:eastAsia="宋体" w:cs="宋体"/>
          <w:sz w:val="24"/>
          <w:szCs w:val="24"/>
        </w:rPr>
        <w:t>表.1</w:t>
      </w:r>
    </w:p>
    <w:p w14:paraId="4CA2F6F1">
      <w:pPr>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收支预算总表</w:t>
      </w:r>
    </w:p>
    <w:p w14:paraId="7C1254CE">
      <w:pPr>
        <w:jc w:val="center"/>
        <w:rPr>
          <w:rFonts w:hint="eastAsia"/>
          <w:b/>
          <w:bCs/>
          <w:sz w:val="21"/>
          <w:szCs w:val="21"/>
        </w:rPr>
      </w:pPr>
      <w:r>
        <w:rPr>
          <w:rFonts w:hint="eastAsia" w:ascii="宋体" w:hAnsi="宋体" w:eastAsia="宋体" w:cs="宋体"/>
          <w:sz w:val="20"/>
          <w:szCs w:val="20"/>
        </w:rPr>
        <w:t xml:space="preserve">     </w:t>
      </w:r>
      <w:r>
        <w:rPr>
          <w:rFonts w:hint="eastAsia"/>
          <w:b/>
          <w:bCs/>
          <w:sz w:val="21"/>
          <w:szCs w:val="21"/>
        </w:rPr>
        <w:t xml:space="preserve">                         </w:t>
      </w:r>
    </w:p>
    <w:tbl>
      <w:tblPr>
        <w:tblStyle w:val="1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2"/>
        <w:gridCol w:w="2069"/>
        <w:gridCol w:w="3023"/>
        <w:gridCol w:w="2081"/>
      </w:tblGrid>
      <w:tr w14:paraId="3B72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24" w:type="dxa"/>
            <w:gridSpan w:val="3"/>
            <w:tcBorders>
              <w:top w:val="nil"/>
              <w:left w:val="nil"/>
              <w:bottom w:val="single" w:color="000000" w:sz="4" w:space="0"/>
              <w:right w:val="nil"/>
            </w:tcBorders>
            <w:vAlign w:val="center"/>
          </w:tcPr>
          <w:p w14:paraId="3BB7500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r>
              <w:rPr>
                <w:rFonts w:hint="eastAsia" w:ascii="宋体" w:hAnsi="宋体" w:eastAsia="宋体" w:cs="宋体"/>
                <w:sz w:val="20"/>
                <w:szCs w:val="20"/>
              </w:rPr>
              <w:t xml:space="preserve"> </w:t>
            </w:r>
          </w:p>
        </w:tc>
        <w:tc>
          <w:tcPr>
            <w:tcW w:w="2081" w:type="dxa"/>
            <w:tcBorders>
              <w:top w:val="nil"/>
              <w:left w:val="nil"/>
              <w:bottom w:val="single" w:color="000000" w:sz="4" w:space="0"/>
              <w:right w:val="nil"/>
            </w:tcBorders>
            <w:vAlign w:val="center"/>
          </w:tcPr>
          <w:p w14:paraId="1E897B7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rPr>
                <w:rFonts w:hint="eastAsia" w:ascii="宋体" w:hAnsi="宋体" w:eastAsia="宋体" w:cs="宋体"/>
                <w:sz w:val="20"/>
                <w:szCs w:val="20"/>
              </w:rPr>
              <w:t xml:space="preserve">   单位：万元</w:t>
            </w:r>
          </w:p>
        </w:tc>
      </w:tr>
      <w:tr w14:paraId="17ED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01" w:type="dxa"/>
            <w:gridSpan w:val="2"/>
            <w:tcBorders>
              <w:top w:val="single" w:color="000000" w:sz="4" w:space="0"/>
              <w:left w:val="single" w:color="000000" w:sz="4" w:space="0"/>
              <w:bottom w:val="single" w:color="000000" w:sz="4" w:space="0"/>
              <w:right w:val="single" w:color="000000" w:sz="4" w:space="0"/>
            </w:tcBorders>
            <w:vAlign w:val="center"/>
          </w:tcPr>
          <w:p w14:paraId="41E2BE7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收            入</w:t>
            </w:r>
          </w:p>
        </w:tc>
        <w:tc>
          <w:tcPr>
            <w:tcW w:w="5104" w:type="dxa"/>
            <w:gridSpan w:val="2"/>
            <w:tcBorders>
              <w:top w:val="single" w:color="000000" w:sz="4" w:space="0"/>
              <w:left w:val="single" w:color="000000" w:sz="4" w:space="0"/>
              <w:bottom w:val="single" w:color="000000" w:sz="4" w:space="0"/>
              <w:right w:val="single" w:color="000000" w:sz="4" w:space="0"/>
            </w:tcBorders>
            <w:vAlign w:val="center"/>
          </w:tcPr>
          <w:p w14:paraId="6BEEE21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支            出</w:t>
            </w:r>
          </w:p>
        </w:tc>
      </w:tr>
      <w:tr w14:paraId="399B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7F3BDFAC">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项  目</w:t>
            </w:r>
          </w:p>
        </w:tc>
        <w:tc>
          <w:tcPr>
            <w:tcW w:w="2069" w:type="dxa"/>
            <w:tcBorders>
              <w:top w:val="single" w:color="000000" w:sz="4" w:space="0"/>
              <w:left w:val="single" w:color="000000" w:sz="4" w:space="0"/>
              <w:bottom w:val="single" w:color="000000" w:sz="4" w:space="0"/>
              <w:right w:val="single" w:color="000000" w:sz="4" w:space="0"/>
            </w:tcBorders>
            <w:vAlign w:val="center"/>
          </w:tcPr>
          <w:p w14:paraId="0052603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lang w:eastAsia="zh-CN"/>
              </w:rPr>
              <w:t>2020</w:t>
            </w:r>
            <w:r>
              <w:rPr>
                <w:rFonts w:hint="eastAsia" w:ascii="宋体" w:hAnsi="宋体" w:eastAsia="宋体" w:cs="宋体"/>
                <w:sz w:val="20"/>
                <w:szCs w:val="20"/>
              </w:rPr>
              <w:t xml:space="preserve"> 年预算数</w:t>
            </w:r>
          </w:p>
        </w:tc>
        <w:tc>
          <w:tcPr>
            <w:tcW w:w="3023" w:type="dxa"/>
            <w:tcBorders>
              <w:top w:val="single" w:color="000000" w:sz="4" w:space="0"/>
              <w:left w:val="single" w:color="000000" w:sz="4" w:space="0"/>
              <w:bottom w:val="single" w:color="000000" w:sz="4" w:space="0"/>
              <w:right w:val="single" w:color="000000" w:sz="4" w:space="0"/>
            </w:tcBorders>
            <w:vAlign w:val="center"/>
          </w:tcPr>
          <w:p w14:paraId="35FAC99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项  目</w:t>
            </w:r>
          </w:p>
        </w:tc>
        <w:tc>
          <w:tcPr>
            <w:tcW w:w="2081" w:type="dxa"/>
            <w:tcBorders>
              <w:top w:val="single" w:color="000000" w:sz="4" w:space="0"/>
              <w:left w:val="single" w:color="000000" w:sz="4" w:space="0"/>
              <w:bottom w:val="single" w:color="000000" w:sz="4" w:space="0"/>
              <w:right w:val="single" w:color="000000" w:sz="4" w:space="0"/>
            </w:tcBorders>
            <w:vAlign w:val="center"/>
          </w:tcPr>
          <w:p w14:paraId="606E363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lang w:eastAsia="zh-CN"/>
              </w:rPr>
              <w:t>2020</w:t>
            </w:r>
            <w:r>
              <w:rPr>
                <w:rFonts w:hint="eastAsia" w:ascii="宋体" w:hAnsi="宋体" w:eastAsia="宋体" w:cs="宋体"/>
                <w:sz w:val="20"/>
                <w:szCs w:val="20"/>
              </w:rPr>
              <w:t xml:space="preserve"> 年预算数</w:t>
            </w:r>
          </w:p>
        </w:tc>
      </w:tr>
      <w:tr w14:paraId="25C5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275EFF4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一、财政预算拨款</w:t>
            </w:r>
          </w:p>
        </w:tc>
        <w:tc>
          <w:tcPr>
            <w:tcW w:w="2069" w:type="dxa"/>
            <w:tcBorders>
              <w:top w:val="single" w:color="000000" w:sz="4" w:space="0"/>
              <w:left w:val="single" w:color="000000" w:sz="4" w:space="0"/>
              <w:bottom w:val="single" w:color="000000" w:sz="4" w:space="0"/>
              <w:right w:val="single" w:color="000000" w:sz="4" w:space="0"/>
            </w:tcBorders>
            <w:vAlign w:val="center"/>
          </w:tcPr>
          <w:p w14:paraId="3D8E2DC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c>
          <w:tcPr>
            <w:tcW w:w="3023" w:type="dxa"/>
            <w:tcBorders>
              <w:top w:val="single" w:color="000000" w:sz="4" w:space="0"/>
              <w:left w:val="single" w:color="000000" w:sz="4" w:space="0"/>
              <w:bottom w:val="single" w:color="000000" w:sz="4" w:space="0"/>
              <w:right w:val="single" w:color="000000" w:sz="4" w:space="0"/>
            </w:tcBorders>
            <w:vAlign w:val="center"/>
          </w:tcPr>
          <w:p w14:paraId="47C2E10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一般公共服务支出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22DD91C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5,520.96</w:t>
            </w:r>
          </w:p>
        </w:tc>
      </w:tr>
      <w:tr w14:paraId="40B9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541072B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一般公共预算拨款</w:t>
            </w:r>
          </w:p>
        </w:tc>
        <w:tc>
          <w:tcPr>
            <w:tcW w:w="2069" w:type="dxa"/>
            <w:tcBorders>
              <w:top w:val="single" w:color="000000" w:sz="4" w:space="0"/>
              <w:left w:val="single" w:color="000000" w:sz="4" w:space="0"/>
              <w:bottom w:val="single" w:color="000000" w:sz="4" w:space="0"/>
              <w:right w:val="single" w:color="000000" w:sz="4" w:space="0"/>
            </w:tcBorders>
            <w:vAlign w:val="center"/>
          </w:tcPr>
          <w:p w14:paraId="70D350B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c>
          <w:tcPr>
            <w:tcW w:w="3023" w:type="dxa"/>
            <w:tcBorders>
              <w:top w:val="single" w:color="000000" w:sz="4" w:space="0"/>
              <w:left w:val="single" w:color="000000" w:sz="4" w:space="0"/>
              <w:bottom w:val="single" w:color="000000" w:sz="4" w:space="0"/>
              <w:right w:val="single" w:color="000000" w:sz="4" w:space="0"/>
            </w:tcBorders>
            <w:vAlign w:val="center"/>
          </w:tcPr>
          <w:p w14:paraId="0D2C295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政府办公厅（室）及相关机构事务</w:t>
            </w:r>
          </w:p>
        </w:tc>
        <w:tc>
          <w:tcPr>
            <w:tcW w:w="2081" w:type="dxa"/>
            <w:tcBorders>
              <w:top w:val="single" w:color="000000" w:sz="4" w:space="0"/>
              <w:left w:val="single" w:color="000000" w:sz="4" w:space="0"/>
              <w:bottom w:val="single" w:color="000000" w:sz="4" w:space="0"/>
              <w:right w:val="single" w:color="000000" w:sz="4" w:space="0"/>
            </w:tcBorders>
            <w:vAlign w:val="center"/>
          </w:tcPr>
          <w:p w14:paraId="2826613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2,515.01</w:t>
            </w:r>
          </w:p>
        </w:tc>
      </w:tr>
      <w:tr w14:paraId="6CAC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6341CC7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一般性经费拨款</w:t>
            </w:r>
          </w:p>
        </w:tc>
        <w:tc>
          <w:tcPr>
            <w:tcW w:w="2069" w:type="dxa"/>
            <w:tcBorders>
              <w:top w:val="single" w:color="000000" w:sz="4" w:space="0"/>
              <w:left w:val="single" w:color="000000" w:sz="4" w:space="0"/>
              <w:bottom w:val="single" w:color="000000" w:sz="4" w:space="0"/>
              <w:right w:val="single" w:color="000000" w:sz="4" w:space="0"/>
            </w:tcBorders>
            <w:vAlign w:val="center"/>
          </w:tcPr>
          <w:p w14:paraId="2046430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3,207.88</w:t>
            </w:r>
          </w:p>
        </w:tc>
        <w:tc>
          <w:tcPr>
            <w:tcW w:w="3023" w:type="dxa"/>
            <w:tcBorders>
              <w:top w:val="single" w:color="000000" w:sz="4" w:space="0"/>
              <w:left w:val="single" w:color="000000" w:sz="4" w:space="0"/>
              <w:bottom w:val="single" w:color="000000" w:sz="4" w:space="0"/>
              <w:right w:val="single" w:color="000000" w:sz="4" w:space="0"/>
            </w:tcBorders>
            <w:vAlign w:val="center"/>
          </w:tcPr>
          <w:p w14:paraId="6733B53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行政运行</w:t>
            </w:r>
          </w:p>
        </w:tc>
        <w:tc>
          <w:tcPr>
            <w:tcW w:w="2081" w:type="dxa"/>
            <w:tcBorders>
              <w:top w:val="single" w:color="000000" w:sz="4" w:space="0"/>
              <w:left w:val="single" w:color="000000" w:sz="4" w:space="0"/>
              <w:bottom w:val="single" w:color="000000" w:sz="4" w:space="0"/>
              <w:right w:val="single" w:color="000000" w:sz="4" w:space="0"/>
            </w:tcBorders>
            <w:vAlign w:val="center"/>
          </w:tcPr>
          <w:p w14:paraId="02852A2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1,640.30</w:t>
            </w:r>
          </w:p>
        </w:tc>
      </w:tr>
      <w:tr w14:paraId="27AF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0D56705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财政专项资金拨款</w:t>
            </w:r>
          </w:p>
        </w:tc>
        <w:tc>
          <w:tcPr>
            <w:tcW w:w="2069" w:type="dxa"/>
            <w:tcBorders>
              <w:top w:val="single" w:color="000000" w:sz="4" w:space="0"/>
              <w:left w:val="single" w:color="000000" w:sz="4" w:space="0"/>
              <w:bottom w:val="single" w:color="000000" w:sz="4" w:space="0"/>
              <w:right w:val="single" w:color="000000" w:sz="4" w:space="0"/>
            </w:tcBorders>
            <w:vAlign w:val="center"/>
          </w:tcPr>
          <w:p w14:paraId="5902E57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04711C5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一般行政管理事务</w:t>
            </w:r>
          </w:p>
        </w:tc>
        <w:tc>
          <w:tcPr>
            <w:tcW w:w="2081" w:type="dxa"/>
            <w:tcBorders>
              <w:top w:val="single" w:color="000000" w:sz="4" w:space="0"/>
              <w:left w:val="single" w:color="000000" w:sz="4" w:space="0"/>
              <w:bottom w:val="single" w:color="000000" w:sz="4" w:space="0"/>
              <w:right w:val="single" w:color="000000" w:sz="4" w:space="0"/>
            </w:tcBorders>
            <w:vAlign w:val="center"/>
          </w:tcPr>
          <w:p w14:paraId="2ABA2D9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219.91</w:t>
            </w:r>
          </w:p>
        </w:tc>
      </w:tr>
      <w:tr w14:paraId="5ECF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12F8796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政府投资项目拨款</w:t>
            </w:r>
          </w:p>
        </w:tc>
        <w:tc>
          <w:tcPr>
            <w:tcW w:w="2069" w:type="dxa"/>
            <w:tcBorders>
              <w:top w:val="single" w:color="000000" w:sz="4" w:space="0"/>
              <w:left w:val="single" w:color="000000" w:sz="4" w:space="0"/>
              <w:bottom w:val="single" w:color="000000" w:sz="4" w:space="0"/>
              <w:right w:val="single" w:color="000000" w:sz="4" w:space="0"/>
            </w:tcBorders>
            <w:vAlign w:val="center"/>
          </w:tcPr>
          <w:p w14:paraId="2DE8C27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3023" w:type="dxa"/>
            <w:tcBorders>
              <w:top w:val="single" w:color="000000" w:sz="4" w:space="0"/>
              <w:left w:val="single" w:color="000000" w:sz="4" w:space="0"/>
              <w:bottom w:val="single" w:color="000000" w:sz="4" w:space="0"/>
              <w:right w:val="single" w:color="000000" w:sz="4" w:space="0"/>
            </w:tcBorders>
            <w:vAlign w:val="center"/>
          </w:tcPr>
          <w:p w14:paraId="4A998EB8">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其他政府办公厅（室）及相关机构事务支出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2176069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654.80</w:t>
            </w:r>
          </w:p>
        </w:tc>
      </w:tr>
      <w:tr w14:paraId="38FF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76BF5CF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政府性基金预算拨款</w:t>
            </w:r>
          </w:p>
        </w:tc>
        <w:tc>
          <w:tcPr>
            <w:tcW w:w="2069" w:type="dxa"/>
            <w:tcBorders>
              <w:top w:val="single" w:color="000000" w:sz="4" w:space="0"/>
              <w:left w:val="single" w:color="000000" w:sz="4" w:space="0"/>
              <w:bottom w:val="single" w:color="000000" w:sz="4" w:space="0"/>
              <w:right w:val="single" w:color="000000" w:sz="4" w:space="0"/>
            </w:tcBorders>
            <w:vAlign w:val="center"/>
          </w:tcPr>
          <w:p w14:paraId="7A6F13E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7DC26F5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档案事务</w:t>
            </w:r>
          </w:p>
        </w:tc>
        <w:tc>
          <w:tcPr>
            <w:tcW w:w="2081" w:type="dxa"/>
            <w:tcBorders>
              <w:top w:val="single" w:color="000000" w:sz="4" w:space="0"/>
              <w:left w:val="single" w:color="000000" w:sz="4" w:space="0"/>
              <w:bottom w:val="single" w:color="000000" w:sz="4" w:space="0"/>
              <w:right w:val="single" w:color="000000" w:sz="4" w:space="0"/>
            </w:tcBorders>
            <w:vAlign w:val="center"/>
          </w:tcPr>
          <w:p w14:paraId="4DA928B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r>
      <w:tr w14:paraId="28F2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653CE8D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财政专户拨款</w:t>
            </w:r>
          </w:p>
        </w:tc>
        <w:tc>
          <w:tcPr>
            <w:tcW w:w="2069" w:type="dxa"/>
            <w:tcBorders>
              <w:top w:val="single" w:color="000000" w:sz="4" w:space="0"/>
              <w:left w:val="single" w:color="000000" w:sz="4" w:space="0"/>
              <w:bottom w:val="single" w:color="000000" w:sz="4" w:space="0"/>
              <w:right w:val="single" w:color="000000" w:sz="4" w:space="0"/>
            </w:tcBorders>
            <w:vAlign w:val="center"/>
          </w:tcPr>
          <w:p w14:paraId="7ABA019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63465D1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档案馆</w:t>
            </w:r>
          </w:p>
        </w:tc>
        <w:tc>
          <w:tcPr>
            <w:tcW w:w="2081" w:type="dxa"/>
            <w:tcBorders>
              <w:top w:val="single" w:color="000000" w:sz="4" w:space="0"/>
              <w:left w:val="single" w:color="000000" w:sz="4" w:space="0"/>
              <w:bottom w:val="single" w:color="000000" w:sz="4" w:space="0"/>
              <w:right w:val="single" w:color="000000" w:sz="4" w:space="0"/>
            </w:tcBorders>
            <w:vAlign w:val="center"/>
          </w:tcPr>
          <w:p w14:paraId="52AC391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r>
      <w:tr w14:paraId="2930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7478790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二、事业收入</w:t>
            </w:r>
          </w:p>
        </w:tc>
        <w:tc>
          <w:tcPr>
            <w:tcW w:w="2069" w:type="dxa"/>
            <w:tcBorders>
              <w:top w:val="single" w:color="000000" w:sz="4" w:space="0"/>
              <w:left w:val="single" w:color="000000" w:sz="4" w:space="0"/>
              <w:bottom w:val="single" w:color="000000" w:sz="4" w:space="0"/>
              <w:right w:val="single" w:color="000000" w:sz="4" w:space="0"/>
            </w:tcBorders>
            <w:vAlign w:val="center"/>
          </w:tcPr>
          <w:p w14:paraId="223811E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0BD37B6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组织事务</w:t>
            </w:r>
          </w:p>
        </w:tc>
        <w:tc>
          <w:tcPr>
            <w:tcW w:w="2081" w:type="dxa"/>
            <w:tcBorders>
              <w:top w:val="single" w:color="000000" w:sz="4" w:space="0"/>
              <w:left w:val="single" w:color="000000" w:sz="4" w:space="0"/>
              <w:bottom w:val="single" w:color="000000" w:sz="4" w:space="0"/>
              <w:right w:val="single" w:color="000000" w:sz="4" w:space="0"/>
            </w:tcBorders>
            <w:vAlign w:val="center"/>
          </w:tcPr>
          <w:p w14:paraId="28EA8AF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w:t>
            </w:r>
          </w:p>
        </w:tc>
      </w:tr>
      <w:tr w14:paraId="0DD4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2643D03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三、事业单位经营收入</w:t>
            </w:r>
          </w:p>
        </w:tc>
        <w:tc>
          <w:tcPr>
            <w:tcW w:w="2069" w:type="dxa"/>
            <w:tcBorders>
              <w:top w:val="single" w:color="000000" w:sz="4" w:space="0"/>
              <w:left w:val="single" w:color="000000" w:sz="4" w:space="0"/>
              <w:bottom w:val="single" w:color="000000" w:sz="4" w:space="0"/>
              <w:right w:val="single" w:color="000000" w:sz="4" w:space="0"/>
            </w:tcBorders>
            <w:vAlign w:val="center"/>
          </w:tcPr>
          <w:p w14:paraId="0B228B0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6F09CE88">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其他组织事务支出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5CC90AB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w:t>
            </w:r>
          </w:p>
        </w:tc>
      </w:tr>
      <w:tr w14:paraId="555D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6EE879E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四、其他收入</w:t>
            </w:r>
          </w:p>
        </w:tc>
        <w:tc>
          <w:tcPr>
            <w:tcW w:w="2069" w:type="dxa"/>
            <w:tcBorders>
              <w:top w:val="single" w:color="000000" w:sz="4" w:space="0"/>
              <w:left w:val="single" w:color="000000" w:sz="4" w:space="0"/>
              <w:bottom w:val="single" w:color="000000" w:sz="4" w:space="0"/>
              <w:right w:val="single" w:color="000000" w:sz="4" w:space="0"/>
            </w:tcBorders>
            <w:vAlign w:val="center"/>
          </w:tcPr>
          <w:p w14:paraId="51E2840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71472FF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社会保障和就业支出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362F3C5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298.51</w:t>
            </w:r>
          </w:p>
        </w:tc>
      </w:tr>
      <w:tr w14:paraId="4E4C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10F9F049">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2C221EB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3930566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行政事业单位养老支出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30E75FC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298.51</w:t>
            </w:r>
          </w:p>
        </w:tc>
      </w:tr>
      <w:tr w14:paraId="6173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5B55238B">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5EA1729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09888D1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行政单位离退休</w:t>
            </w:r>
          </w:p>
        </w:tc>
        <w:tc>
          <w:tcPr>
            <w:tcW w:w="2081" w:type="dxa"/>
            <w:tcBorders>
              <w:top w:val="single" w:color="000000" w:sz="4" w:space="0"/>
              <w:left w:val="single" w:color="000000" w:sz="4" w:space="0"/>
              <w:bottom w:val="single" w:color="000000" w:sz="4" w:space="0"/>
              <w:right w:val="single" w:color="000000" w:sz="4" w:space="0"/>
            </w:tcBorders>
            <w:vAlign w:val="center"/>
          </w:tcPr>
          <w:p w14:paraId="4DCE8B8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r>
      <w:tr w14:paraId="12B1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0C5E01E5">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5DCF664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6A8B97A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机关事业单位基本养老保险缴费支出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0853DF2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86.31</w:t>
            </w:r>
          </w:p>
        </w:tc>
      </w:tr>
      <w:tr w14:paraId="0AF4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65E3A83A">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33DA071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5DE2A06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机关事业单位职业年金缴费支出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730C116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57.65</w:t>
            </w:r>
          </w:p>
        </w:tc>
      </w:tr>
      <w:tr w14:paraId="1311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69549A0F">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0E6A24F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390EBE0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卫生健康支出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733EDDA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r>
      <w:tr w14:paraId="5E06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390CF709">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5C96101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17E7568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行政事业单位医疗</w:t>
            </w:r>
          </w:p>
        </w:tc>
        <w:tc>
          <w:tcPr>
            <w:tcW w:w="2081" w:type="dxa"/>
            <w:tcBorders>
              <w:top w:val="single" w:color="000000" w:sz="4" w:space="0"/>
              <w:left w:val="single" w:color="000000" w:sz="4" w:space="0"/>
              <w:bottom w:val="single" w:color="000000" w:sz="4" w:space="0"/>
              <w:right w:val="single" w:color="000000" w:sz="4" w:space="0"/>
            </w:tcBorders>
            <w:vAlign w:val="center"/>
          </w:tcPr>
          <w:p w14:paraId="75C4201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r>
      <w:tr w14:paraId="69E0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3E584204">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71596F2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7134083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行政单位医疗</w:t>
            </w:r>
          </w:p>
        </w:tc>
        <w:tc>
          <w:tcPr>
            <w:tcW w:w="2081" w:type="dxa"/>
            <w:tcBorders>
              <w:top w:val="single" w:color="000000" w:sz="4" w:space="0"/>
              <w:left w:val="single" w:color="000000" w:sz="4" w:space="0"/>
              <w:bottom w:val="single" w:color="000000" w:sz="4" w:space="0"/>
              <w:right w:val="single" w:color="000000" w:sz="4" w:space="0"/>
            </w:tcBorders>
            <w:vAlign w:val="center"/>
          </w:tcPr>
          <w:p w14:paraId="7F764E8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r>
      <w:tr w14:paraId="3AA4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4EFFAA8C">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2DA7CE4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04E3CF5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农林水支出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6BEF02C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r>
      <w:tr w14:paraId="6E8D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372267A3">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75918E1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4AAF1AE8">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扶贫</w:t>
            </w:r>
          </w:p>
        </w:tc>
        <w:tc>
          <w:tcPr>
            <w:tcW w:w="2081" w:type="dxa"/>
            <w:tcBorders>
              <w:top w:val="single" w:color="000000" w:sz="4" w:space="0"/>
              <w:left w:val="single" w:color="000000" w:sz="4" w:space="0"/>
              <w:bottom w:val="single" w:color="000000" w:sz="4" w:space="0"/>
              <w:right w:val="single" w:color="000000" w:sz="4" w:space="0"/>
            </w:tcBorders>
            <w:vAlign w:val="center"/>
          </w:tcPr>
          <w:p w14:paraId="4F5BE96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r>
      <w:tr w14:paraId="3097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183BD1A0">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133271B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6BBDC2C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其他扶贫支出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40FA4B8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r>
      <w:tr w14:paraId="4D85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59E77689">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4DED166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7DABB66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住房保障支出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1E5B3FF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305.30</w:t>
            </w:r>
          </w:p>
        </w:tc>
      </w:tr>
      <w:tr w14:paraId="68FB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171BD154">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4082C95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30D1219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住房改革支出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330E012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305.30</w:t>
            </w:r>
          </w:p>
        </w:tc>
      </w:tr>
      <w:tr w14:paraId="28CE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33B1D129">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7DBFFCA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77580C8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住房公积金</w:t>
            </w:r>
          </w:p>
        </w:tc>
        <w:tc>
          <w:tcPr>
            <w:tcW w:w="2081" w:type="dxa"/>
            <w:tcBorders>
              <w:top w:val="single" w:color="000000" w:sz="4" w:space="0"/>
              <w:left w:val="single" w:color="000000" w:sz="4" w:space="0"/>
              <w:bottom w:val="single" w:color="000000" w:sz="4" w:space="0"/>
              <w:right w:val="single" w:color="000000" w:sz="4" w:space="0"/>
            </w:tcBorders>
            <w:vAlign w:val="center"/>
          </w:tcPr>
          <w:p w14:paraId="4624450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173.04</w:t>
            </w:r>
          </w:p>
        </w:tc>
      </w:tr>
      <w:tr w14:paraId="0648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7D8C8BDE">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45E8586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58BB5E2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购房补贴</w:t>
            </w:r>
          </w:p>
        </w:tc>
        <w:tc>
          <w:tcPr>
            <w:tcW w:w="2081" w:type="dxa"/>
            <w:tcBorders>
              <w:top w:val="single" w:color="000000" w:sz="4" w:space="0"/>
              <w:left w:val="single" w:color="000000" w:sz="4" w:space="0"/>
              <w:bottom w:val="single" w:color="000000" w:sz="4" w:space="0"/>
              <w:right w:val="single" w:color="000000" w:sz="4" w:space="0"/>
            </w:tcBorders>
            <w:vAlign w:val="center"/>
          </w:tcPr>
          <w:p w14:paraId="56E65EE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132.25</w:t>
            </w:r>
          </w:p>
        </w:tc>
      </w:tr>
      <w:tr w14:paraId="2F44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16A541E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本年收入合计      </w:t>
            </w:r>
          </w:p>
        </w:tc>
        <w:tc>
          <w:tcPr>
            <w:tcW w:w="2069" w:type="dxa"/>
            <w:tcBorders>
              <w:top w:val="single" w:color="000000" w:sz="4" w:space="0"/>
              <w:left w:val="single" w:color="000000" w:sz="4" w:space="0"/>
              <w:bottom w:val="single" w:color="000000" w:sz="4" w:space="0"/>
              <w:right w:val="single" w:color="000000" w:sz="4" w:space="0"/>
            </w:tcBorders>
            <w:vAlign w:val="center"/>
          </w:tcPr>
          <w:p w14:paraId="3F1AE54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c>
          <w:tcPr>
            <w:tcW w:w="3023" w:type="dxa"/>
            <w:tcBorders>
              <w:top w:val="single" w:color="000000" w:sz="4" w:space="0"/>
              <w:left w:val="single" w:color="000000" w:sz="4" w:space="0"/>
              <w:bottom w:val="single" w:color="000000" w:sz="4" w:space="0"/>
              <w:right w:val="single" w:color="000000" w:sz="4" w:space="0"/>
            </w:tcBorders>
            <w:vAlign w:val="center"/>
          </w:tcPr>
          <w:p w14:paraId="05BD0A6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本年支出合计      </w:t>
            </w:r>
          </w:p>
        </w:tc>
        <w:tc>
          <w:tcPr>
            <w:tcW w:w="2081" w:type="dxa"/>
            <w:tcBorders>
              <w:top w:val="single" w:color="000000" w:sz="4" w:space="0"/>
              <w:left w:val="single" w:color="000000" w:sz="4" w:space="0"/>
              <w:bottom w:val="single" w:color="000000" w:sz="4" w:space="0"/>
              <w:right w:val="single" w:color="000000" w:sz="4" w:space="0"/>
            </w:tcBorders>
            <w:vAlign w:val="center"/>
          </w:tcPr>
          <w:p w14:paraId="7DD4FDE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r>
      <w:tr w14:paraId="36CC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044EE33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上级补助收入</w:t>
            </w:r>
          </w:p>
        </w:tc>
        <w:tc>
          <w:tcPr>
            <w:tcW w:w="2069" w:type="dxa"/>
            <w:tcBorders>
              <w:top w:val="single" w:color="000000" w:sz="4" w:space="0"/>
              <w:left w:val="single" w:color="000000" w:sz="4" w:space="0"/>
              <w:bottom w:val="single" w:color="000000" w:sz="4" w:space="0"/>
              <w:right w:val="single" w:color="000000" w:sz="4" w:space="0"/>
            </w:tcBorders>
            <w:vAlign w:val="center"/>
          </w:tcPr>
          <w:p w14:paraId="2D313C9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157AAA1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对附属单位补助支出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7BDB682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4E65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1186537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附属单位上缴收入</w:t>
            </w:r>
          </w:p>
        </w:tc>
        <w:tc>
          <w:tcPr>
            <w:tcW w:w="2069" w:type="dxa"/>
            <w:tcBorders>
              <w:top w:val="single" w:color="000000" w:sz="4" w:space="0"/>
              <w:left w:val="single" w:color="000000" w:sz="4" w:space="0"/>
              <w:bottom w:val="single" w:color="000000" w:sz="4" w:space="0"/>
              <w:right w:val="single" w:color="000000" w:sz="4" w:space="0"/>
            </w:tcBorders>
            <w:vAlign w:val="center"/>
          </w:tcPr>
          <w:p w14:paraId="0646D94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0C13FFE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上缴上级支出</w:t>
            </w:r>
          </w:p>
        </w:tc>
        <w:tc>
          <w:tcPr>
            <w:tcW w:w="2081" w:type="dxa"/>
            <w:tcBorders>
              <w:top w:val="single" w:color="000000" w:sz="4" w:space="0"/>
              <w:left w:val="single" w:color="000000" w:sz="4" w:space="0"/>
              <w:bottom w:val="single" w:color="000000" w:sz="4" w:space="0"/>
              <w:right w:val="single" w:color="000000" w:sz="4" w:space="0"/>
            </w:tcBorders>
            <w:vAlign w:val="center"/>
          </w:tcPr>
          <w:p w14:paraId="642FF39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5A28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199B15A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用事业基金弥补收支差额</w:t>
            </w:r>
          </w:p>
        </w:tc>
        <w:tc>
          <w:tcPr>
            <w:tcW w:w="2069" w:type="dxa"/>
            <w:tcBorders>
              <w:top w:val="single" w:color="000000" w:sz="4" w:space="0"/>
              <w:left w:val="single" w:color="000000" w:sz="4" w:space="0"/>
              <w:bottom w:val="single" w:color="000000" w:sz="4" w:space="0"/>
              <w:right w:val="single" w:color="000000" w:sz="4" w:space="0"/>
            </w:tcBorders>
            <w:vAlign w:val="center"/>
          </w:tcPr>
          <w:p w14:paraId="28DB63A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589FD64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结转下年</w:t>
            </w:r>
          </w:p>
        </w:tc>
        <w:tc>
          <w:tcPr>
            <w:tcW w:w="2081" w:type="dxa"/>
            <w:tcBorders>
              <w:top w:val="single" w:color="000000" w:sz="4" w:space="0"/>
              <w:left w:val="single" w:color="000000" w:sz="4" w:space="0"/>
              <w:bottom w:val="single" w:color="000000" w:sz="4" w:space="0"/>
              <w:right w:val="single" w:color="000000" w:sz="4" w:space="0"/>
            </w:tcBorders>
            <w:vAlign w:val="center"/>
          </w:tcPr>
          <w:p w14:paraId="44AA1E3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3DE0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0B1B44E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上年结余、结转</w:t>
            </w:r>
          </w:p>
        </w:tc>
        <w:tc>
          <w:tcPr>
            <w:tcW w:w="2069" w:type="dxa"/>
            <w:tcBorders>
              <w:top w:val="single" w:color="000000" w:sz="4" w:space="0"/>
              <w:left w:val="single" w:color="000000" w:sz="4" w:space="0"/>
              <w:bottom w:val="single" w:color="000000" w:sz="4" w:space="0"/>
              <w:right w:val="single" w:color="000000" w:sz="4" w:space="0"/>
            </w:tcBorders>
            <w:vAlign w:val="center"/>
          </w:tcPr>
          <w:p w14:paraId="5D50B43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3182A266">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81" w:type="dxa"/>
            <w:tcBorders>
              <w:top w:val="single" w:color="000000" w:sz="4" w:space="0"/>
              <w:left w:val="single" w:color="000000" w:sz="4" w:space="0"/>
              <w:bottom w:val="single" w:color="000000" w:sz="4" w:space="0"/>
              <w:right w:val="single" w:color="000000" w:sz="4" w:space="0"/>
            </w:tcBorders>
            <w:vAlign w:val="center"/>
          </w:tcPr>
          <w:p w14:paraId="050E9FA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695B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0955D88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收入总计      </w:t>
            </w:r>
          </w:p>
        </w:tc>
        <w:tc>
          <w:tcPr>
            <w:tcW w:w="2069" w:type="dxa"/>
            <w:tcBorders>
              <w:top w:val="single" w:color="000000" w:sz="4" w:space="0"/>
              <w:left w:val="single" w:color="000000" w:sz="4" w:space="0"/>
              <w:bottom w:val="single" w:color="000000" w:sz="4" w:space="0"/>
              <w:right w:val="single" w:color="000000" w:sz="4" w:space="0"/>
            </w:tcBorders>
            <w:vAlign w:val="center"/>
          </w:tcPr>
          <w:p w14:paraId="166479C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c>
          <w:tcPr>
            <w:tcW w:w="3023" w:type="dxa"/>
            <w:tcBorders>
              <w:top w:val="single" w:color="000000" w:sz="4" w:space="0"/>
              <w:left w:val="single" w:color="000000" w:sz="4" w:space="0"/>
              <w:bottom w:val="single" w:color="000000" w:sz="4" w:space="0"/>
              <w:right w:val="single" w:color="000000" w:sz="4" w:space="0"/>
            </w:tcBorders>
            <w:vAlign w:val="center"/>
          </w:tcPr>
          <w:p w14:paraId="50593BB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支出总计      </w:t>
            </w:r>
          </w:p>
        </w:tc>
        <w:tc>
          <w:tcPr>
            <w:tcW w:w="2081" w:type="dxa"/>
            <w:tcBorders>
              <w:top w:val="single" w:color="000000" w:sz="4" w:space="0"/>
              <w:left w:val="single" w:color="000000" w:sz="4" w:space="0"/>
              <w:bottom w:val="single" w:color="000000" w:sz="4" w:space="0"/>
              <w:right w:val="single" w:color="000000" w:sz="4" w:space="0"/>
            </w:tcBorders>
            <w:vAlign w:val="center"/>
          </w:tcPr>
          <w:p w14:paraId="352C8FF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r>
    </w:tbl>
    <w:p w14:paraId="7D789C11">
      <w:pPr>
        <w:rPr>
          <w:rFonts w:hint="eastAsia" w:ascii="宋体" w:hAnsi="宋体" w:eastAsia="宋体" w:cs="宋体"/>
          <w:sz w:val="24"/>
          <w:szCs w:val="24"/>
        </w:rPr>
      </w:pPr>
    </w:p>
    <w:p w14:paraId="147D8962">
      <w:pPr>
        <w:rPr>
          <w:rFonts w:hint="eastAsia" w:ascii="宋体" w:hAnsi="宋体" w:eastAsia="宋体" w:cs="宋体"/>
          <w:sz w:val="24"/>
          <w:szCs w:val="24"/>
        </w:rPr>
      </w:pPr>
    </w:p>
    <w:p w14:paraId="3FCDB0B6">
      <w:pPr>
        <w:rPr>
          <w:rFonts w:hint="eastAsia" w:ascii="宋体" w:hAnsi="宋体" w:eastAsia="宋体" w:cs="宋体"/>
          <w:sz w:val="24"/>
          <w:szCs w:val="24"/>
        </w:rPr>
      </w:pPr>
    </w:p>
    <w:p w14:paraId="1A7DFC48">
      <w:pPr>
        <w:rPr>
          <w:rFonts w:hint="eastAsia" w:ascii="宋体" w:hAnsi="宋体" w:eastAsia="宋体" w:cs="宋体"/>
          <w:sz w:val="24"/>
          <w:szCs w:val="24"/>
        </w:rPr>
      </w:pPr>
      <w:r>
        <w:rPr>
          <w:rFonts w:hint="eastAsia" w:ascii="宋体" w:hAnsi="宋体" w:eastAsia="宋体" w:cs="宋体"/>
          <w:sz w:val="24"/>
          <w:szCs w:val="24"/>
        </w:rPr>
        <w:t>表.2</w:t>
      </w:r>
    </w:p>
    <w:p w14:paraId="31C9C22F">
      <w:pPr>
        <w:jc w:val="center"/>
        <w:rPr>
          <w:rFonts w:hint="eastAsia" w:ascii="宋体" w:hAnsi="宋体" w:eastAsia="宋体" w:cs="宋体"/>
          <w:sz w:val="24"/>
          <w:szCs w:val="24"/>
          <w:lang w:val="en-US" w:eastAsia="zh-CN"/>
        </w:rPr>
      </w:pPr>
      <w:r>
        <w:rPr>
          <w:rFonts w:hint="eastAsia" w:ascii="宋体" w:hAnsi="宋体" w:cs="宋体"/>
          <w:b/>
          <w:bCs/>
          <w:sz w:val="32"/>
          <w:szCs w:val="32"/>
          <w:lang w:val="en-US" w:eastAsia="zh-CN"/>
        </w:rPr>
        <w:t>收入预算表</w:t>
      </w:r>
    </w:p>
    <w:p w14:paraId="5D9B9E7A">
      <w:pPr>
        <w:jc w:val="center"/>
        <w:rPr>
          <w:rFonts w:hint="eastAsia"/>
          <w:b/>
          <w:bCs/>
          <w:sz w:val="20"/>
          <w:szCs w:val="20"/>
        </w:rPr>
      </w:pPr>
    </w:p>
    <w:tbl>
      <w:tblPr>
        <w:tblStyle w:val="11"/>
        <w:tblW w:w="10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975"/>
        <w:gridCol w:w="975"/>
        <w:gridCol w:w="1035"/>
        <w:gridCol w:w="1050"/>
        <w:gridCol w:w="450"/>
        <w:gridCol w:w="1035"/>
        <w:gridCol w:w="600"/>
        <w:gridCol w:w="615"/>
        <w:gridCol w:w="465"/>
        <w:gridCol w:w="420"/>
        <w:gridCol w:w="450"/>
        <w:gridCol w:w="577"/>
      </w:tblGrid>
      <w:tr w14:paraId="119C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8" w:type="dxa"/>
            <w:gridSpan w:val="11"/>
            <w:tcBorders>
              <w:top w:val="nil"/>
              <w:left w:val="nil"/>
              <w:bottom w:val="single" w:color="auto" w:sz="4" w:space="0"/>
              <w:right w:val="nil"/>
            </w:tcBorders>
          </w:tcPr>
          <w:p w14:paraId="6FECAA41">
            <w:pPr>
              <w:keepNext w:val="0"/>
              <w:keepLines w:val="0"/>
              <w:suppressLineNumbers w:val="0"/>
              <w:spacing w:before="0" w:beforeAutospacing="0" w:after="0" w:afterAutospacing="0"/>
              <w:ind w:left="0" w:right="0"/>
              <w:jc w:val="left"/>
              <w:rPr>
                <w:rFonts w:hint="eastAsia" w:ascii="宋体" w:hAnsi="宋体" w:eastAsia="宋体" w:cs="宋体"/>
                <w:b/>
                <w:bCs/>
                <w:sz w:val="20"/>
                <w:szCs w:val="20"/>
                <w:vertAlign w:val="baseline"/>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r>
              <w:rPr>
                <w:rFonts w:hint="eastAsia" w:ascii="宋体" w:hAnsi="宋体" w:eastAsia="宋体" w:cs="宋体"/>
                <w:sz w:val="20"/>
                <w:szCs w:val="20"/>
              </w:rPr>
              <w:t xml:space="preserve"> </w:t>
            </w:r>
          </w:p>
        </w:tc>
        <w:tc>
          <w:tcPr>
            <w:tcW w:w="1027" w:type="dxa"/>
            <w:gridSpan w:val="2"/>
            <w:tcBorders>
              <w:top w:val="nil"/>
              <w:left w:val="nil"/>
              <w:bottom w:val="single" w:color="auto" w:sz="4" w:space="0"/>
              <w:right w:val="nil"/>
            </w:tcBorders>
          </w:tcPr>
          <w:p w14:paraId="5C5DCC77">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r>
              <w:rPr>
                <w:rFonts w:hint="eastAsia" w:ascii="宋体" w:hAnsi="宋体" w:eastAsia="宋体" w:cs="宋体"/>
                <w:sz w:val="20"/>
                <w:szCs w:val="20"/>
              </w:rPr>
              <w:t>单位：万元</w:t>
            </w:r>
          </w:p>
        </w:tc>
      </w:tr>
      <w:tr w14:paraId="23B7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Merge w:val="restart"/>
            <w:tcBorders>
              <w:top w:val="single" w:color="auto" w:sz="4" w:space="0"/>
              <w:bottom w:val="single" w:color="auto" w:sz="4" w:space="0"/>
            </w:tcBorders>
            <w:vAlign w:val="center"/>
          </w:tcPr>
          <w:p w14:paraId="54F3E788">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预算单位</w:t>
            </w:r>
          </w:p>
        </w:tc>
        <w:tc>
          <w:tcPr>
            <w:tcW w:w="975" w:type="dxa"/>
            <w:vMerge w:val="restart"/>
            <w:tcBorders>
              <w:top w:val="single" w:color="auto" w:sz="4" w:space="0"/>
              <w:bottom w:val="single" w:color="auto" w:sz="4" w:space="0"/>
            </w:tcBorders>
            <w:vAlign w:val="center"/>
          </w:tcPr>
          <w:p w14:paraId="4EF2C3B0">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收入总计</w:t>
            </w:r>
          </w:p>
        </w:tc>
        <w:tc>
          <w:tcPr>
            <w:tcW w:w="6645" w:type="dxa"/>
            <w:gridSpan w:val="9"/>
            <w:tcBorders>
              <w:top w:val="single" w:color="auto" w:sz="4" w:space="0"/>
              <w:bottom w:val="single" w:color="auto" w:sz="4" w:space="0"/>
            </w:tcBorders>
            <w:vAlign w:val="center"/>
          </w:tcPr>
          <w:p w14:paraId="1890F2C3">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本年收入</w:t>
            </w:r>
          </w:p>
        </w:tc>
        <w:tc>
          <w:tcPr>
            <w:tcW w:w="450" w:type="dxa"/>
            <w:vMerge w:val="restart"/>
            <w:tcBorders>
              <w:top w:val="single" w:color="auto" w:sz="4" w:space="0"/>
              <w:bottom w:val="single" w:color="auto" w:sz="4" w:space="0"/>
            </w:tcBorders>
            <w:vAlign w:val="center"/>
          </w:tcPr>
          <w:p w14:paraId="575543AA">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上级补助收入</w:t>
            </w:r>
          </w:p>
        </w:tc>
        <w:tc>
          <w:tcPr>
            <w:tcW w:w="577" w:type="dxa"/>
            <w:vMerge w:val="restart"/>
            <w:tcBorders>
              <w:top w:val="single" w:color="auto" w:sz="4" w:space="0"/>
              <w:bottom w:val="single" w:color="auto" w:sz="4" w:space="0"/>
            </w:tcBorders>
            <w:vAlign w:val="center"/>
          </w:tcPr>
          <w:p w14:paraId="18F6BA4C">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上年结余、结转</w:t>
            </w:r>
          </w:p>
        </w:tc>
      </w:tr>
      <w:tr w14:paraId="23DA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Merge w:val="continue"/>
            <w:tcBorders>
              <w:top w:val="single" w:color="auto" w:sz="4" w:space="0"/>
            </w:tcBorders>
          </w:tcPr>
          <w:p w14:paraId="3DB20F21">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975" w:type="dxa"/>
            <w:vMerge w:val="continue"/>
            <w:tcBorders>
              <w:top w:val="single" w:color="auto" w:sz="4" w:space="0"/>
            </w:tcBorders>
          </w:tcPr>
          <w:p w14:paraId="12F7C3C6">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5760" w:type="dxa"/>
            <w:gridSpan w:val="7"/>
            <w:tcBorders>
              <w:top w:val="single" w:color="auto" w:sz="4" w:space="0"/>
            </w:tcBorders>
            <w:vAlign w:val="center"/>
          </w:tcPr>
          <w:p w14:paraId="46DAE99D">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财政预算拨款</w:t>
            </w:r>
          </w:p>
        </w:tc>
        <w:tc>
          <w:tcPr>
            <w:tcW w:w="465" w:type="dxa"/>
            <w:vMerge w:val="restart"/>
            <w:tcBorders>
              <w:top w:val="single" w:color="auto" w:sz="4" w:space="0"/>
            </w:tcBorders>
            <w:vAlign w:val="center"/>
          </w:tcPr>
          <w:p w14:paraId="76A5DFE2">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事业收入</w:t>
            </w:r>
          </w:p>
        </w:tc>
        <w:tc>
          <w:tcPr>
            <w:tcW w:w="420" w:type="dxa"/>
            <w:vMerge w:val="restart"/>
            <w:tcBorders>
              <w:top w:val="single" w:color="auto" w:sz="4" w:space="0"/>
            </w:tcBorders>
            <w:vAlign w:val="center"/>
          </w:tcPr>
          <w:p w14:paraId="77344EFF">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其他收入</w:t>
            </w:r>
          </w:p>
        </w:tc>
        <w:tc>
          <w:tcPr>
            <w:tcW w:w="450" w:type="dxa"/>
            <w:vMerge w:val="continue"/>
            <w:tcBorders>
              <w:top w:val="single" w:color="auto" w:sz="4" w:space="0"/>
            </w:tcBorders>
          </w:tcPr>
          <w:p w14:paraId="3E9F0BD9">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577" w:type="dxa"/>
            <w:vMerge w:val="continue"/>
            <w:tcBorders>
              <w:top w:val="single" w:color="auto" w:sz="4" w:space="0"/>
            </w:tcBorders>
          </w:tcPr>
          <w:p w14:paraId="029C0C1C">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r>
      <w:tr w14:paraId="0DE9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Merge w:val="continue"/>
          </w:tcPr>
          <w:p w14:paraId="74770BB0">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975" w:type="dxa"/>
            <w:vMerge w:val="continue"/>
          </w:tcPr>
          <w:p w14:paraId="120D3CA0">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975" w:type="dxa"/>
            <w:vMerge w:val="restart"/>
            <w:vAlign w:val="center"/>
          </w:tcPr>
          <w:p w14:paraId="6E08C2AF">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小计</w:t>
            </w:r>
          </w:p>
        </w:tc>
        <w:tc>
          <w:tcPr>
            <w:tcW w:w="3570" w:type="dxa"/>
            <w:gridSpan w:val="4"/>
            <w:vAlign w:val="center"/>
          </w:tcPr>
          <w:p w14:paraId="7AF2EF07">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一般公共预算拨款</w:t>
            </w:r>
          </w:p>
        </w:tc>
        <w:tc>
          <w:tcPr>
            <w:tcW w:w="600" w:type="dxa"/>
            <w:vMerge w:val="restart"/>
            <w:vAlign w:val="center"/>
          </w:tcPr>
          <w:p w14:paraId="0A4A2E84">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政府性基金预算拨款</w:t>
            </w:r>
          </w:p>
        </w:tc>
        <w:tc>
          <w:tcPr>
            <w:tcW w:w="615" w:type="dxa"/>
            <w:vMerge w:val="restart"/>
            <w:vAlign w:val="center"/>
          </w:tcPr>
          <w:p w14:paraId="5EEF6FB1">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财政专户拨款</w:t>
            </w:r>
          </w:p>
        </w:tc>
        <w:tc>
          <w:tcPr>
            <w:tcW w:w="465" w:type="dxa"/>
            <w:vMerge w:val="continue"/>
            <w:vAlign w:val="center"/>
          </w:tcPr>
          <w:p w14:paraId="25E2477D">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420" w:type="dxa"/>
            <w:vMerge w:val="continue"/>
            <w:vAlign w:val="center"/>
          </w:tcPr>
          <w:p w14:paraId="1372D4AB">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450" w:type="dxa"/>
            <w:vMerge w:val="continue"/>
          </w:tcPr>
          <w:p w14:paraId="2EF2CF81">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577" w:type="dxa"/>
            <w:vMerge w:val="continue"/>
          </w:tcPr>
          <w:p w14:paraId="768B049C">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r>
      <w:tr w14:paraId="5200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Merge w:val="continue"/>
          </w:tcPr>
          <w:p w14:paraId="2B1A9F06">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975" w:type="dxa"/>
            <w:vMerge w:val="continue"/>
          </w:tcPr>
          <w:p w14:paraId="6E4E91F9">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975" w:type="dxa"/>
            <w:vMerge w:val="continue"/>
          </w:tcPr>
          <w:p w14:paraId="58F0564F">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1035" w:type="dxa"/>
            <w:vAlign w:val="center"/>
          </w:tcPr>
          <w:p w14:paraId="566AB920">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小计</w:t>
            </w:r>
          </w:p>
        </w:tc>
        <w:tc>
          <w:tcPr>
            <w:tcW w:w="1050" w:type="dxa"/>
            <w:vAlign w:val="center"/>
          </w:tcPr>
          <w:p w14:paraId="35C27B20">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一般性经费拨款</w:t>
            </w:r>
          </w:p>
        </w:tc>
        <w:tc>
          <w:tcPr>
            <w:tcW w:w="450" w:type="dxa"/>
            <w:vAlign w:val="center"/>
          </w:tcPr>
          <w:p w14:paraId="0F9E72FD">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财政专项资金拨款</w:t>
            </w:r>
          </w:p>
        </w:tc>
        <w:tc>
          <w:tcPr>
            <w:tcW w:w="1035" w:type="dxa"/>
            <w:vAlign w:val="center"/>
          </w:tcPr>
          <w:p w14:paraId="767BEC9B">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r>
              <w:rPr>
                <w:rFonts w:hint="eastAsia" w:ascii="宋体" w:hAnsi="宋体" w:eastAsia="宋体" w:cs="宋体"/>
                <w:sz w:val="20"/>
                <w:szCs w:val="20"/>
              </w:rPr>
              <w:t>政府投资项目拨款</w:t>
            </w:r>
          </w:p>
        </w:tc>
        <w:tc>
          <w:tcPr>
            <w:tcW w:w="600" w:type="dxa"/>
            <w:vMerge w:val="continue"/>
          </w:tcPr>
          <w:p w14:paraId="6C43DEF5">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615" w:type="dxa"/>
            <w:vMerge w:val="continue"/>
          </w:tcPr>
          <w:p w14:paraId="274A76EE">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465" w:type="dxa"/>
            <w:vMerge w:val="continue"/>
          </w:tcPr>
          <w:p w14:paraId="033EABFB">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420" w:type="dxa"/>
            <w:vMerge w:val="continue"/>
          </w:tcPr>
          <w:p w14:paraId="038DF2F3">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450" w:type="dxa"/>
            <w:vMerge w:val="continue"/>
          </w:tcPr>
          <w:p w14:paraId="694E4902">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c>
          <w:tcPr>
            <w:tcW w:w="577" w:type="dxa"/>
            <w:vMerge w:val="continue"/>
          </w:tcPr>
          <w:p w14:paraId="66321B6E">
            <w:pPr>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rPr>
            </w:pPr>
          </w:p>
        </w:tc>
      </w:tr>
      <w:tr w14:paraId="1D3B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Align w:val="top"/>
          </w:tcPr>
          <w:p w14:paraId="6D39719B">
            <w:pPr>
              <w:keepNext w:val="0"/>
              <w:keepLines w:val="0"/>
              <w:suppressLineNumbers w:val="0"/>
              <w:spacing w:before="0" w:beforeAutospacing="0" w:after="0" w:afterAutospacing="0"/>
              <w:ind w:left="0" w:right="0"/>
              <w:jc w:val="left"/>
              <w:rPr>
                <w:rFonts w:hint="eastAsia" w:ascii="宋体" w:hAnsi="宋体" w:eastAsia="宋体" w:cs="宋体"/>
                <w:b/>
                <w:bCs/>
                <w:sz w:val="20"/>
                <w:szCs w:val="20"/>
                <w:vertAlign w:val="baseline"/>
                <w:lang w:val="en-US" w:eastAsia="zh-CN"/>
              </w:rPr>
            </w:pPr>
            <w:r>
              <w:t>罗湖</w:t>
            </w:r>
            <w:r>
              <w:rPr>
                <w:rFonts w:hint="eastAsia"/>
                <w:lang w:eastAsia="zh-CN"/>
              </w:rPr>
              <w:t>区委</w:t>
            </w:r>
            <w:r>
              <w:t>（政府）办</w:t>
            </w:r>
          </w:p>
        </w:tc>
        <w:tc>
          <w:tcPr>
            <w:tcW w:w="975" w:type="dxa"/>
            <w:vAlign w:val="top"/>
          </w:tcPr>
          <w:p w14:paraId="0084E32B">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r>
              <w:t>6,207.88</w:t>
            </w:r>
          </w:p>
        </w:tc>
        <w:tc>
          <w:tcPr>
            <w:tcW w:w="975" w:type="dxa"/>
            <w:vAlign w:val="top"/>
          </w:tcPr>
          <w:p w14:paraId="45C0D357">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r>
              <w:t>6,207.88</w:t>
            </w:r>
          </w:p>
        </w:tc>
        <w:tc>
          <w:tcPr>
            <w:tcW w:w="1035" w:type="dxa"/>
            <w:vAlign w:val="top"/>
          </w:tcPr>
          <w:p w14:paraId="1AC1E535">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r>
              <w:t>6,207.88</w:t>
            </w:r>
          </w:p>
        </w:tc>
        <w:tc>
          <w:tcPr>
            <w:tcW w:w="1050" w:type="dxa"/>
            <w:vAlign w:val="top"/>
          </w:tcPr>
          <w:p w14:paraId="15D08094">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r>
              <w:t>3,207.88</w:t>
            </w:r>
          </w:p>
        </w:tc>
        <w:tc>
          <w:tcPr>
            <w:tcW w:w="450" w:type="dxa"/>
            <w:vAlign w:val="top"/>
          </w:tcPr>
          <w:p w14:paraId="0AE8190B">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p>
        </w:tc>
        <w:tc>
          <w:tcPr>
            <w:tcW w:w="1035" w:type="dxa"/>
            <w:vAlign w:val="top"/>
          </w:tcPr>
          <w:p w14:paraId="1FDD4C16">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r>
              <w:t>3,000.00</w:t>
            </w:r>
          </w:p>
        </w:tc>
        <w:tc>
          <w:tcPr>
            <w:tcW w:w="600" w:type="dxa"/>
            <w:vAlign w:val="top"/>
          </w:tcPr>
          <w:p w14:paraId="19C1BBA3">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p>
        </w:tc>
        <w:tc>
          <w:tcPr>
            <w:tcW w:w="615" w:type="dxa"/>
            <w:vAlign w:val="top"/>
          </w:tcPr>
          <w:p w14:paraId="2FE4FD73">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p>
        </w:tc>
        <w:tc>
          <w:tcPr>
            <w:tcW w:w="465" w:type="dxa"/>
            <w:vAlign w:val="top"/>
          </w:tcPr>
          <w:p w14:paraId="34D62F77">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p>
        </w:tc>
        <w:tc>
          <w:tcPr>
            <w:tcW w:w="420" w:type="dxa"/>
            <w:vAlign w:val="top"/>
          </w:tcPr>
          <w:p w14:paraId="5135B698">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p>
        </w:tc>
        <w:tc>
          <w:tcPr>
            <w:tcW w:w="450" w:type="dxa"/>
            <w:vAlign w:val="top"/>
          </w:tcPr>
          <w:p w14:paraId="06381DBC">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p>
        </w:tc>
        <w:tc>
          <w:tcPr>
            <w:tcW w:w="577" w:type="dxa"/>
            <w:vAlign w:val="top"/>
          </w:tcPr>
          <w:p w14:paraId="7FDA8D44">
            <w:pPr>
              <w:keepNext w:val="0"/>
              <w:keepLines w:val="0"/>
              <w:suppressLineNumbers w:val="0"/>
              <w:spacing w:before="0" w:beforeAutospacing="0" w:after="0" w:afterAutospacing="0"/>
              <w:ind w:left="0" w:right="0"/>
              <w:jc w:val="right"/>
              <w:rPr>
                <w:rFonts w:hint="eastAsia" w:ascii="宋体" w:hAnsi="宋体" w:eastAsia="宋体" w:cs="宋体"/>
                <w:b/>
                <w:bCs/>
                <w:sz w:val="20"/>
                <w:szCs w:val="20"/>
                <w:vertAlign w:val="baseline"/>
              </w:rPr>
            </w:pPr>
          </w:p>
        </w:tc>
      </w:tr>
    </w:tbl>
    <w:p w14:paraId="466E9066">
      <w:pPr>
        <w:rPr>
          <w:rFonts w:hint="eastAsia" w:ascii="宋体" w:hAnsi="宋体" w:eastAsia="宋体" w:cs="宋体"/>
          <w:sz w:val="24"/>
          <w:szCs w:val="24"/>
        </w:rPr>
      </w:pPr>
    </w:p>
    <w:p w14:paraId="028702C6">
      <w:pPr>
        <w:rPr>
          <w:rFonts w:hint="eastAsia" w:ascii="宋体" w:hAnsi="宋体" w:eastAsia="宋体" w:cs="宋体"/>
          <w:sz w:val="24"/>
          <w:szCs w:val="24"/>
        </w:rPr>
      </w:pPr>
    </w:p>
    <w:p w14:paraId="09FF2A84">
      <w:pPr>
        <w:rPr>
          <w:rFonts w:hint="eastAsia" w:ascii="宋体" w:hAnsi="宋体" w:eastAsia="宋体" w:cs="宋体"/>
          <w:sz w:val="24"/>
          <w:szCs w:val="24"/>
        </w:rPr>
      </w:pPr>
    </w:p>
    <w:p w14:paraId="18280F12">
      <w:pPr>
        <w:rPr>
          <w:rFonts w:hint="eastAsia" w:ascii="宋体" w:hAnsi="宋体" w:eastAsia="宋体" w:cs="宋体"/>
          <w:sz w:val="24"/>
          <w:szCs w:val="24"/>
        </w:rPr>
      </w:pPr>
    </w:p>
    <w:p w14:paraId="14783E3E">
      <w:pPr>
        <w:rPr>
          <w:rFonts w:hint="eastAsia" w:ascii="宋体" w:hAnsi="宋体" w:eastAsia="宋体" w:cs="宋体"/>
          <w:sz w:val="24"/>
          <w:szCs w:val="24"/>
        </w:rPr>
      </w:pPr>
    </w:p>
    <w:p w14:paraId="0A7145BB">
      <w:pPr>
        <w:rPr>
          <w:rFonts w:hint="eastAsia" w:ascii="宋体" w:hAnsi="宋体" w:eastAsia="宋体" w:cs="宋体"/>
          <w:sz w:val="24"/>
          <w:szCs w:val="24"/>
        </w:rPr>
      </w:pPr>
    </w:p>
    <w:p w14:paraId="41F38A21">
      <w:pPr>
        <w:rPr>
          <w:rFonts w:hint="eastAsia" w:ascii="宋体" w:hAnsi="宋体" w:eastAsia="宋体" w:cs="宋体"/>
          <w:sz w:val="24"/>
          <w:szCs w:val="24"/>
        </w:rPr>
      </w:pPr>
    </w:p>
    <w:p w14:paraId="3495EEA5">
      <w:pPr>
        <w:rPr>
          <w:rFonts w:hint="eastAsia" w:ascii="宋体" w:hAnsi="宋体" w:eastAsia="宋体" w:cs="宋体"/>
          <w:sz w:val="24"/>
          <w:szCs w:val="24"/>
        </w:rPr>
      </w:pPr>
      <w:r>
        <w:rPr>
          <w:rFonts w:hint="eastAsia" w:ascii="宋体" w:hAnsi="宋体" w:eastAsia="宋体" w:cs="宋体"/>
          <w:sz w:val="24"/>
          <w:szCs w:val="24"/>
        </w:rPr>
        <w:t>表.3</w:t>
      </w:r>
    </w:p>
    <w:p w14:paraId="75BAF608">
      <w:pPr>
        <w:jc w:val="center"/>
        <w:rPr>
          <w:rFonts w:hint="eastAsia" w:ascii="宋体" w:hAnsi="宋体" w:eastAsia="宋体" w:cs="宋体"/>
          <w:b/>
          <w:bCs/>
          <w:sz w:val="32"/>
          <w:szCs w:val="32"/>
          <w:lang w:val="en-US" w:eastAsia="zh-CN"/>
        </w:rPr>
      </w:pPr>
      <w:r>
        <w:rPr>
          <w:rFonts w:hint="eastAsia"/>
          <w:b/>
          <w:bCs/>
          <w:sz w:val="32"/>
          <w:szCs w:val="32"/>
          <w:lang w:val="en-US" w:eastAsia="zh-CN"/>
        </w:rPr>
        <w:t>支出预算表</w:t>
      </w:r>
    </w:p>
    <w:p w14:paraId="44EA5A15">
      <w:pPr>
        <w:jc w:val="center"/>
        <w:rPr>
          <w:rFonts w:hint="eastAsia"/>
          <w:b/>
          <w:bCs/>
          <w:sz w:val="20"/>
          <w:szCs w:val="20"/>
        </w:rPr>
      </w:pPr>
    </w:p>
    <w:tbl>
      <w:tblPr>
        <w:tblStyle w:val="10"/>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1280"/>
        <w:gridCol w:w="1204"/>
        <w:gridCol w:w="1084"/>
        <w:gridCol w:w="1576"/>
        <w:gridCol w:w="1358"/>
        <w:gridCol w:w="1358"/>
      </w:tblGrid>
      <w:tr w14:paraId="743C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4982" w:type="dxa"/>
            <w:gridSpan w:val="3"/>
            <w:tcBorders>
              <w:top w:val="nil"/>
              <w:left w:val="nil"/>
              <w:bottom w:val="single" w:color="000000" w:sz="4" w:space="0"/>
              <w:right w:val="nil"/>
            </w:tcBorders>
            <w:vAlign w:val="center"/>
          </w:tcPr>
          <w:p w14:paraId="5641509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r>
              <w:rPr>
                <w:rFonts w:hint="eastAsia" w:ascii="宋体" w:hAnsi="宋体" w:eastAsia="宋体" w:cs="宋体"/>
                <w:sz w:val="20"/>
                <w:szCs w:val="20"/>
              </w:rPr>
              <w:t xml:space="preserve"> </w:t>
            </w:r>
          </w:p>
        </w:tc>
        <w:tc>
          <w:tcPr>
            <w:tcW w:w="1084" w:type="dxa"/>
            <w:tcBorders>
              <w:top w:val="nil"/>
              <w:left w:val="nil"/>
              <w:bottom w:val="single" w:color="000000" w:sz="4" w:space="0"/>
              <w:right w:val="nil"/>
            </w:tcBorders>
            <w:vAlign w:val="center"/>
          </w:tcPr>
          <w:p w14:paraId="3EA15553">
            <w:pPr>
              <w:keepNext w:val="0"/>
              <w:keepLines w:val="0"/>
              <w:suppressLineNumbers w:val="0"/>
              <w:spacing w:before="0" w:beforeAutospacing="0" w:after="0" w:afterAutospacing="0"/>
              <w:ind w:left="420" w:right="0" w:firstLine="420"/>
              <w:jc w:val="right"/>
              <w:rPr>
                <w:rFonts w:hint="eastAsia" w:ascii="宋体" w:hAnsi="宋体" w:eastAsia="宋体" w:cs="宋体"/>
                <w:sz w:val="20"/>
                <w:szCs w:val="20"/>
              </w:rPr>
            </w:pPr>
          </w:p>
        </w:tc>
        <w:tc>
          <w:tcPr>
            <w:tcW w:w="1576" w:type="dxa"/>
            <w:tcBorders>
              <w:top w:val="nil"/>
              <w:left w:val="nil"/>
              <w:bottom w:val="single" w:color="000000" w:sz="4" w:space="0"/>
              <w:right w:val="nil"/>
            </w:tcBorders>
            <w:vAlign w:val="center"/>
          </w:tcPr>
          <w:p w14:paraId="758250A1">
            <w:pPr>
              <w:keepNext w:val="0"/>
              <w:keepLines w:val="0"/>
              <w:suppressLineNumbers w:val="0"/>
              <w:spacing w:before="0" w:beforeAutospacing="0" w:after="0" w:afterAutospacing="0"/>
              <w:ind w:left="420" w:right="0" w:firstLine="420"/>
              <w:jc w:val="right"/>
              <w:rPr>
                <w:rFonts w:hint="eastAsia" w:ascii="宋体" w:hAnsi="宋体" w:eastAsia="宋体" w:cs="宋体"/>
                <w:sz w:val="20"/>
                <w:szCs w:val="20"/>
              </w:rPr>
            </w:pPr>
          </w:p>
        </w:tc>
        <w:tc>
          <w:tcPr>
            <w:tcW w:w="1358" w:type="dxa"/>
            <w:tcBorders>
              <w:top w:val="nil"/>
              <w:left w:val="nil"/>
              <w:bottom w:val="single" w:color="000000" w:sz="4" w:space="0"/>
              <w:right w:val="nil"/>
            </w:tcBorders>
            <w:vAlign w:val="center"/>
          </w:tcPr>
          <w:p w14:paraId="53B11D84">
            <w:pPr>
              <w:keepNext w:val="0"/>
              <w:keepLines w:val="0"/>
              <w:suppressLineNumbers w:val="0"/>
              <w:spacing w:before="0" w:beforeAutospacing="0" w:after="0" w:afterAutospacing="0"/>
              <w:ind w:left="420" w:right="0"/>
              <w:jc w:val="right"/>
              <w:rPr>
                <w:rFonts w:hint="eastAsia" w:ascii="宋体" w:hAnsi="宋体" w:eastAsia="宋体" w:cs="宋体"/>
                <w:sz w:val="20"/>
                <w:szCs w:val="20"/>
                <w:lang w:val="en-US" w:eastAsia="zh-CN"/>
              </w:rPr>
            </w:pPr>
          </w:p>
        </w:tc>
        <w:tc>
          <w:tcPr>
            <w:tcW w:w="1358" w:type="dxa"/>
            <w:tcBorders>
              <w:top w:val="nil"/>
              <w:left w:val="nil"/>
              <w:bottom w:val="single" w:color="000000" w:sz="4" w:space="0"/>
              <w:right w:val="nil"/>
            </w:tcBorders>
            <w:vAlign w:val="center"/>
          </w:tcPr>
          <w:p w14:paraId="73880B66">
            <w:pPr>
              <w:keepNext w:val="0"/>
              <w:keepLines w:val="0"/>
              <w:suppressLineNumbers w:val="0"/>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sz w:val="20"/>
                <w:szCs w:val="20"/>
              </w:rPr>
              <w:t>单位：</w:t>
            </w:r>
            <w:r>
              <w:rPr>
                <w:rFonts w:hint="eastAsia" w:ascii="宋体" w:hAnsi="宋体" w:eastAsia="宋体" w:cs="宋体"/>
                <w:sz w:val="20"/>
                <w:szCs w:val="20"/>
                <w:lang w:val="en-US" w:eastAsia="zh-CN"/>
              </w:rPr>
              <w:t>万元</w:t>
            </w:r>
          </w:p>
        </w:tc>
      </w:tr>
      <w:tr w14:paraId="1B9F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2498" w:type="dxa"/>
            <w:vMerge w:val="restart"/>
            <w:tcBorders>
              <w:top w:val="single" w:color="000000" w:sz="4" w:space="0"/>
              <w:left w:val="single" w:color="000000" w:sz="4" w:space="0"/>
              <w:bottom w:val="single" w:color="000000" w:sz="4" w:space="0"/>
              <w:right w:val="single" w:color="000000" w:sz="4" w:space="0"/>
            </w:tcBorders>
            <w:vAlign w:val="center"/>
          </w:tcPr>
          <w:p w14:paraId="5EA88E65">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预算单位</w:t>
            </w:r>
          </w:p>
        </w:tc>
        <w:tc>
          <w:tcPr>
            <w:tcW w:w="1280" w:type="dxa"/>
            <w:vMerge w:val="restart"/>
            <w:tcBorders>
              <w:top w:val="single" w:color="000000" w:sz="4" w:space="0"/>
              <w:left w:val="single" w:color="000000" w:sz="4" w:space="0"/>
              <w:bottom w:val="single" w:color="000000" w:sz="4" w:space="0"/>
              <w:right w:val="single" w:color="000000" w:sz="4" w:space="0"/>
            </w:tcBorders>
            <w:vAlign w:val="center"/>
          </w:tcPr>
          <w:p w14:paraId="07E6410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支出总计</w:t>
            </w:r>
          </w:p>
        </w:tc>
        <w:tc>
          <w:tcPr>
            <w:tcW w:w="1204" w:type="dxa"/>
            <w:vMerge w:val="restart"/>
            <w:tcBorders>
              <w:top w:val="single" w:color="000000" w:sz="4" w:space="0"/>
              <w:left w:val="single" w:color="000000" w:sz="4" w:space="0"/>
              <w:bottom w:val="single" w:color="000000" w:sz="4" w:space="0"/>
              <w:right w:val="single" w:color="000000" w:sz="4" w:space="0"/>
            </w:tcBorders>
            <w:vAlign w:val="center"/>
          </w:tcPr>
          <w:p w14:paraId="4A66874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基本支出</w:t>
            </w:r>
          </w:p>
        </w:tc>
        <w:tc>
          <w:tcPr>
            <w:tcW w:w="1084" w:type="dxa"/>
            <w:vMerge w:val="restart"/>
            <w:tcBorders>
              <w:top w:val="single" w:color="000000" w:sz="4" w:space="0"/>
              <w:left w:val="single" w:color="000000" w:sz="4" w:space="0"/>
              <w:bottom w:val="single" w:color="000000" w:sz="4" w:space="0"/>
              <w:right w:val="single" w:color="000000" w:sz="4" w:space="0"/>
            </w:tcBorders>
            <w:vAlign w:val="center"/>
          </w:tcPr>
          <w:p w14:paraId="73E5AFD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项目支出</w:t>
            </w:r>
          </w:p>
        </w:tc>
        <w:tc>
          <w:tcPr>
            <w:tcW w:w="4292" w:type="dxa"/>
            <w:gridSpan w:val="3"/>
            <w:tcBorders>
              <w:top w:val="single" w:color="000000" w:sz="4" w:space="0"/>
              <w:left w:val="single" w:color="000000" w:sz="4" w:space="0"/>
              <w:bottom w:val="single" w:color="000000" w:sz="4" w:space="0"/>
              <w:right w:val="single" w:color="000000" w:sz="4" w:space="0"/>
            </w:tcBorders>
            <w:vAlign w:val="center"/>
          </w:tcPr>
          <w:p w14:paraId="2EB472B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其中</w:t>
            </w:r>
          </w:p>
        </w:tc>
      </w:tr>
      <w:tr w14:paraId="6206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jc w:val="center"/>
        </w:trPr>
        <w:tc>
          <w:tcPr>
            <w:tcW w:w="2498" w:type="dxa"/>
            <w:vMerge w:val="continue"/>
            <w:tcBorders>
              <w:top w:val="single" w:color="000000" w:sz="4" w:space="0"/>
              <w:left w:val="single" w:color="000000" w:sz="4" w:space="0"/>
              <w:bottom w:val="single" w:color="000000" w:sz="4" w:space="0"/>
              <w:right w:val="single" w:color="000000" w:sz="4" w:space="0"/>
            </w:tcBorders>
            <w:vAlign w:val="center"/>
          </w:tcPr>
          <w:p w14:paraId="44B7DBC8">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1280" w:type="dxa"/>
            <w:vMerge w:val="continue"/>
            <w:tcBorders>
              <w:top w:val="single" w:color="000000" w:sz="4" w:space="0"/>
              <w:left w:val="single" w:color="000000" w:sz="4" w:space="0"/>
              <w:bottom w:val="single" w:color="000000" w:sz="4" w:space="0"/>
              <w:right w:val="single" w:color="000000" w:sz="4" w:space="0"/>
            </w:tcBorders>
            <w:vAlign w:val="center"/>
          </w:tcPr>
          <w:p w14:paraId="4427370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1204" w:type="dxa"/>
            <w:vMerge w:val="continue"/>
            <w:tcBorders>
              <w:top w:val="single" w:color="000000" w:sz="4" w:space="0"/>
              <w:left w:val="single" w:color="000000" w:sz="4" w:space="0"/>
              <w:bottom w:val="single" w:color="000000" w:sz="4" w:space="0"/>
              <w:right w:val="single" w:color="000000" w:sz="4" w:space="0"/>
            </w:tcBorders>
            <w:vAlign w:val="center"/>
          </w:tcPr>
          <w:p w14:paraId="2680B5F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1084" w:type="dxa"/>
            <w:vMerge w:val="continue"/>
            <w:tcBorders>
              <w:top w:val="single" w:color="000000" w:sz="4" w:space="0"/>
              <w:left w:val="single" w:color="000000" w:sz="4" w:space="0"/>
              <w:bottom w:val="single" w:color="000000" w:sz="4" w:space="0"/>
              <w:right w:val="single" w:color="000000" w:sz="4" w:space="0"/>
            </w:tcBorders>
            <w:vAlign w:val="center"/>
          </w:tcPr>
          <w:p w14:paraId="60469BD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1576" w:type="dxa"/>
            <w:tcBorders>
              <w:top w:val="single" w:color="000000" w:sz="4" w:space="0"/>
              <w:left w:val="single" w:color="000000" w:sz="4" w:space="0"/>
              <w:bottom w:val="single" w:color="000000" w:sz="4" w:space="0"/>
              <w:right w:val="single" w:color="000000" w:sz="4" w:space="0"/>
            </w:tcBorders>
            <w:vAlign w:val="center"/>
          </w:tcPr>
          <w:p w14:paraId="0F82E69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lang w:eastAsia="zh-CN"/>
              </w:rPr>
              <w:t>2020</w:t>
            </w:r>
            <w:r>
              <w:rPr>
                <w:rFonts w:hint="eastAsia" w:ascii="宋体" w:hAnsi="宋体" w:eastAsia="宋体" w:cs="宋体"/>
                <w:sz w:val="20"/>
                <w:szCs w:val="20"/>
              </w:rPr>
              <w:t>政府采购项目</w:t>
            </w:r>
          </w:p>
        </w:tc>
        <w:tc>
          <w:tcPr>
            <w:tcW w:w="1358" w:type="dxa"/>
            <w:tcBorders>
              <w:top w:val="single" w:color="000000" w:sz="4" w:space="0"/>
              <w:left w:val="single" w:color="000000" w:sz="4" w:space="0"/>
              <w:bottom w:val="single" w:color="000000" w:sz="4" w:space="0"/>
              <w:right w:val="single" w:color="000000" w:sz="4" w:space="0"/>
            </w:tcBorders>
            <w:vAlign w:val="center"/>
          </w:tcPr>
          <w:p w14:paraId="7C95EB0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lang w:eastAsia="zh-CN"/>
              </w:rPr>
              <w:t>2020</w:t>
            </w:r>
            <w:r>
              <w:rPr>
                <w:rFonts w:hint="eastAsia" w:ascii="宋体" w:hAnsi="宋体" w:eastAsia="宋体" w:cs="宋体"/>
                <w:sz w:val="20"/>
                <w:szCs w:val="20"/>
                <w:lang w:val="en-US" w:eastAsia="zh-CN"/>
              </w:rPr>
              <w:t>面向中小企业政府采购项目</w:t>
            </w:r>
          </w:p>
        </w:tc>
        <w:tc>
          <w:tcPr>
            <w:tcW w:w="1358" w:type="dxa"/>
            <w:tcBorders>
              <w:top w:val="single" w:color="000000" w:sz="4" w:space="0"/>
              <w:left w:val="single" w:color="000000" w:sz="4" w:space="0"/>
              <w:bottom w:val="single" w:color="000000" w:sz="4" w:space="0"/>
              <w:right w:val="single" w:color="000000" w:sz="4" w:space="0"/>
            </w:tcBorders>
            <w:vAlign w:val="center"/>
          </w:tcPr>
          <w:p w14:paraId="7C2E116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lang w:eastAsia="zh-CN"/>
              </w:rPr>
              <w:t>2020</w:t>
            </w:r>
            <w:r>
              <w:rPr>
                <w:rFonts w:hint="eastAsia" w:ascii="宋体" w:hAnsi="宋体" w:eastAsia="宋体" w:cs="宋体"/>
                <w:sz w:val="20"/>
                <w:szCs w:val="20"/>
                <w:lang w:val="en-US" w:eastAsia="zh-CN"/>
              </w:rPr>
              <w:t>面向小型、微型企业政府采购项目</w:t>
            </w:r>
          </w:p>
        </w:tc>
      </w:tr>
      <w:tr w14:paraId="57C3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498" w:type="dxa"/>
            <w:tcBorders>
              <w:top w:val="single" w:color="000000" w:sz="4" w:space="0"/>
              <w:left w:val="single" w:color="000000" w:sz="4" w:space="0"/>
              <w:bottom w:val="single" w:color="000000" w:sz="4" w:space="0"/>
              <w:right w:val="single" w:color="000000" w:sz="4" w:space="0"/>
            </w:tcBorders>
            <w:vAlign w:val="center"/>
          </w:tcPr>
          <w:p w14:paraId="1A9534F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1280" w:type="dxa"/>
            <w:tcBorders>
              <w:top w:val="single" w:color="000000" w:sz="4" w:space="0"/>
              <w:left w:val="single" w:color="000000" w:sz="4" w:space="0"/>
              <w:bottom w:val="single" w:color="000000" w:sz="4" w:space="0"/>
              <w:right w:val="single" w:color="000000" w:sz="4" w:space="0"/>
            </w:tcBorders>
            <w:vAlign w:val="center"/>
          </w:tcPr>
          <w:p w14:paraId="7C53D0E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c>
          <w:tcPr>
            <w:tcW w:w="1204" w:type="dxa"/>
            <w:tcBorders>
              <w:top w:val="single" w:color="000000" w:sz="4" w:space="0"/>
              <w:left w:val="single" w:color="000000" w:sz="4" w:space="0"/>
              <w:bottom w:val="single" w:color="000000" w:sz="4" w:space="0"/>
              <w:right w:val="single" w:color="000000" w:sz="4" w:space="0"/>
            </w:tcBorders>
            <w:vAlign w:val="center"/>
          </w:tcPr>
          <w:p w14:paraId="02EF387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2,295.53</w:t>
            </w:r>
          </w:p>
        </w:tc>
        <w:tc>
          <w:tcPr>
            <w:tcW w:w="1084" w:type="dxa"/>
            <w:tcBorders>
              <w:top w:val="single" w:color="000000" w:sz="4" w:space="0"/>
              <w:left w:val="single" w:color="000000" w:sz="4" w:space="0"/>
              <w:bottom w:val="single" w:color="000000" w:sz="4" w:space="0"/>
              <w:right w:val="single" w:color="000000" w:sz="4" w:space="0"/>
            </w:tcBorders>
            <w:vAlign w:val="center"/>
          </w:tcPr>
          <w:p w14:paraId="4027682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3,912.36</w:t>
            </w:r>
          </w:p>
        </w:tc>
        <w:tc>
          <w:tcPr>
            <w:tcW w:w="1576" w:type="dxa"/>
            <w:tcBorders>
              <w:top w:val="single" w:color="000000" w:sz="4" w:space="0"/>
              <w:left w:val="single" w:color="000000" w:sz="4" w:space="0"/>
              <w:bottom w:val="single" w:color="000000" w:sz="4" w:space="0"/>
              <w:right w:val="single" w:color="000000" w:sz="4" w:space="0"/>
            </w:tcBorders>
            <w:vAlign w:val="center"/>
          </w:tcPr>
          <w:p w14:paraId="2A1E74B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rPr>
                <w:rFonts w:hint="eastAsia" w:ascii="宋体" w:hAnsi="宋体"/>
                <w:bCs/>
                <w:szCs w:val="21"/>
              </w:rPr>
              <w:t>236.01</w:t>
            </w:r>
          </w:p>
        </w:tc>
        <w:tc>
          <w:tcPr>
            <w:tcW w:w="1358" w:type="dxa"/>
            <w:tcBorders>
              <w:top w:val="single" w:color="000000" w:sz="4" w:space="0"/>
              <w:left w:val="single" w:color="000000" w:sz="4" w:space="0"/>
              <w:bottom w:val="single" w:color="000000" w:sz="4" w:space="0"/>
              <w:right w:val="single" w:color="000000" w:sz="4" w:space="0"/>
            </w:tcBorders>
            <w:vAlign w:val="center"/>
          </w:tcPr>
          <w:p w14:paraId="3AC772EC">
            <w:pPr>
              <w:keepNext w:val="0"/>
              <w:keepLines w:val="0"/>
              <w:suppressLineNumbers w:val="0"/>
              <w:spacing w:before="0" w:beforeAutospacing="0" w:after="0" w:afterAutospacing="0"/>
              <w:ind w:left="0" w:right="0"/>
              <w:jc w:val="right"/>
              <w:rPr>
                <w:rFonts w:hint="eastAsia" w:ascii="宋体" w:hAnsi="宋体" w:eastAsia="宋体" w:cs="宋体"/>
                <w:sz w:val="20"/>
                <w:szCs w:val="20"/>
                <w:lang w:val="en-US" w:eastAsia="zh-CN"/>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33EA554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bl>
    <w:p w14:paraId="7F81209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0"/>
          <w:szCs w:val="20"/>
        </w:rPr>
      </w:pPr>
    </w:p>
    <w:p w14:paraId="164D4FD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0"/>
          <w:szCs w:val="20"/>
        </w:rPr>
      </w:pPr>
    </w:p>
    <w:p w14:paraId="3623D4D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0"/>
          <w:szCs w:val="20"/>
        </w:rPr>
      </w:pPr>
    </w:p>
    <w:p w14:paraId="76CD20A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表.</w:t>
      </w:r>
      <w:r>
        <w:rPr>
          <w:rFonts w:hint="eastAsia" w:ascii="宋体" w:hAnsi="宋体" w:eastAsia="宋体" w:cs="宋体"/>
          <w:sz w:val="24"/>
          <w:szCs w:val="24"/>
          <w:lang w:val="en-US" w:eastAsia="zh-CN"/>
        </w:rPr>
        <w:t>4</w:t>
      </w:r>
    </w:p>
    <w:p w14:paraId="4ED08B66">
      <w:pPr>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基本支出预算表</w:t>
      </w:r>
    </w:p>
    <w:p w14:paraId="6327C6F3">
      <w:pPr>
        <w:jc w:val="both"/>
        <w:rPr>
          <w:rFonts w:hint="eastAsia"/>
          <w:b/>
          <w:bCs/>
          <w:sz w:val="20"/>
          <w:szCs w:val="20"/>
        </w:rPr>
      </w:pPr>
    </w:p>
    <w:tbl>
      <w:tblPr>
        <w:tblStyle w:val="10"/>
        <w:tblpPr w:leftFromText="180" w:rightFromText="180" w:vertAnchor="text" w:tblpXSpec="center" w:tblpY="1"/>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1402"/>
        <w:gridCol w:w="1039"/>
        <w:gridCol w:w="986"/>
        <w:gridCol w:w="996"/>
        <w:gridCol w:w="718"/>
        <w:gridCol w:w="686"/>
        <w:gridCol w:w="632"/>
        <w:gridCol w:w="332"/>
        <w:gridCol w:w="343"/>
        <w:gridCol w:w="310"/>
        <w:gridCol w:w="386"/>
        <w:gridCol w:w="378"/>
      </w:tblGrid>
      <w:tr w14:paraId="5DA7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441" w:type="dxa"/>
            <w:gridSpan w:val="11"/>
            <w:tcBorders>
              <w:top w:val="nil"/>
              <w:left w:val="nil"/>
              <w:bottom w:val="single" w:color="000000" w:sz="4" w:space="0"/>
              <w:right w:val="nil"/>
            </w:tcBorders>
            <w:vAlign w:val="center"/>
          </w:tcPr>
          <w:p w14:paraId="1F2706C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r>
              <w:rPr>
                <w:rFonts w:hint="eastAsia" w:ascii="宋体" w:hAnsi="宋体" w:eastAsia="宋体" w:cs="宋体"/>
                <w:sz w:val="20"/>
                <w:szCs w:val="20"/>
              </w:rPr>
              <w:t xml:space="preserve"> </w:t>
            </w:r>
            <w:r>
              <w:rPr>
                <w:rFonts w:hint="eastAsia" w:ascii="宋体" w:hAnsi="宋体" w:eastAsia="宋体" w:cs="宋体"/>
                <w:sz w:val="20"/>
                <w:szCs w:val="20"/>
              </w:rPr>
              <w:tab/>
            </w:r>
          </w:p>
        </w:tc>
        <w:tc>
          <w:tcPr>
            <w:tcW w:w="764" w:type="dxa"/>
            <w:gridSpan w:val="2"/>
            <w:tcBorders>
              <w:top w:val="nil"/>
              <w:left w:val="nil"/>
              <w:bottom w:val="single" w:color="000000" w:sz="4" w:space="0"/>
              <w:right w:val="nil"/>
            </w:tcBorders>
            <w:vAlign w:val="center"/>
          </w:tcPr>
          <w:p w14:paraId="4A2ED3A5">
            <w:pPr>
              <w:keepNext w:val="0"/>
              <w:keepLines w:val="0"/>
              <w:suppressLineNumbers w:val="0"/>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sz w:val="20"/>
                <w:szCs w:val="20"/>
              </w:rPr>
              <w:t>单位：万元</w:t>
            </w:r>
          </w:p>
        </w:tc>
      </w:tr>
      <w:tr w14:paraId="13BB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97" w:type="dxa"/>
            <w:vMerge w:val="restart"/>
            <w:tcBorders>
              <w:top w:val="single" w:color="000000" w:sz="4" w:space="0"/>
              <w:left w:val="single" w:color="000000" w:sz="4" w:space="0"/>
              <w:bottom w:val="single" w:color="000000" w:sz="4" w:space="0"/>
              <w:right w:val="single" w:color="000000" w:sz="4" w:space="0"/>
            </w:tcBorders>
            <w:vAlign w:val="center"/>
          </w:tcPr>
          <w:p w14:paraId="3765A4D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预算单位</w:t>
            </w:r>
          </w:p>
        </w:tc>
        <w:tc>
          <w:tcPr>
            <w:tcW w:w="1402" w:type="dxa"/>
            <w:vMerge w:val="restart"/>
            <w:tcBorders>
              <w:top w:val="single" w:color="000000" w:sz="4" w:space="0"/>
              <w:left w:val="single" w:color="000000" w:sz="4" w:space="0"/>
              <w:bottom w:val="single" w:color="000000" w:sz="4" w:space="0"/>
              <w:right w:val="single" w:color="000000" w:sz="4" w:space="0"/>
            </w:tcBorders>
            <w:vAlign w:val="center"/>
          </w:tcPr>
          <w:p w14:paraId="53D51E8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总计</w:t>
            </w:r>
          </w:p>
        </w:tc>
        <w:tc>
          <w:tcPr>
            <w:tcW w:w="5389" w:type="dxa"/>
            <w:gridSpan w:val="7"/>
            <w:tcBorders>
              <w:top w:val="single" w:color="000000" w:sz="4" w:space="0"/>
              <w:left w:val="single" w:color="000000" w:sz="4" w:space="0"/>
              <w:bottom w:val="single" w:color="000000" w:sz="4" w:space="0"/>
              <w:right w:val="single" w:color="000000" w:sz="4" w:space="0"/>
            </w:tcBorders>
            <w:vAlign w:val="center"/>
          </w:tcPr>
          <w:p w14:paraId="35EA899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财政预算拨款</w:t>
            </w:r>
          </w:p>
        </w:tc>
        <w:tc>
          <w:tcPr>
            <w:tcW w:w="343" w:type="dxa"/>
            <w:vMerge w:val="restart"/>
            <w:tcBorders>
              <w:top w:val="single" w:color="000000" w:sz="4" w:space="0"/>
              <w:left w:val="single" w:color="000000" w:sz="4" w:space="0"/>
              <w:bottom w:val="single" w:color="000000" w:sz="4" w:space="0"/>
              <w:right w:val="single" w:color="000000" w:sz="4" w:space="0"/>
            </w:tcBorders>
            <w:vAlign w:val="center"/>
          </w:tcPr>
          <w:p w14:paraId="242E9B0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事业收入</w:t>
            </w:r>
          </w:p>
        </w:tc>
        <w:tc>
          <w:tcPr>
            <w:tcW w:w="310" w:type="dxa"/>
            <w:vMerge w:val="restart"/>
            <w:tcBorders>
              <w:top w:val="single" w:color="000000" w:sz="4" w:space="0"/>
              <w:left w:val="single" w:color="000000" w:sz="4" w:space="0"/>
              <w:bottom w:val="single" w:color="000000" w:sz="4" w:space="0"/>
              <w:right w:val="single" w:color="000000" w:sz="4" w:space="0"/>
            </w:tcBorders>
            <w:vAlign w:val="center"/>
          </w:tcPr>
          <w:p w14:paraId="7730E0C8">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其他收入</w:t>
            </w:r>
          </w:p>
        </w:tc>
        <w:tc>
          <w:tcPr>
            <w:tcW w:w="386" w:type="dxa"/>
            <w:vMerge w:val="restart"/>
            <w:tcBorders>
              <w:top w:val="single" w:color="000000" w:sz="4" w:space="0"/>
              <w:left w:val="single" w:color="000000" w:sz="4" w:space="0"/>
              <w:bottom w:val="single" w:color="000000" w:sz="4" w:space="0"/>
              <w:right w:val="single" w:color="000000" w:sz="4" w:space="0"/>
            </w:tcBorders>
            <w:vAlign w:val="center"/>
          </w:tcPr>
          <w:p w14:paraId="1319BCC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上级补助收入</w:t>
            </w:r>
          </w:p>
        </w:tc>
        <w:tc>
          <w:tcPr>
            <w:tcW w:w="378" w:type="dxa"/>
            <w:vMerge w:val="restart"/>
            <w:tcBorders>
              <w:top w:val="single" w:color="000000" w:sz="4" w:space="0"/>
              <w:left w:val="single" w:color="000000" w:sz="4" w:space="0"/>
              <w:bottom w:val="single" w:color="000000" w:sz="4" w:space="0"/>
              <w:right w:val="single" w:color="000000" w:sz="4" w:space="0"/>
            </w:tcBorders>
            <w:vAlign w:val="center"/>
          </w:tcPr>
          <w:p w14:paraId="7EA822F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上年结余、结转</w:t>
            </w:r>
          </w:p>
        </w:tc>
      </w:tr>
      <w:tr w14:paraId="5A73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97" w:type="dxa"/>
            <w:vMerge w:val="continue"/>
            <w:tcBorders>
              <w:top w:val="single" w:color="000000" w:sz="4" w:space="0"/>
              <w:left w:val="single" w:color="000000" w:sz="4" w:space="0"/>
              <w:bottom w:val="single" w:color="000000" w:sz="4" w:space="0"/>
              <w:right w:val="single" w:color="000000" w:sz="4" w:space="0"/>
            </w:tcBorders>
            <w:vAlign w:val="top"/>
          </w:tcPr>
          <w:p w14:paraId="5CEF993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402" w:type="dxa"/>
            <w:vMerge w:val="continue"/>
            <w:tcBorders>
              <w:top w:val="single" w:color="000000" w:sz="4" w:space="0"/>
              <w:left w:val="single" w:color="000000" w:sz="4" w:space="0"/>
              <w:bottom w:val="single" w:color="000000" w:sz="4" w:space="0"/>
              <w:right w:val="single" w:color="000000" w:sz="4" w:space="0"/>
            </w:tcBorders>
            <w:vAlign w:val="top"/>
          </w:tcPr>
          <w:p w14:paraId="59D8AFD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39" w:type="dxa"/>
            <w:vMerge w:val="restart"/>
            <w:tcBorders>
              <w:top w:val="single" w:color="000000" w:sz="4" w:space="0"/>
              <w:left w:val="single" w:color="000000" w:sz="4" w:space="0"/>
              <w:bottom w:val="single" w:color="000000" w:sz="4" w:space="0"/>
              <w:right w:val="single" w:color="000000" w:sz="4" w:space="0"/>
            </w:tcBorders>
            <w:vAlign w:val="center"/>
          </w:tcPr>
          <w:p w14:paraId="177CC36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小计</w:t>
            </w:r>
          </w:p>
        </w:tc>
        <w:tc>
          <w:tcPr>
            <w:tcW w:w="3386" w:type="dxa"/>
            <w:gridSpan w:val="4"/>
            <w:tcBorders>
              <w:top w:val="single" w:color="000000" w:sz="4" w:space="0"/>
              <w:left w:val="single" w:color="000000" w:sz="4" w:space="0"/>
              <w:bottom w:val="single" w:color="000000" w:sz="4" w:space="0"/>
              <w:right w:val="single" w:color="000000" w:sz="4" w:space="0"/>
            </w:tcBorders>
            <w:vAlign w:val="center"/>
          </w:tcPr>
          <w:p w14:paraId="640ACF1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一般公共预算拨款</w:t>
            </w:r>
          </w:p>
        </w:tc>
        <w:tc>
          <w:tcPr>
            <w:tcW w:w="632" w:type="dxa"/>
            <w:vMerge w:val="restart"/>
            <w:tcBorders>
              <w:top w:val="single" w:color="000000" w:sz="4" w:space="0"/>
              <w:left w:val="single" w:color="000000" w:sz="4" w:space="0"/>
              <w:bottom w:val="single" w:color="000000" w:sz="4" w:space="0"/>
              <w:right w:val="single" w:color="000000" w:sz="4" w:space="0"/>
            </w:tcBorders>
            <w:vAlign w:val="center"/>
          </w:tcPr>
          <w:p w14:paraId="10CAC89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政府性基金预算拨款</w:t>
            </w:r>
          </w:p>
        </w:tc>
        <w:tc>
          <w:tcPr>
            <w:tcW w:w="332" w:type="dxa"/>
            <w:vMerge w:val="restart"/>
            <w:tcBorders>
              <w:top w:val="single" w:color="000000" w:sz="4" w:space="0"/>
              <w:left w:val="single" w:color="000000" w:sz="4" w:space="0"/>
              <w:bottom w:val="single" w:color="000000" w:sz="4" w:space="0"/>
              <w:right w:val="single" w:color="000000" w:sz="4" w:space="0"/>
            </w:tcBorders>
            <w:vAlign w:val="center"/>
          </w:tcPr>
          <w:p w14:paraId="23F9FB0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财政专户拨款</w:t>
            </w:r>
          </w:p>
        </w:tc>
        <w:tc>
          <w:tcPr>
            <w:tcW w:w="343" w:type="dxa"/>
            <w:vMerge w:val="continue"/>
            <w:tcBorders>
              <w:top w:val="single" w:color="000000" w:sz="4" w:space="0"/>
              <w:left w:val="single" w:color="000000" w:sz="4" w:space="0"/>
              <w:bottom w:val="single" w:color="000000" w:sz="4" w:space="0"/>
              <w:right w:val="single" w:color="000000" w:sz="4" w:space="0"/>
            </w:tcBorders>
            <w:vAlign w:val="center"/>
          </w:tcPr>
          <w:p w14:paraId="6CB12560">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310" w:type="dxa"/>
            <w:vMerge w:val="continue"/>
            <w:tcBorders>
              <w:top w:val="single" w:color="000000" w:sz="4" w:space="0"/>
              <w:left w:val="single" w:color="000000" w:sz="4" w:space="0"/>
              <w:bottom w:val="single" w:color="000000" w:sz="4" w:space="0"/>
              <w:right w:val="single" w:color="000000" w:sz="4" w:space="0"/>
            </w:tcBorders>
            <w:vAlign w:val="center"/>
          </w:tcPr>
          <w:p w14:paraId="1B27820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386" w:type="dxa"/>
            <w:vMerge w:val="continue"/>
            <w:tcBorders>
              <w:top w:val="single" w:color="000000" w:sz="4" w:space="0"/>
              <w:left w:val="single" w:color="000000" w:sz="4" w:space="0"/>
              <w:bottom w:val="single" w:color="000000" w:sz="4" w:space="0"/>
              <w:right w:val="single" w:color="000000" w:sz="4" w:space="0"/>
            </w:tcBorders>
            <w:vAlign w:val="center"/>
          </w:tcPr>
          <w:p w14:paraId="4CC2D67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378" w:type="dxa"/>
            <w:vMerge w:val="continue"/>
            <w:tcBorders>
              <w:top w:val="single" w:color="000000" w:sz="4" w:space="0"/>
              <w:left w:val="single" w:color="000000" w:sz="4" w:space="0"/>
              <w:bottom w:val="single" w:color="000000" w:sz="4" w:space="0"/>
              <w:right w:val="single" w:color="000000" w:sz="4" w:space="0"/>
            </w:tcBorders>
            <w:vAlign w:val="center"/>
          </w:tcPr>
          <w:p w14:paraId="1DC970D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7D81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vMerge w:val="continue"/>
            <w:tcBorders>
              <w:top w:val="single" w:color="000000" w:sz="4" w:space="0"/>
              <w:left w:val="single" w:color="000000" w:sz="4" w:space="0"/>
              <w:bottom w:val="single" w:color="000000" w:sz="4" w:space="0"/>
              <w:right w:val="single" w:color="000000" w:sz="4" w:space="0"/>
            </w:tcBorders>
            <w:vAlign w:val="top"/>
          </w:tcPr>
          <w:p w14:paraId="032E473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402" w:type="dxa"/>
            <w:vMerge w:val="continue"/>
            <w:tcBorders>
              <w:top w:val="single" w:color="000000" w:sz="4" w:space="0"/>
              <w:left w:val="single" w:color="000000" w:sz="4" w:space="0"/>
              <w:bottom w:val="single" w:color="000000" w:sz="4" w:space="0"/>
              <w:right w:val="single" w:color="000000" w:sz="4" w:space="0"/>
            </w:tcBorders>
            <w:vAlign w:val="top"/>
          </w:tcPr>
          <w:p w14:paraId="1639C6F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39" w:type="dxa"/>
            <w:vMerge w:val="continue"/>
            <w:tcBorders>
              <w:top w:val="single" w:color="000000" w:sz="4" w:space="0"/>
              <w:left w:val="single" w:color="000000" w:sz="4" w:space="0"/>
              <w:bottom w:val="single" w:color="000000" w:sz="4" w:space="0"/>
              <w:right w:val="single" w:color="000000" w:sz="4" w:space="0"/>
            </w:tcBorders>
            <w:vAlign w:val="top"/>
          </w:tcPr>
          <w:p w14:paraId="6E358EB7">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4E41A2C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小计</w:t>
            </w:r>
          </w:p>
        </w:tc>
        <w:tc>
          <w:tcPr>
            <w:tcW w:w="996" w:type="dxa"/>
            <w:tcBorders>
              <w:top w:val="single" w:color="000000" w:sz="4" w:space="0"/>
              <w:left w:val="single" w:color="000000" w:sz="4" w:space="0"/>
              <w:bottom w:val="single" w:color="000000" w:sz="4" w:space="0"/>
              <w:right w:val="single" w:color="000000" w:sz="4" w:space="0"/>
            </w:tcBorders>
            <w:vAlign w:val="center"/>
          </w:tcPr>
          <w:p w14:paraId="0B46905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一般性经费拨款</w:t>
            </w:r>
          </w:p>
        </w:tc>
        <w:tc>
          <w:tcPr>
            <w:tcW w:w="718" w:type="dxa"/>
            <w:tcBorders>
              <w:top w:val="single" w:color="000000" w:sz="4" w:space="0"/>
              <w:left w:val="single" w:color="000000" w:sz="4" w:space="0"/>
              <w:bottom w:val="single" w:color="000000" w:sz="4" w:space="0"/>
              <w:right w:val="single" w:color="000000" w:sz="4" w:space="0"/>
            </w:tcBorders>
            <w:vAlign w:val="center"/>
          </w:tcPr>
          <w:p w14:paraId="2FF27C78">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财政专项资金拨款</w:t>
            </w:r>
          </w:p>
        </w:tc>
        <w:tc>
          <w:tcPr>
            <w:tcW w:w="686" w:type="dxa"/>
            <w:tcBorders>
              <w:top w:val="single" w:color="000000" w:sz="4" w:space="0"/>
              <w:left w:val="single" w:color="000000" w:sz="4" w:space="0"/>
              <w:bottom w:val="single" w:color="000000" w:sz="4" w:space="0"/>
              <w:right w:val="single" w:color="000000" w:sz="4" w:space="0"/>
            </w:tcBorders>
            <w:vAlign w:val="center"/>
          </w:tcPr>
          <w:p w14:paraId="397B180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政府投资项目拨款</w:t>
            </w:r>
          </w:p>
        </w:tc>
        <w:tc>
          <w:tcPr>
            <w:tcW w:w="632" w:type="dxa"/>
            <w:vMerge w:val="continue"/>
            <w:tcBorders>
              <w:top w:val="single" w:color="000000" w:sz="4" w:space="0"/>
              <w:left w:val="single" w:color="000000" w:sz="4" w:space="0"/>
              <w:bottom w:val="single" w:color="000000" w:sz="4" w:space="0"/>
              <w:right w:val="single" w:color="000000" w:sz="4" w:space="0"/>
            </w:tcBorders>
            <w:vAlign w:val="top"/>
          </w:tcPr>
          <w:p w14:paraId="36595FC0">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32" w:type="dxa"/>
            <w:vMerge w:val="continue"/>
            <w:tcBorders>
              <w:top w:val="single" w:color="000000" w:sz="4" w:space="0"/>
              <w:left w:val="single" w:color="000000" w:sz="4" w:space="0"/>
              <w:bottom w:val="single" w:color="000000" w:sz="4" w:space="0"/>
              <w:right w:val="single" w:color="000000" w:sz="4" w:space="0"/>
            </w:tcBorders>
            <w:vAlign w:val="top"/>
          </w:tcPr>
          <w:p w14:paraId="27FCEFE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43" w:type="dxa"/>
            <w:vMerge w:val="continue"/>
            <w:tcBorders>
              <w:top w:val="single" w:color="000000" w:sz="4" w:space="0"/>
              <w:left w:val="single" w:color="000000" w:sz="4" w:space="0"/>
              <w:bottom w:val="single" w:color="000000" w:sz="4" w:space="0"/>
              <w:right w:val="single" w:color="000000" w:sz="4" w:space="0"/>
            </w:tcBorders>
            <w:vAlign w:val="top"/>
          </w:tcPr>
          <w:p w14:paraId="51A84D7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10" w:type="dxa"/>
            <w:vMerge w:val="continue"/>
            <w:tcBorders>
              <w:top w:val="single" w:color="000000" w:sz="4" w:space="0"/>
              <w:left w:val="single" w:color="000000" w:sz="4" w:space="0"/>
              <w:bottom w:val="single" w:color="000000" w:sz="4" w:space="0"/>
              <w:right w:val="single" w:color="000000" w:sz="4" w:space="0"/>
            </w:tcBorders>
            <w:vAlign w:val="top"/>
          </w:tcPr>
          <w:p w14:paraId="37066DB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86" w:type="dxa"/>
            <w:vMerge w:val="continue"/>
            <w:tcBorders>
              <w:top w:val="single" w:color="000000" w:sz="4" w:space="0"/>
              <w:left w:val="single" w:color="000000" w:sz="4" w:space="0"/>
              <w:bottom w:val="single" w:color="000000" w:sz="4" w:space="0"/>
              <w:right w:val="single" w:color="000000" w:sz="4" w:space="0"/>
            </w:tcBorders>
            <w:vAlign w:val="top"/>
          </w:tcPr>
          <w:p w14:paraId="3E4BDC5D">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8" w:type="dxa"/>
            <w:vMerge w:val="continue"/>
            <w:tcBorders>
              <w:top w:val="single" w:color="000000" w:sz="4" w:space="0"/>
              <w:left w:val="single" w:color="000000" w:sz="4" w:space="0"/>
              <w:bottom w:val="single" w:color="000000" w:sz="4" w:space="0"/>
              <w:right w:val="single" w:color="000000" w:sz="4" w:space="0"/>
            </w:tcBorders>
            <w:vAlign w:val="top"/>
          </w:tcPr>
          <w:p w14:paraId="171D631D">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5F53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430A79A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1402" w:type="dxa"/>
            <w:tcBorders>
              <w:top w:val="single" w:color="000000" w:sz="4" w:space="0"/>
              <w:left w:val="single" w:color="000000" w:sz="4" w:space="0"/>
              <w:bottom w:val="single" w:color="000000" w:sz="4" w:space="0"/>
              <w:right w:val="single" w:color="000000" w:sz="4" w:space="0"/>
            </w:tcBorders>
            <w:vAlign w:val="center"/>
          </w:tcPr>
          <w:p w14:paraId="620CB8B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2,295.53</w:t>
            </w:r>
          </w:p>
        </w:tc>
        <w:tc>
          <w:tcPr>
            <w:tcW w:w="1039" w:type="dxa"/>
            <w:tcBorders>
              <w:top w:val="single" w:color="000000" w:sz="4" w:space="0"/>
              <w:left w:val="single" w:color="000000" w:sz="4" w:space="0"/>
              <w:bottom w:val="single" w:color="000000" w:sz="4" w:space="0"/>
              <w:right w:val="single" w:color="000000" w:sz="4" w:space="0"/>
            </w:tcBorders>
            <w:vAlign w:val="center"/>
          </w:tcPr>
          <w:p w14:paraId="25671FF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2,295.53</w:t>
            </w:r>
          </w:p>
        </w:tc>
        <w:tc>
          <w:tcPr>
            <w:tcW w:w="986" w:type="dxa"/>
            <w:tcBorders>
              <w:top w:val="single" w:color="000000" w:sz="4" w:space="0"/>
              <w:left w:val="single" w:color="000000" w:sz="4" w:space="0"/>
              <w:bottom w:val="single" w:color="000000" w:sz="4" w:space="0"/>
              <w:right w:val="single" w:color="000000" w:sz="4" w:space="0"/>
            </w:tcBorders>
            <w:vAlign w:val="center"/>
          </w:tcPr>
          <w:p w14:paraId="3D52A42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2,295.53</w:t>
            </w:r>
          </w:p>
        </w:tc>
        <w:tc>
          <w:tcPr>
            <w:tcW w:w="996" w:type="dxa"/>
            <w:tcBorders>
              <w:top w:val="single" w:color="000000" w:sz="4" w:space="0"/>
              <w:left w:val="single" w:color="000000" w:sz="4" w:space="0"/>
              <w:bottom w:val="single" w:color="000000" w:sz="4" w:space="0"/>
              <w:right w:val="single" w:color="000000" w:sz="4" w:space="0"/>
            </w:tcBorders>
            <w:vAlign w:val="center"/>
          </w:tcPr>
          <w:p w14:paraId="773999D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2,295.53</w:t>
            </w:r>
          </w:p>
        </w:tc>
        <w:tc>
          <w:tcPr>
            <w:tcW w:w="718" w:type="dxa"/>
            <w:tcBorders>
              <w:top w:val="single" w:color="000000" w:sz="4" w:space="0"/>
              <w:left w:val="single" w:color="000000" w:sz="4" w:space="0"/>
              <w:bottom w:val="single" w:color="000000" w:sz="4" w:space="0"/>
              <w:right w:val="single" w:color="000000" w:sz="4" w:space="0"/>
            </w:tcBorders>
            <w:vAlign w:val="center"/>
          </w:tcPr>
          <w:p w14:paraId="14B7D86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4F177F2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9C886C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05151DE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64C701C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26C65EF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768F036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18925A0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2EBF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1984A51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工资福利支出</w:t>
            </w:r>
          </w:p>
        </w:tc>
        <w:tc>
          <w:tcPr>
            <w:tcW w:w="1402" w:type="dxa"/>
            <w:tcBorders>
              <w:top w:val="single" w:color="000000" w:sz="4" w:space="0"/>
              <w:left w:val="single" w:color="000000" w:sz="4" w:space="0"/>
              <w:bottom w:val="single" w:color="000000" w:sz="4" w:space="0"/>
              <w:right w:val="single" w:color="000000" w:sz="4" w:space="0"/>
            </w:tcBorders>
            <w:vAlign w:val="center"/>
          </w:tcPr>
          <w:p w14:paraId="6AFFE03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1,954.65</w:t>
            </w:r>
          </w:p>
        </w:tc>
        <w:tc>
          <w:tcPr>
            <w:tcW w:w="1039" w:type="dxa"/>
            <w:tcBorders>
              <w:top w:val="single" w:color="000000" w:sz="4" w:space="0"/>
              <w:left w:val="single" w:color="000000" w:sz="4" w:space="0"/>
              <w:bottom w:val="single" w:color="000000" w:sz="4" w:space="0"/>
              <w:right w:val="single" w:color="000000" w:sz="4" w:space="0"/>
            </w:tcBorders>
            <w:vAlign w:val="center"/>
          </w:tcPr>
          <w:p w14:paraId="451ACCD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1,954.65</w:t>
            </w:r>
          </w:p>
        </w:tc>
        <w:tc>
          <w:tcPr>
            <w:tcW w:w="986" w:type="dxa"/>
            <w:tcBorders>
              <w:top w:val="single" w:color="000000" w:sz="4" w:space="0"/>
              <w:left w:val="single" w:color="000000" w:sz="4" w:space="0"/>
              <w:bottom w:val="single" w:color="000000" w:sz="4" w:space="0"/>
              <w:right w:val="single" w:color="000000" w:sz="4" w:space="0"/>
            </w:tcBorders>
            <w:vAlign w:val="center"/>
          </w:tcPr>
          <w:p w14:paraId="03151D5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1,954.65</w:t>
            </w:r>
          </w:p>
        </w:tc>
        <w:tc>
          <w:tcPr>
            <w:tcW w:w="996" w:type="dxa"/>
            <w:tcBorders>
              <w:top w:val="single" w:color="000000" w:sz="4" w:space="0"/>
              <w:left w:val="single" w:color="000000" w:sz="4" w:space="0"/>
              <w:bottom w:val="single" w:color="000000" w:sz="4" w:space="0"/>
              <w:right w:val="single" w:color="000000" w:sz="4" w:space="0"/>
            </w:tcBorders>
            <w:vAlign w:val="center"/>
          </w:tcPr>
          <w:p w14:paraId="2F9B809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1,954.65</w:t>
            </w:r>
          </w:p>
        </w:tc>
        <w:tc>
          <w:tcPr>
            <w:tcW w:w="718" w:type="dxa"/>
            <w:tcBorders>
              <w:top w:val="single" w:color="000000" w:sz="4" w:space="0"/>
              <w:left w:val="single" w:color="000000" w:sz="4" w:space="0"/>
              <w:bottom w:val="single" w:color="000000" w:sz="4" w:space="0"/>
              <w:right w:val="single" w:color="000000" w:sz="4" w:space="0"/>
            </w:tcBorders>
            <w:vAlign w:val="center"/>
          </w:tcPr>
          <w:p w14:paraId="5CD896F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448A4A6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922626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61FA6C1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3EEE51A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2F493AA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5AEAEE7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15693A9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477B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10C96C1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基本工资</w:t>
            </w:r>
          </w:p>
        </w:tc>
        <w:tc>
          <w:tcPr>
            <w:tcW w:w="1402" w:type="dxa"/>
            <w:tcBorders>
              <w:top w:val="single" w:color="000000" w:sz="4" w:space="0"/>
              <w:left w:val="single" w:color="000000" w:sz="4" w:space="0"/>
              <w:bottom w:val="single" w:color="000000" w:sz="4" w:space="0"/>
              <w:right w:val="single" w:color="000000" w:sz="4" w:space="0"/>
            </w:tcBorders>
            <w:vAlign w:val="center"/>
          </w:tcPr>
          <w:p w14:paraId="62682D9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207.89</w:t>
            </w:r>
          </w:p>
        </w:tc>
        <w:tc>
          <w:tcPr>
            <w:tcW w:w="1039" w:type="dxa"/>
            <w:tcBorders>
              <w:top w:val="single" w:color="000000" w:sz="4" w:space="0"/>
              <w:left w:val="single" w:color="000000" w:sz="4" w:space="0"/>
              <w:bottom w:val="single" w:color="000000" w:sz="4" w:space="0"/>
              <w:right w:val="single" w:color="000000" w:sz="4" w:space="0"/>
            </w:tcBorders>
            <w:vAlign w:val="center"/>
          </w:tcPr>
          <w:p w14:paraId="7636040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207.89</w:t>
            </w:r>
          </w:p>
        </w:tc>
        <w:tc>
          <w:tcPr>
            <w:tcW w:w="986" w:type="dxa"/>
            <w:tcBorders>
              <w:top w:val="single" w:color="000000" w:sz="4" w:space="0"/>
              <w:left w:val="single" w:color="000000" w:sz="4" w:space="0"/>
              <w:bottom w:val="single" w:color="000000" w:sz="4" w:space="0"/>
              <w:right w:val="single" w:color="000000" w:sz="4" w:space="0"/>
            </w:tcBorders>
            <w:vAlign w:val="center"/>
          </w:tcPr>
          <w:p w14:paraId="7D1562D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207.89</w:t>
            </w:r>
          </w:p>
        </w:tc>
        <w:tc>
          <w:tcPr>
            <w:tcW w:w="996" w:type="dxa"/>
            <w:tcBorders>
              <w:top w:val="single" w:color="000000" w:sz="4" w:space="0"/>
              <w:left w:val="single" w:color="000000" w:sz="4" w:space="0"/>
              <w:bottom w:val="single" w:color="000000" w:sz="4" w:space="0"/>
              <w:right w:val="single" w:color="000000" w:sz="4" w:space="0"/>
            </w:tcBorders>
            <w:vAlign w:val="center"/>
          </w:tcPr>
          <w:p w14:paraId="326BFA0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207.89</w:t>
            </w:r>
          </w:p>
        </w:tc>
        <w:tc>
          <w:tcPr>
            <w:tcW w:w="718" w:type="dxa"/>
            <w:tcBorders>
              <w:top w:val="single" w:color="000000" w:sz="4" w:space="0"/>
              <w:left w:val="single" w:color="000000" w:sz="4" w:space="0"/>
              <w:bottom w:val="single" w:color="000000" w:sz="4" w:space="0"/>
              <w:right w:val="single" w:color="000000" w:sz="4" w:space="0"/>
            </w:tcBorders>
            <w:vAlign w:val="center"/>
          </w:tcPr>
          <w:p w14:paraId="5ADC53C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6D71D47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EDD3EC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008410F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215C082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298CC7D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0C4C151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3E92E42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3CF2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5630074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津贴补贴</w:t>
            </w:r>
          </w:p>
        </w:tc>
        <w:tc>
          <w:tcPr>
            <w:tcW w:w="1402" w:type="dxa"/>
            <w:tcBorders>
              <w:top w:val="single" w:color="000000" w:sz="4" w:space="0"/>
              <w:left w:val="single" w:color="000000" w:sz="4" w:space="0"/>
              <w:bottom w:val="single" w:color="000000" w:sz="4" w:space="0"/>
              <w:right w:val="single" w:color="000000" w:sz="4" w:space="0"/>
            </w:tcBorders>
            <w:vAlign w:val="center"/>
          </w:tcPr>
          <w:p w14:paraId="5C240DF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1,293.21</w:t>
            </w:r>
          </w:p>
        </w:tc>
        <w:tc>
          <w:tcPr>
            <w:tcW w:w="1039" w:type="dxa"/>
            <w:tcBorders>
              <w:top w:val="single" w:color="000000" w:sz="4" w:space="0"/>
              <w:left w:val="single" w:color="000000" w:sz="4" w:space="0"/>
              <w:bottom w:val="single" w:color="000000" w:sz="4" w:space="0"/>
              <w:right w:val="single" w:color="000000" w:sz="4" w:space="0"/>
            </w:tcBorders>
            <w:vAlign w:val="center"/>
          </w:tcPr>
          <w:p w14:paraId="5D267EE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1,293.21</w:t>
            </w:r>
          </w:p>
        </w:tc>
        <w:tc>
          <w:tcPr>
            <w:tcW w:w="986" w:type="dxa"/>
            <w:tcBorders>
              <w:top w:val="single" w:color="000000" w:sz="4" w:space="0"/>
              <w:left w:val="single" w:color="000000" w:sz="4" w:space="0"/>
              <w:bottom w:val="single" w:color="000000" w:sz="4" w:space="0"/>
              <w:right w:val="single" w:color="000000" w:sz="4" w:space="0"/>
            </w:tcBorders>
            <w:vAlign w:val="center"/>
          </w:tcPr>
          <w:p w14:paraId="2875B8A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1,293.21</w:t>
            </w:r>
          </w:p>
        </w:tc>
        <w:tc>
          <w:tcPr>
            <w:tcW w:w="996" w:type="dxa"/>
            <w:tcBorders>
              <w:top w:val="single" w:color="000000" w:sz="4" w:space="0"/>
              <w:left w:val="single" w:color="000000" w:sz="4" w:space="0"/>
              <w:bottom w:val="single" w:color="000000" w:sz="4" w:space="0"/>
              <w:right w:val="single" w:color="000000" w:sz="4" w:space="0"/>
            </w:tcBorders>
            <w:vAlign w:val="center"/>
          </w:tcPr>
          <w:p w14:paraId="644D282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1,293.21</w:t>
            </w:r>
          </w:p>
        </w:tc>
        <w:tc>
          <w:tcPr>
            <w:tcW w:w="718" w:type="dxa"/>
            <w:tcBorders>
              <w:top w:val="single" w:color="000000" w:sz="4" w:space="0"/>
              <w:left w:val="single" w:color="000000" w:sz="4" w:space="0"/>
              <w:bottom w:val="single" w:color="000000" w:sz="4" w:space="0"/>
              <w:right w:val="single" w:color="000000" w:sz="4" w:space="0"/>
            </w:tcBorders>
            <w:vAlign w:val="center"/>
          </w:tcPr>
          <w:p w14:paraId="6093370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4D3681D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7E57AB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4CC3A56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3566EC0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6AF6D83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2C3C630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6526517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0A27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206AF4E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奖金</w:t>
            </w:r>
          </w:p>
        </w:tc>
        <w:tc>
          <w:tcPr>
            <w:tcW w:w="1402" w:type="dxa"/>
            <w:tcBorders>
              <w:top w:val="single" w:color="000000" w:sz="4" w:space="0"/>
              <w:left w:val="single" w:color="000000" w:sz="4" w:space="0"/>
              <w:bottom w:val="single" w:color="000000" w:sz="4" w:space="0"/>
              <w:right w:val="single" w:color="000000" w:sz="4" w:space="0"/>
            </w:tcBorders>
            <w:vAlign w:val="center"/>
          </w:tcPr>
          <w:p w14:paraId="7212170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17.20</w:t>
            </w:r>
          </w:p>
        </w:tc>
        <w:tc>
          <w:tcPr>
            <w:tcW w:w="1039" w:type="dxa"/>
            <w:tcBorders>
              <w:top w:val="single" w:color="000000" w:sz="4" w:space="0"/>
              <w:left w:val="single" w:color="000000" w:sz="4" w:space="0"/>
              <w:bottom w:val="single" w:color="000000" w:sz="4" w:space="0"/>
              <w:right w:val="single" w:color="000000" w:sz="4" w:space="0"/>
            </w:tcBorders>
            <w:vAlign w:val="center"/>
          </w:tcPr>
          <w:p w14:paraId="770E791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17.20</w:t>
            </w:r>
          </w:p>
        </w:tc>
        <w:tc>
          <w:tcPr>
            <w:tcW w:w="986" w:type="dxa"/>
            <w:tcBorders>
              <w:top w:val="single" w:color="000000" w:sz="4" w:space="0"/>
              <w:left w:val="single" w:color="000000" w:sz="4" w:space="0"/>
              <w:bottom w:val="single" w:color="000000" w:sz="4" w:space="0"/>
              <w:right w:val="single" w:color="000000" w:sz="4" w:space="0"/>
            </w:tcBorders>
            <w:vAlign w:val="center"/>
          </w:tcPr>
          <w:p w14:paraId="11EF565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17.20</w:t>
            </w:r>
          </w:p>
        </w:tc>
        <w:tc>
          <w:tcPr>
            <w:tcW w:w="996" w:type="dxa"/>
            <w:tcBorders>
              <w:top w:val="single" w:color="000000" w:sz="4" w:space="0"/>
              <w:left w:val="single" w:color="000000" w:sz="4" w:space="0"/>
              <w:bottom w:val="single" w:color="000000" w:sz="4" w:space="0"/>
              <w:right w:val="single" w:color="000000" w:sz="4" w:space="0"/>
            </w:tcBorders>
            <w:vAlign w:val="center"/>
          </w:tcPr>
          <w:p w14:paraId="6B4E9AD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17.20</w:t>
            </w:r>
          </w:p>
        </w:tc>
        <w:tc>
          <w:tcPr>
            <w:tcW w:w="718" w:type="dxa"/>
            <w:tcBorders>
              <w:top w:val="single" w:color="000000" w:sz="4" w:space="0"/>
              <w:left w:val="single" w:color="000000" w:sz="4" w:space="0"/>
              <w:bottom w:val="single" w:color="000000" w:sz="4" w:space="0"/>
              <w:right w:val="single" w:color="000000" w:sz="4" w:space="0"/>
            </w:tcBorders>
            <w:vAlign w:val="center"/>
          </w:tcPr>
          <w:p w14:paraId="2E705D0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69E131F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557C92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548BBF8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452AB44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1FF8EDD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4512EC5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7FA62E7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3241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024302F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机关事业单位基本养老保险缴费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01FF931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86.31</w:t>
            </w:r>
          </w:p>
        </w:tc>
        <w:tc>
          <w:tcPr>
            <w:tcW w:w="1039" w:type="dxa"/>
            <w:tcBorders>
              <w:top w:val="single" w:color="000000" w:sz="4" w:space="0"/>
              <w:left w:val="single" w:color="000000" w:sz="4" w:space="0"/>
              <w:bottom w:val="single" w:color="000000" w:sz="4" w:space="0"/>
              <w:right w:val="single" w:color="000000" w:sz="4" w:space="0"/>
            </w:tcBorders>
            <w:vAlign w:val="center"/>
          </w:tcPr>
          <w:p w14:paraId="6D1F85A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86.31</w:t>
            </w:r>
          </w:p>
        </w:tc>
        <w:tc>
          <w:tcPr>
            <w:tcW w:w="986" w:type="dxa"/>
            <w:tcBorders>
              <w:top w:val="single" w:color="000000" w:sz="4" w:space="0"/>
              <w:left w:val="single" w:color="000000" w:sz="4" w:space="0"/>
              <w:bottom w:val="single" w:color="000000" w:sz="4" w:space="0"/>
              <w:right w:val="single" w:color="000000" w:sz="4" w:space="0"/>
            </w:tcBorders>
            <w:vAlign w:val="center"/>
          </w:tcPr>
          <w:p w14:paraId="150CA6B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86.31</w:t>
            </w:r>
          </w:p>
        </w:tc>
        <w:tc>
          <w:tcPr>
            <w:tcW w:w="996" w:type="dxa"/>
            <w:tcBorders>
              <w:top w:val="single" w:color="000000" w:sz="4" w:space="0"/>
              <w:left w:val="single" w:color="000000" w:sz="4" w:space="0"/>
              <w:bottom w:val="single" w:color="000000" w:sz="4" w:space="0"/>
              <w:right w:val="single" w:color="000000" w:sz="4" w:space="0"/>
            </w:tcBorders>
            <w:vAlign w:val="center"/>
          </w:tcPr>
          <w:p w14:paraId="3793D30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86.31</w:t>
            </w:r>
          </w:p>
        </w:tc>
        <w:tc>
          <w:tcPr>
            <w:tcW w:w="718" w:type="dxa"/>
            <w:tcBorders>
              <w:top w:val="single" w:color="000000" w:sz="4" w:space="0"/>
              <w:left w:val="single" w:color="000000" w:sz="4" w:space="0"/>
              <w:bottom w:val="single" w:color="000000" w:sz="4" w:space="0"/>
              <w:right w:val="single" w:color="000000" w:sz="4" w:space="0"/>
            </w:tcBorders>
            <w:vAlign w:val="center"/>
          </w:tcPr>
          <w:p w14:paraId="38432C2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2EF4D6F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D89531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64BA57E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1224C23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28758DE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08D4FE7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2D09E72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6853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7DB9F1A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职业年金缴费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0702F5B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57.65</w:t>
            </w:r>
          </w:p>
        </w:tc>
        <w:tc>
          <w:tcPr>
            <w:tcW w:w="1039" w:type="dxa"/>
            <w:tcBorders>
              <w:top w:val="single" w:color="000000" w:sz="4" w:space="0"/>
              <w:left w:val="single" w:color="000000" w:sz="4" w:space="0"/>
              <w:bottom w:val="single" w:color="000000" w:sz="4" w:space="0"/>
              <w:right w:val="single" w:color="000000" w:sz="4" w:space="0"/>
            </w:tcBorders>
            <w:vAlign w:val="center"/>
          </w:tcPr>
          <w:p w14:paraId="465545A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57.65</w:t>
            </w:r>
          </w:p>
        </w:tc>
        <w:tc>
          <w:tcPr>
            <w:tcW w:w="986" w:type="dxa"/>
            <w:tcBorders>
              <w:top w:val="single" w:color="000000" w:sz="4" w:space="0"/>
              <w:left w:val="single" w:color="000000" w:sz="4" w:space="0"/>
              <w:bottom w:val="single" w:color="000000" w:sz="4" w:space="0"/>
              <w:right w:val="single" w:color="000000" w:sz="4" w:space="0"/>
            </w:tcBorders>
            <w:vAlign w:val="center"/>
          </w:tcPr>
          <w:p w14:paraId="3D14321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57.65</w:t>
            </w:r>
          </w:p>
        </w:tc>
        <w:tc>
          <w:tcPr>
            <w:tcW w:w="996" w:type="dxa"/>
            <w:tcBorders>
              <w:top w:val="single" w:color="000000" w:sz="4" w:space="0"/>
              <w:left w:val="single" w:color="000000" w:sz="4" w:space="0"/>
              <w:bottom w:val="single" w:color="000000" w:sz="4" w:space="0"/>
              <w:right w:val="single" w:color="000000" w:sz="4" w:space="0"/>
            </w:tcBorders>
            <w:vAlign w:val="center"/>
          </w:tcPr>
          <w:p w14:paraId="35FF5FE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57.65</w:t>
            </w:r>
          </w:p>
        </w:tc>
        <w:tc>
          <w:tcPr>
            <w:tcW w:w="718" w:type="dxa"/>
            <w:tcBorders>
              <w:top w:val="single" w:color="000000" w:sz="4" w:space="0"/>
              <w:left w:val="single" w:color="000000" w:sz="4" w:space="0"/>
              <w:bottom w:val="single" w:color="000000" w:sz="4" w:space="0"/>
              <w:right w:val="single" w:color="000000" w:sz="4" w:space="0"/>
            </w:tcBorders>
            <w:vAlign w:val="center"/>
          </w:tcPr>
          <w:p w14:paraId="7F5D927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41A393F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A12964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7CE7C55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0CF46C1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5F980F6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7F511CB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1BD3712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085F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6D5FBCC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职工基本医疗保险缴费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0B36C5F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48.18</w:t>
            </w:r>
          </w:p>
        </w:tc>
        <w:tc>
          <w:tcPr>
            <w:tcW w:w="1039" w:type="dxa"/>
            <w:tcBorders>
              <w:top w:val="single" w:color="000000" w:sz="4" w:space="0"/>
              <w:left w:val="single" w:color="000000" w:sz="4" w:space="0"/>
              <w:bottom w:val="single" w:color="000000" w:sz="4" w:space="0"/>
              <w:right w:val="single" w:color="000000" w:sz="4" w:space="0"/>
            </w:tcBorders>
            <w:vAlign w:val="center"/>
          </w:tcPr>
          <w:p w14:paraId="4BD104B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48.18</w:t>
            </w:r>
          </w:p>
        </w:tc>
        <w:tc>
          <w:tcPr>
            <w:tcW w:w="986" w:type="dxa"/>
            <w:tcBorders>
              <w:top w:val="single" w:color="000000" w:sz="4" w:space="0"/>
              <w:left w:val="single" w:color="000000" w:sz="4" w:space="0"/>
              <w:bottom w:val="single" w:color="000000" w:sz="4" w:space="0"/>
              <w:right w:val="single" w:color="000000" w:sz="4" w:space="0"/>
            </w:tcBorders>
            <w:vAlign w:val="center"/>
          </w:tcPr>
          <w:p w14:paraId="29B15DD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48.18</w:t>
            </w:r>
          </w:p>
        </w:tc>
        <w:tc>
          <w:tcPr>
            <w:tcW w:w="996" w:type="dxa"/>
            <w:tcBorders>
              <w:top w:val="single" w:color="000000" w:sz="4" w:space="0"/>
              <w:left w:val="single" w:color="000000" w:sz="4" w:space="0"/>
              <w:bottom w:val="single" w:color="000000" w:sz="4" w:space="0"/>
              <w:right w:val="single" w:color="000000" w:sz="4" w:space="0"/>
            </w:tcBorders>
            <w:vAlign w:val="center"/>
          </w:tcPr>
          <w:p w14:paraId="45DE0D2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48.18</w:t>
            </w:r>
          </w:p>
        </w:tc>
        <w:tc>
          <w:tcPr>
            <w:tcW w:w="718" w:type="dxa"/>
            <w:tcBorders>
              <w:top w:val="single" w:color="000000" w:sz="4" w:space="0"/>
              <w:left w:val="single" w:color="000000" w:sz="4" w:space="0"/>
              <w:bottom w:val="single" w:color="000000" w:sz="4" w:space="0"/>
              <w:right w:val="single" w:color="000000" w:sz="4" w:space="0"/>
            </w:tcBorders>
            <w:vAlign w:val="center"/>
          </w:tcPr>
          <w:p w14:paraId="2D731C1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5B6CF17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D1A2E2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3CB42AC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68E2986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7181E93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038BEF3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3A295C3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0F41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082BB68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其他社会保障缴费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02E36D1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3.24</w:t>
            </w:r>
          </w:p>
        </w:tc>
        <w:tc>
          <w:tcPr>
            <w:tcW w:w="1039" w:type="dxa"/>
            <w:tcBorders>
              <w:top w:val="single" w:color="000000" w:sz="4" w:space="0"/>
              <w:left w:val="single" w:color="000000" w:sz="4" w:space="0"/>
              <w:bottom w:val="single" w:color="000000" w:sz="4" w:space="0"/>
              <w:right w:val="single" w:color="000000" w:sz="4" w:space="0"/>
            </w:tcBorders>
            <w:vAlign w:val="center"/>
          </w:tcPr>
          <w:p w14:paraId="0D9D0EB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3.24</w:t>
            </w:r>
          </w:p>
        </w:tc>
        <w:tc>
          <w:tcPr>
            <w:tcW w:w="986" w:type="dxa"/>
            <w:tcBorders>
              <w:top w:val="single" w:color="000000" w:sz="4" w:space="0"/>
              <w:left w:val="single" w:color="000000" w:sz="4" w:space="0"/>
              <w:bottom w:val="single" w:color="000000" w:sz="4" w:space="0"/>
              <w:right w:val="single" w:color="000000" w:sz="4" w:space="0"/>
            </w:tcBorders>
            <w:vAlign w:val="center"/>
          </w:tcPr>
          <w:p w14:paraId="15D1746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3.24</w:t>
            </w:r>
          </w:p>
        </w:tc>
        <w:tc>
          <w:tcPr>
            <w:tcW w:w="996" w:type="dxa"/>
            <w:tcBorders>
              <w:top w:val="single" w:color="000000" w:sz="4" w:space="0"/>
              <w:left w:val="single" w:color="000000" w:sz="4" w:space="0"/>
              <w:bottom w:val="single" w:color="000000" w:sz="4" w:space="0"/>
              <w:right w:val="single" w:color="000000" w:sz="4" w:space="0"/>
            </w:tcBorders>
            <w:vAlign w:val="center"/>
          </w:tcPr>
          <w:p w14:paraId="759BF23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3.24</w:t>
            </w:r>
          </w:p>
        </w:tc>
        <w:tc>
          <w:tcPr>
            <w:tcW w:w="718" w:type="dxa"/>
            <w:tcBorders>
              <w:top w:val="single" w:color="000000" w:sz="4" w:space="0"/>
              <w:left w:val="single" w:color="000000" w:sz="4" w:space="0"/>
              <w:bottom w:val="single" w:color="000000" w:sz="4" w:space="0"/>
              <w:right w:val="single" w:color="000000" w:sz="4" w:space="0"/>
            </w:tcBorders>
            <w:vAlign w:val="center"/>
          </w:tcPr>
          <w:p w14:paraId="557A66D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148A4D9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2E62CC0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591A911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12EFA76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4DB0994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5B801D2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6A254B3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7E14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39E112A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住房公积金</w:t>
            </w:r>
          </w:p>
        </w:tc>
        <w:tc>
          <w:tcPr>
            <w:tcW w:w="1402" w:type="dxa"/>
            <w:tcBorders>
              <w:top w:val="single" w:color="000000" w:sz="4" w:space="0"/>
              <w:left w:val="single" w:color="000000" w:sz="4" w:space="0"/>
              <w:bottom w:val="single" w:color="000000" w:sz="4" w:space="0"/>
              <w:right w:val="single" w:color="000000" w:sz="4" w:space="0"/>
            </w:tcBorders>
            <w:vAlign w:val="center"/>
          </w:tcPr>
          <w:p w14:paraId="7350BBB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173.04</w:t>
            </w:r>
          </w:p>
        </w:tc>
        <w:tc>
          <w:tcPr>
            <w:tcW w:w="1039" w:type="dxa"/>
            <w:tcBorders>
              <w:top w:val="single" w:color="000000" w:sz="4" w:space="0"/>
              <w:left w:val="single" w:color="000000" w:sz="4" w:space="0"/>
              <w:bottom w:val="single" w:color="000000" w:sz="4" w:space="0"/>
              <w:right w:val="single" w:color="000000" w:sz="4" w:space="0"/>
            </w:tcBorders>
            <w:vAlign w:val="center"/>
          </w:tcPr>
          <w:p w14:paraId="1728EBC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173.04</w:t>
            </w:r>
          </w:p>
        </w:tc>
        <w:tc>
          <w:tcPr>
            <w:tcW w:w="986" w:type="dxa"/>
            <w:tcBorders>
              <w:top w:val="single" w:color="000000" w:sz="4" w:space="0"/>
              <w:left w:val="single" w:color="000000" w:sz="4" w:space="0"/>
              <w:bottom w:val="single" w:color="000000" w:sz="4" w:space="0"/>
              <w:right w:val="single" w:color="000000" w:sz="4" w:space="0"/>
            </w:tcBorders>
            <w:vAlign w:val="center"/>
          </w:tcPr>
          <w:p w14:paraId="5A94124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173.04</w:t>
            </w:r>
          </w:p>
        </w:tc>
        <w:tc>
          <w:tcPr>
            <w:tcW w:w="996" w:type="dxa"/>
            <w:tcBorders>
              <w:top w:val="single" w:color="000000" w:sz="4" w:space="0"/>
              <w:left w:val="single" w:color="000000" w:sz="4" w:space="0"/>
              <w:bottom w:val="single" w:color="000000" w:sz="4" w:space="0"/>
              <w:right w:val="single" w:color="000000" w:sz="4" w:space="0"/>
            </w:tcBorders>
            <w:vAlign w:val="center"/>
          </w:tcPr>
          <w:p w14:paraId="6CB7F85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173.04</w:t>
            </w:r>
          </w:p>
        </w:tc>
        <w:tc>
          <w:tcPr>
            <w:tcW w:w="718" w:type="dxa"/>
            <w:tcBorders>
              <w:top w:val="single" w:color="000000" w:sz="4" w:space="0"/>
              <w:left w:val="single" w:color="000000" w:sz="4" w:space="0"/>
              <w:bottom w:val="single" w:color="000000" w:sz="4" w:space="0"/>
              <w:right w:val="single" w:color="000000" w:sz="4" w:space="0"/>
            </w:tcBorders>
            <w:vAlign w:val="center"/>
          </w:tcPr>
          <w:p w14:paraId="2F6D98B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78974BA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15E90A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162C5F3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3804053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3F191A4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57F09D5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79F199E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01FF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069F1BB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其他工资福利支出</w:t>
            </w:r>
          </w:p>
        </w:tc>
        <w:tc>
          <w:tcPr>
            <w:tcW w:w="1402" w:type="dxa"/>
            <w:tcBorders>
              <w:top w:val="single" w:color="000000" w:sz="4" w:space="0"/>
              <w:left w:val="single" w:color="000000" w:sz="4" w:space="0"/>
              <w:bottom w:val="single" w:color="000000" w:sz="4" w:space="0"/>
              <w:right w:val="single" w:color="000000" w:sz="4" w:space="0"/>
            </w:tcBorders>
            <w:vAlign w:val="center"/>
          </w:tcPr>
          <w:p w14:paraId="0418CA3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67.93</w:t>
            </w:r>
          </w:p>
        </w:tc>
        <w:tc>
          <w:tcPr>
            <w:tcW w:w="1039" w:type="dxa"/>
            <w:tcBorders>
              <w:top w:val="single" w:color="000000" w:sz="4" w:space="0"/>
              <w:left w:val="single" w:color="000000" w:sz="4" w:space="0"/>
              <w:bottom w:val="single" w:color="000000" w:sz="4" w:space="0"/>
              <w:right w:val="single" w:color="000000" w:sz="4" w:space="0"/>
            </w:tcBorders>
            <w:vAlign w:val="center"/>
          </w:tcPr>
          <w:p w14:paraId="74E2760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67.93</w:t>
            </w:r>
          </w:p>
        </w:tc>
        <w:tc>
          <w:tcPr>
            <w:tcW w:w="986" w:type="dxa"/>
            <w:tcBorders>
              <w:top w:val="single" w:color="000000" w:sz="4" w:space="0"/>
              <w:left w:val="single" w:color="000000" w:sz="4" w:space="0"/>
              <w:bottom w:val="single" w:color="000000" w:sz="4" w:space="0"/>
              <w:right w:val="single" w:color="000000" w:sz="4" w:space="0"/>
            </w:tcBorders>
            <w:vAlign w:val="center"/>
          </w:tcPr>
          <w:p w14:paraId="75E389F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67.93</w:t>
            </w:r>
          </w:p>
        </w:tc>
        <w:tc>
          <w:tcPr>
            <w:tcW w:w="996" w:type="dxa"/>
            <w:tcBorders>
              <w:top w:val="single" w:color="000000" w:sz="4" w:space="0"/>
              <w:left w:val="single" w:color="000000" w:sz="4" w:space="0"/>
              <w:bottom w:val="single" w:color="000000" w:sz="4" w:space="0"/>
              <w:right w:val="single" w:color="000000" w:sz="4" w:space="0"/>
            </w:tcBorders>
            <w:vAlign w:val="center"/>
          </w:tcPr>
          <w:p w14:paraId="4046B72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67.93</w:t>
            </w:r>
          </w:p>
        </w:tc>
        <w:tc>
          <w:tcPr>
            <w:tcW w:w="718" w:type="dxa"/>
            <w:tcBorders>
              <w:top w:val="single" w:color="000000" w:sz="4" w:space="0"/>
              <w:left w:val="single" w:color="000000" w:sz="4" w:space="0"/>
              <w:bottom w:val="single" w:color="000000" w:sz="4" w:space="0"/>
              <w:right w:val="single" w:color="000000" w:sz="4" w:space="0"/>
            </w:tcBorders>
            <w:vAlign w:val="center"/>
          </w:tcPr>
          <w:p w14:paraId="37BA238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46D800C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C1ED21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253E945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6C21054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1B524F2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7D78318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6BE0AA7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01DA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1C1E5EE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商品和服务支出</w:t>
            </w:r>
          </w:p>
        </w:tc>
        <w:tc>
          <w:tcPr>
            <w:tcW w:w="1402" w:type="dxa"/>
            <w:tcBorders>
              <w:top w:val="single" w:color="000000" w:sz="4" w:space="0"/>
              <w:left w:val="single" w:color="000000" w:sz="4" w:space="0"/>
              <w:bottom w:val="single" w:color="000000" w:sz="4" w:space="0"/>
              <w:right w:val="single" w:color="000000" w:sz="4" w:space="0"/>
            </w:tcBorders>
            <w:vAlign w:val="center"/>
          </w:tcPr>
          <w:p w14:paraId="2613721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186.32</w:t>
            </w:r>
          </w:p>
        </w:tc>
        <w:tc>
          <w:tcPr>
            <w:tcW w:w="1039" w:type="dxa"/>
            <w:tcBorders>
              <w:top w:val="single" w:color="000000" w:sz="4" w:space="0"/>
              <w:left w:val="single" w:color="000000" w:sz="4" w:space="0"/>
              <w:bottom w:val="single" w:color="000000" w:sz="4" w:space="0"/>
              <w:right w:val="single" w:color="000000" w:sz="4" w:space="0"/>
            </w:tcBorders>
            <w:vAlign w:val="center"/>
          </w:tcPr>
          <w:p w14:paraId="5013009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186.32</w:t>
            </w:r>
          </w:p>
        </w:tc>
        <w:tc>
          <w:tcPr>
            <w:tcW w:w="986" w:type="dxa"/>
            <w:tcBorders>
              <w:top w:val="single" w:color="000000" w:sz="4" w:space="0"/>
              <w:left w:val="single" w:color="000000" w:sz="4" w:space="0"/>
              <w:bottom w:val="single" w:color="000000" w:sz="4" w:space="0"/>
              <w:right w:val="single" w:color="000000" w:sz="4" w:space="0"/>
            </w:tcBorders>
            <w:vAlign w:val="center"/>
          </w:tcPr>
          <w:p w14:paraId="7FC6BEE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186.32</w:t>
            </w:r>
          </w:p>
        </w:tc>
        <w:tc>
          <w:tcPr>
            <w:tcW w:w="996" w:type="dxa"/>
            <w:tcBorders>
              <w:top w:val="single" w:color="000000" w:sz="4" w:space="0"/>
              <w:left w:val="single" w:color="000000" w:sz="4" w:space="0"/>
              <w:bottom w:val="single" w:color="000000" w:sz="4" w:space="0"/>
              <w:right w:val="single" w:color="000000" w:sz="4" w:space="0"/>
            </w:tcBorders>
            <w:vAlign w:val="center"/>
          </w:tcPr>
          <w:p w14:paraId="43B2C29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186.32</w:t>
            </w:r>
          </w:p>
        </w:tc>
        <w:tc>
          <w:tcPr>
            <w:tcW w:w="718" w:type="dxa"/>
            <w:tcBorders>
              <w:top w:val="single" w:color="000000" w:sz="4" w:space="0"/>
              <w:left w:val="single" w:color="000000" w:sz="4" w:space="0"/>
              <w:bottom w:val="single" w:color="000000" w:sz="4" w:space="0"/>
              <w:right w:val="single" w:color="000000" w:sz="4" w:space="0"/>
            </w:tcBorders>
            <w:vAlign w:val="center"/>
          </w:tcPr>
          <w:p w14:paraId="059A045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72CAB38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AF909C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285DFE7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3C8BE8E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23E2587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047B052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13D28B9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7EF2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7AA3CE4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办公费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6BA505F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27.65</w:t>
            </w:r>
          </w:p>
        </w:tc>
        <w:tc>
          <w:tcPr>
            <w:tcW w:w="1039" w:type="dxa"/>
            <w:tcBorders>
              <w:top w:val="single" w:color="000000" w:sz="4" w:space="0"/>
              <w:left w:val="single" w:color="000000" w:sz="4" w:space="0"/>
              <w:bottom w:val="single" w:color="000000" w:sz="4" w:space="0"/>
              <w:right w:val="single" w:color="000000" w:sz="4" w:space="0"/>
            </w:tcBorders>
            <w:vAlign w:val="center"/>
          </w:tcPr>
          <w:p w14:paraId="6987F17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27.65</w:t>
            </w:r>
          </w:p>
        </w:tc>
        <w:tc>
          <w:tcPr>
            <w:tcW w:w="986" w:type="dxa"/>
            <w:tcBorders>
              <w:top w:val="single" w:color="000000" w:sz="4" w:space="0"/>
              <w:left w:val="single" w:color="000000" w:sz="4" w:space="0"/>
              <w:bottom w:val="single" w:color="000000" w:sz="4" w:space="0"/>
              <w:right w:val="single" w:color="000000" w:sz="4" w:space="0"/>
            </w:tcBorders>
            <w:vAlign w:val="center"/>
          </w:tcPr>
          <w:p w14:paraId="545F6E4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27.65</w:t>
            </w:r>
          </w:p>
        </w:tc>
        <w:tc>
          <w:tcPr>
            <w:tcW w:w="996" w:type="dxa"/>
            <w:tcBorders>
              <w:top w:val="single" w:color="000000" w:sz="4" w:space="0"/>
              <w:left w:val="single" w:color="000000" w:sz="4" w:space="0"/>
              <w:bottom w:val="single" w:color="000000" w:sz="4" w:space="0"/>
              <w:right w:val="single" w:color="000000" w:sz="4" w:space="0"/>
            </w:tcBorders>
            <w:vAlign w:val="center"/>
          </w:tcPr>
          <w:p w14:paraId="128940E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27.65</w:t>
            </w:r>
          </w:p>
        </w:tc>
        <w:tc>
          <w:tcPr>
            <w:tcW w:w="718" w:type="dxa"/>
            <w:tcBorders>
              <w:top w:val="single" w:color="000000" w:sz="4" w:space="0"/>
              <w:left w:val="single" w:color="000000" w:sz="4" w:space="0"/>
              <w:bottom w:val="single" w:color="000000" w:sz="4" w:space="0"/>
              <w:right w:val="single" w:color="000000" w:sz="4" w:space="0"/>
            </w:tcBorders>
            <w:vAlign w:val="center"/>
          </w:tcPr>
          <w:p w14:paraId="3BADC9B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290DD7D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BB2ACB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1BFB4DC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57DE3AC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1591A0F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1169436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4759A81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7429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2C31898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印刷费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08EB57C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15.00</w:t>
            </w:r>
          </w:p>
        </w:tc>
        <w:tc>
          <w:tcPr>
            <w:tcW w:w="1039" w:type="dxa"/>
            <w:tcBorders>
              <w:top w:val="single" w:color="000000" w:sz="4" w:space="0"/>
              <w:left w:val="single" w:color="000000" w:sz="4" w:space="0"/>
              <w:bottom w:val="single" w:color="000000" w:sz="4" w:space="0"/>
              <w:right w:val="single" w:color="000000" w:sz="4" w:space="0"/>
            </w:tcBorders>
            <w:vAlign w:val="center"/>
          </w:tcPr>
          <w:p w14:paraId="12C2DFF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15.00</w:t>
            </w:r>
          </w:p>
        </w:tc>
        <w:tc>
          <w:tcPr>
            <w:tcW w:w="986" w:type="dxa"/>
            <w:tcBorders>
              <w:top w:val="single" w:color="000000" w:sz="4" w:space="0"/>
              <w:left w:val="single" w:color="000000" w:sz="4" w:space="0"/>
              <w:bottom w:val="single" w:color="000000" w:sz="4" w:space="0"/>
              <w:right w:val="single" w:color="000000" w:sz="4" w:space="0"/>
            </w:tcBorders>
            <w:vAlign w:val="center"/>
          </w:tcPr>
          <w:p w14:paraId="65ACE8B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15.00</w:t>
            </w:r>
          </w:p>
        </w:tc>
        <w:tc>
          <w:tcPr>
            <w:tcW w:w="996" w:type="dxa"/>
            <w:tcBorders>
              <w:top w:val="single" w:color="000000" w:sz="4" w:space="0"/>
              <w:left w:val="single" w:color="000000" w:sz="4" w:space="0"/>
              <w:bottom w:val="single" w:color="000000" w:sz="4" w:space="0"/>
              <w:right w:val="single" w:color="000000" w:sz="4" w:space="0"/>
            </w:tcBorders>
            <w:vAlign w:val="center"/>
          </w:tcPr>
          <w:p w14:paraId="7663348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15.00</w:t>
            </w:r>
          </w:p>
        </w:tc>
        <w:tc>
          <w:tcPr>
            <w:tcW w:w="718" w:type="dxa"/>
            <w:tcBorders>
              <w:top w:val="single" w:color="000000" w:sz="4" w:space="0"/>
              <w:left w:val="single" w:color="000000" w:sz="4" w:space="0"/>
              <w:bottom w:val="single" w:color="000000" w:sz="4" w:space="0"/>
              <w:right w:val="single" w:color="000000" w:sz="4" w:space="0"/>
            </w:tcBorders>
            <w:vAlign w:val="center"/>
          </w:tcPr>
          <w:p w14:paraId="16B4086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5B1CE29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0CC6F1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1D92FA5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143EA9B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5B4D432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579FDDB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45422E8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2587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0991DA4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咨询费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583C2D2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4606C83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10.00</w:t>
            </w:r>
          </w:p>
        </w:tc>
        <w:tc>
          <w:tcPr>
            <w:tcW w:w="986" w:type="dxa"/>
            <w:tcBorders>
              <w:top w:val="single" w:color="000000" w:sz="4" w:space="0"/>
              <w:left w:val="single" w:color="000000" w:sz="4" w:space="0"/>
              <w:bottom w:val="single" w:color="000000" w:sz="4" w:space="0"/>
              <w:right w:val="single" w:color="000000" w:sz="4" w:space="0"/>
            </w:tcBorders>
            <w:vAlign w:val="center"/>
          </w:tcPr>
          <w:p w14:paraId="33CBD38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10.00</w:t>
            </w:r>
          </w:p>
        </w:tc>
        <w:tc>
          <w:tcPr>
            <w:tcW w:w="996" w:type="dxa"/>
            <w:tcBorders>
              <w:top w:val="single" w:color="000000" w:sz="4" w:space="0"/>
              <w:left w:val="single" w:color="000000" w:sz="4" w:space="0"/>
              <w:bottom w:val="single" w:color="000000" w:sz="4" w:space="0"/>
              <w:right w:val="single" w:color="000000" w:sz="4" w:space="0"/>
            </w:tcBorders>
            <w:vAlign w:val="center"/>
          </w:tcPr>
          <w:p w14:paraId="2E25EDD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10.00</w:t>
            </w:r>
          </w:p>
        </w:tc>
        <w:tc>
          <w:tcPr>
            <w:tcW w:w="718" w:type="dxa"/>
            <w:tcBorders>
              <w:top w:val="single" w:color="000000" w:sz="4" w:space="0"/>
              <w:left w:val="single" w:color="000000" w:sz="4" w:space="0"/>
              <w:bottom w:val="single" w:color="000000" w:sz="4" w:space="0"/>
              <w:right w:val="single" w:color="000000" w:sz="4" w:space="0"/>
            </w:tcBorders>
            <w:vAlign w:val="center"/>
          </w:tcPr>
          <w:p w14:paraId="0EE096A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59F5189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6925A0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236C66C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54AC682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0FB5CFC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74F2B54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184DBF1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0870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616D1E5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手续费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2019E75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0.50</w:t>
            </w:r>
          </w:p>
        </w:tc>
        <w:tc>
          <w:tcPr>
            <w:tcW w:w="1039" w:type="dxa"/>
            <w:tcBorders>
              <w:top w:val="single" w:color="000000" w:sz="4" w:space="0"/>
              <w:left w:val="single" w:color="000000" w:sz="4" w:space="0"/>
              <w:bottom w:val="single" w:color="000000" w:sz="4" w:space="0"/>
              <w:right w:val="single" w:color="000000" w:sz="4" w:space="0"/>
            </w:tcBorders>
            <w:vAlign w:val="center"/>
          </w:tcPr>
          <w:p w14:paraId="1ACCF63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0.50</w:t>
            </w:r>
          </w:p>
        </w:tc>
        <w:tc>
          <w:tcPr>
            <w:tcW w:w="986" w:type="dxa"/>
            <w:tcBorders>
              <w:top w:val="single" w:color="000000" w:sz="4" w:space="0"/>
              <w:left w:val="single" w:color="000000" w:sz="4" w:space="0"/>
              <w:bottom w:val="single" w:color="000000" w:sz="4" w:space="0"/>
              <w:right w:val="single" w:color="000000" w:sz="4" w:space="0"/>
            </w:tcBorders>
            <w:vAlign w:val="center"/>
          </w:tcPr>
          <w:p w14:paraId="3ABBD27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0.50</w:t>
            </w:r>
          </w:p>
        </w:tc>
        <w:tc>
          <w:tcPr>
            <w:tcW w:w="996" w:type="dxa"/>
            <w:tcBorders>
              <w:top w:val="single" w:color="000000" w:sz="4" w:space="0"/>
              <w:left w:val="single" w:color="000000" w:sz="4" w:space="0"/>
              <w:bottom w:val="single" w:color="000000" w:sz="4" w:space="0"/>
              <w:right w:val="single" w:color="000000" w:sz="4" w:space="0"/>
            </w:tcBorders>
            <w:vAlign w:val="center"/>
          </w:tcPr>
          <w:p w14:paraId="42EF1F4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0.50</w:t>
            </w:r>
          </w:p>
        </w:tc>
        <w:tc>
          <w:tcPr>
            <w:tcW w:w="718" w:type="dxa"/>
            <w:tcBorders>
              <w:top w:val="single" w:color="000000" w:sz="4" w:space="0"/>
              <w:left w:val="single" w:color="000000" w:sz="4" w:space="0"/>
              <w:bottom w:val="single" w:color="000000" w:sz="4" w:space="0"/>
              <w:right w:val="single" w:color="000000" w:sz="4" w:space="0"/>
            </w:tcBorders>
            <w:vAlign w:val="center"/>
          </w:tcPr>
          <w:p w14:paraId="542B63A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5D3DB00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2A97954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6495FD1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42F5408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3B3E70B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3AC90C5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5DDFA4F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1A66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3A8887E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邮电费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32660D4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0.50</w:t>
            </w:r>
          </w:p>
        </w:tc>
        <w:tc>
          <w:tcPr>
            <w:tcW w:w="1039" w:type="dxa"/>
            <w:tcBorders>
              <w:top w:val="single" w:color="000000" w:sz="4" w:space="0"/>
              <w:left w:val="single" w:color="000000" w:sz="4" w:space="0"/>
              <w:bottom w:val="single" w:color="000000" w:sz="4" w:space="0"/>
              <w:right w:val="single" w:color="000000" w:sz="4" w:space="0"/>
            </w:tcBorders>
            <w:vAlign w:val="center"/>
          </w:tcPr>
          <w:p w14:paraId="51564A2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0.50</w:t>
            </w:r>
          </w:p>
        </w:tc>
        <w:tc>
          <w:tcPr>
            <w:tcW w:w="986" w:type="dxa"/>
            <w:tcBorders>
              <w:top w:val="single" w:color="000000" w:sz="4" w:space="0"/>
              <w:left w:val="single" w:color="000000" w:sz="4" w:space="0"/>
              <w:bottom w:val="single" w:color="000000" w:sz="4" w:space="0"/>
              <w:right w:val="single" w:color="000000" w:sz="4" w:space="0"/>
            </w:tcBorders>
            <w:vAlign w:val="center"/>
          </w:tcPr>
          <w:p w14:paraId="5D3650E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0.50</w:t>
            </w:r>
          </w:p>
        </w:tc>
        <w:tc>
          <w:tcPr>
            <w:tcW w:w="996" w:type="dxa"/>
            <w:tcBorders>
              <w:top w:val="single" w:color="000000" w:sz="4" w:space="0"/>
              <w:left w:val="single" w:color="000000" w:sz="4" w:space="0"/>
              <w:bottom w:val="single" w:color="000000" w:sz="4" w:space="0"/>
              <w:right w:val="single" w:color="000000" w:sz="4" w:space="0"/>
            </w:tcBorders>
            <w:vAlign w:val="center"/>
          </w:tcPr>
          <w:p w14:paraId="7299E06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0.50</w:t>
            </w:r>
          </w:p>
        </w:tc>
        <w:tc>
          <w:tcPr>
            <w:tcW w:w="718" w:type="dxa"/>
            <w:tcBorders>
              <w:top w:val="single" w:color="000000" w:sz="4" w:space="0"/>
              <w:left w:val="single" w:color="000000" w:sz="4" w:space="0"/>
              <w:bottom w:val="single" w:color="000000" w:sz="4" w:space="0"/>
              <w:right w:val="single" w:color="000000" w:sz="4" w:space="0"/>
            </w:tcBorders>
            <w:vAlign w:val="center"/>
          </w:tcPr>
          <w:p w14:paraId="3A70236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1E135F2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739607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0747C57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728D9D1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5F83368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1BFBE8E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78910A4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43E9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64AC42E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差旅费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34FFCB8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10.38</w:t>
            </w:r>
          </w:p>
        </w:tc>
        <w:tc>
          <w:tcPr>
            <w:tcW w:w="1039" w:type="dxa"/>
            <w:tcBorders>
              <w:top w:val="single" w:color="000000" w:sz="4" w:space="0"/>
              <w:left w:val="single" w:color="000000" w:sz="4" w:space="0"/>
              <w:bottom w:val="single" w:color="000000" w:sz="4" w:space="0"/>
              <w:right w:val="single" w:color="000000" w:sz="4" w:space="0"/>
            </w:tcBorders>
            <w:vAlign w:val="center"/>
          </w:tcPr>
          <w:p w14:paraId="245F117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10.38</w:t>
            </w:r>
          </w:p>
        </w:tc>
        <w:tc>
          <w:tcPr>
            <w:tcW w:w="986" w:type="dxa"/>
            <w:tcBorders>
              <w:top w:val="single" w:color="000000" w:sz="4" w:space="0"/>
              <w:left w:val="single" w:color="000000" w:sz="4" w:space="0"/>
              <w:bottom w:val="single" w:color="000000" w:sz="4" w:space="0"/>
              <w:right w:val="single" w:color="000000" w:sz="4" w:space="0"/>
            </w:tcBorders>
            <w:vAlign w:val="center"/>
          </w:tcPr>
          <w:p w14:paraId="42ED847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10.38</w:t>
            </w:r>
          </w:p>
        </w:tc>
        <w:tc>
          <w:tcPr>
            <w:tcW w:w="996" w:type="dxa"/>
            <w:tcBorders>
              <w:top w:val="single" w:color="000000" w:sz="4" w:space="0"/>
              <w:left w:val="single" w:color="000000" w:sz="4" w:space="0"/>
              <w:bottom w:val="single" w:color="000000" w:sz="4" w:space="0"/>
              <w:right w:val="single" w:color="000000" w:sz="4" w:space="0"/>
            </w:tcBorders>
            <w:vAlign w:val="center"/>
          </w:tcPr>
          <w:p w14:paraId="5642FEF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10.38</w:t>
            </w:r>
          </w:p>
        </w:tc>
        <w:tc>
          <w:tcPr>
            <w:tcW w:w="718" w:type="dxa"/>
            <w:tcBorders>
              <w:top w:val="single" w:color="000000" w:sz="4" w:space="0"/>
              <w:left w:val="single" w:color="000000" w:sz="4" w:space="0"/>
              <w:bottom w:val="single" w:color="000000" w:sz="4" w:space="0"/>
              <w:right w:val="single" w:color="000000" w:sz="4" w:space="0"/>
            </w:tcBorders>
            <w:vAlign w:val="center"/>
          </w:tcPr>
          <w:p w14:paraId="5D0E8B6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2ABFCC3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649C1C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29DF993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4FD2803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1AB4E3D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0D07DEC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5902BD2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5364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0088D8D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维修(护)费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3934857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5.00</w:t>
            </w:r>
          </w:p>
        </w:tc>
        <w:tc>
          <w:tcPr>
            <w:tcW w:w="1039" w:type="dxa"/>
            <w:tcBorders>
              <w:top w:val="single" w:color="000000" w:sz="4" w:space="0"/>
              <w:left w:val="single" w:color="000000" w:sz="4" w:space="0"/>
              <w:bottom w:val="single" w:color="000000" w:sz="4" w:space="0"/>
              <w:right w:val="single" w:color="000000" w:sz="4" w:space="0"/>
            </w:tcBorders>
            <w:vAlign w:val="center"/>
          </w:tcPr>
          <w:p w14:paraId="5C2B56D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5.00</w:t>
            </w:r>
          </w:p>
        </w:tc>
        <w:tc>
          <w:tcPr>
            <w:tcW w:w="986" w:type="dxa"/>
            <w:tcBorders>
              <w:top w:val="single" w:color="000000" w:sz="4" w:space="0"/>
              <w:left w:val="single" w:color="000000" w:sz="4" w:space="0"/>
              <w:bottom w:val="single" w:color="000000" w:sz="4" w:space="0"/>
              <w:right w:val="single" w:color="000000" w:sz="4" w:space="0"/>
            </w:tcBorders>
            <w:vAlign w:val="center"/>
          </w:tcPr>
          <w:p w14:paraId="40869DC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5.00</w:t>
            </w:r>
          </w:p>
        </w:tc>
        <w:tc>
          <w:tcPr>
            <w:tcW w:w="996" w:type="dxa"/>
            <w:tcBorders>
              <w:top w:val="single" w:color="000000" w:sz="4" w:space="0"/>
              <w:left w:val="single" w:color="000000" w:sz="4" w:space="0"/>
              <w:bottom w:val="single" w:color="000000" w:sz="4" w:space="0"/>
              <w:right w:val="single" w:color="000000" w:sz="4" w:space="0"/>
            </w:tcBorders>
            <w:vAlign w:val="center"/>
          </w:tcPr>
          <w:p w14:paraId="7BE32B5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5.00</w:t>
            </w:r>
          </w:p>
        </w:tc>
        <w:tc>
          <w:tcPr>
            <w:tcW w:w="718" w:type="dxa"/>
            <w:tcBorders>
              <w:top w:val="single" w:color="000000" w:sz="4" w:space="0"/>
              <w:left w:val="single" w:color="000000" w:sz="4" w:space="0"/>
              <w:bottom w:val="single" w:color="000000" w:sz="4" w:space="0"/>
              <w:right w:val="single" w:color="000000" w:sz="4" w:space="0"/>
            </w:tcBorders>
            <w:vAlign w:val="center"/>
          </w:tcPr>
          <w:p w14:paraId="348060E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60AC738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21A1B24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61B49C3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7DF1D33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3A43B0B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0B20835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3A1681D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13F7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67B36788">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会议费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466116C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2.00</w:t>
            </w:r>
          </w:p>
        </w:tc>
        <w:tc>
          <w:tcPr>
            <w:tcW w:w="1039" w:type="dxa"/>
            <w:tcBorders>
              <w:top w:val="single" w:color="000000" w:sz="4" w:space="0"/>
              <w:left w:val="single" w:color="000000" w:sz="4" w:space="0"/>
              <w:bottom w:val="single" w:color="000000" w:sz="4" w:space="0"/>
              <w:right w:val="single" w:color="000000" w:sz="4" w:space="0"/>
            </w:tcBorders>
            <w:vAlign w:val="center"/>
          </w:tcPr>
          <w:p w14:paraId="6F5D2CB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2.00</w:t>
            </w:r>
          </w:p>
        </w:tc>
        <w:tc>
          <w:tcPr>
            <w:tcW w:w="986" w:type="dxa"/>
            <w:tcBorders>
              <w:top w:val="single" w:color="000000" w:sz="4" w:space="0"/>
              <w:left w:val="single" w:color="000000" w:sz="4" w:space="0"/>
              <w:bottom w:val="single" w:color="000000" w:sz="4" w:space="0"/>
              <w:right w:val="single" w:color="000000" w:sz="4" w:space="0"/>
            </w:tcBorders>
            <w:vAlign w:val="center"/>
          </w:tcPr>
          <w:p w14:paraId="3A71077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2.00</w:t>
            </w:r>
          </w:p>
        </w:tc>
        <w:tc>
          <w:tcPr>
            <w:tcW w:w="996" w:type="dxa"/>
            <w:tcBorders>
              <w:top w:val="single" w:color="000000" w:sz="4" w:space="0"/>
              <w:left w:val="single" w:color="000000" w:sz="4" w:space="0"/>
              <w:bottom w:val="single" w:color="000000" w:sz="4" w:space="0"/>
              <w:right w:val="single" w:color="000000" w:sz="4" w:space="0"/>
            </w:tcBorders>
            <w:vAlign w:val="center"/>
          </w:tcPr>
          <w:p w14:paraId="62F6013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2.00</w:t>
            </w:r>
          </w:p>
        </w:tc>
        <w:tc>
          <w:tcPr>
            <w:tcW w:w="718" w:type="dxa"/>
            <w:tcBorders>
              <w:top w:val="single" w:color="000000" w:sz="4" w:space="0"/>
              <w:left w:val="single" w:color="000000" w:sz="4" w:space="0"/>
              <w:bottom w:val="single" w:color="000000" w:sz="4" w:space="0"/>
              <w:right w:val="single" w:color="000000" w:sz="4" w:space="0"/>
            </w:tcBorders>
            <w:vAlign w:val="center"/>
          </w:tcPr>
          <w:p w14:paraId="1DF8BBD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4EE57DC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017579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5529C40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53E9304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306C6FE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200A281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10DD4ED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4747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373F5E2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培训费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4938CBD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5.00</w:t>
            </w:r>
          </w:p>
        </w:tc>
        <w:tc>
          <w:tcPr>
            <w:tcW w:w="1039" w:type="dxa"/>
            <w:tcBorders>
              <w:top w:val="single" w:color="000000" w:sz="4" w:space="0"/>
              <w:left w:val="single" w:color="000000" w:sz="4" w:space="0"/>
              <w:bottom w:val="single" w:color="000000" w:sz="4" w:space="0"/>
              <w:right w:val="single" w:color="000000" w:sz="4" w:space="0"/>
            </w:tcBorders>
            <w:vAlign w:val="center"/>
          </w:tcPr>
          <w:p w14:paraId="3EBC573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5.00</w:t>
            </w:r>
          </w:p>
        </w:tc>
        <w:tc>
          <w:tcPr>
            <w:tcW w:w="986" w:type="dxa"/>
            <w:tcBorders>
              <w:top w:val="single" w:color="000000" w:sz="4" w:space="0"/>
              <w:left w:val="single" w:color="000000" w:sz="4" w:space="0"/>
              <w:bottom w:val="single" w:color="000000" w:sz="4" w:space="0"/>
              <w:right w:val="single" w:color="000000" w:sz="4" w:space="0"/>
            </w:tcBorders>
            <w:vAlign w:val="center"/>
          </w:tcPr>
          <w:p w14:paraId="0B2DD3A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5.00</w:t>
            </w:r>
          </w:p>
        </w:tc>
        <w:tc>
          <w:tcPr>
            <w:tcW w:w="996" w:type="dxa"/>
            <w:tcBorders>
              <w:top w:val="single" w:color="000000" w:sz="4" w:space="0"/>
              <w:left w:val="single" w:color="000000" w:sz="4" w:space="0"/>
              <w:bottom w:val="single" w:color="000000" w:sz="4" w:space="0"/>
              <w:right w:val="single" w:color="000000" w:sz="4" w:space="0"/>
            </w:tcBorders>
            <w:vAlign w:val="center"/>
          </w:tcPr>
          <w:p w14:paraId="7CAB540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5.00</w:t>
            </w:r>
          </w:p>
        </w:tc>
        <w:tc>
          <w:tcPr>
            <w:tcW w:w="718" w:type="dxa"/>
            <w:tcBorders>
              <w:top w:val="single" w:color="000000" w:sz="4" w:space="0"/>
              <w:left w:val="single" w:color="000000" w:sz="4" w:space="0"/>
              <w:bottom w:val="single" w:color="000000" w:sz="4" w:space="0"/>
              <w:right w:val="single" w:color="000000" w:sz="4" w:space="0"/>
            </w:tcBorders>
            <w:vAlign w:val="center"/>
          </w:tcPr>
          <w:p w14:paraId="1E2C735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5B8921C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EF9B06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37D5168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70F25D5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3E17E3B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68B368A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12B4A8F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1C96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394B69C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公务接待费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2FB1007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4.32</w:t>
            </w:r>
          </w:p>
        </w:tc>
        <w:tc>
          <w:tcPr>
            <w:tcW w:w="1039" w:type="dxa"/>
            <w:tcBorders>
              <w:top w:val="single" w:color="000000" w:sz="4" w:space="0"/>
              <w:left w:val="single" w:color="000000" w:sz="4" w:space="0"/>
              <w:bottom w:val="single" w:color="000000" w:sz="4" w:space="0"/>
              <w:right w:val="single" w:color="000000" w:sz="4" w:space="0"/>
            </w:tcBorders>
            <w:vAlign w:val="center"/>
          </w:tcPr>
          <w:p w14:paraId="6BE58C0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4.32</w:t>
            </w:r>
          </w:p>
        </w:tc>
        <w:tc>
          <w:tcPr>
            <w:tcW w:w="986" w:type="dxa"/>
            <w:tcBorders>
              <w:top w:val="single" w:color="000000" w:sz="4" w:space="0"/>
              <w:left w:val="single" w:color="000000" w:sz="4" w:space="0"/>
              <w:bottom w:val="single" w:color="000000" w:sz="4" w:space="0"/>
              <w:right w:val="single" w:color="000000" w:sz="4" w:space="0"/>
            </w:tcBorders>
            <w:vAlign w:val="center"/>
          </w:tcPr>
          <w:p w14:paraId="43898AF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4.32</w:t>
            </w:r>
          </w:p>
        </w:tc>
        <w:tc>
          <w:tcPr>
            <w:tcW w:w="996" w:type="dxa"/>
            <w:tcBorders>
              <w:top w:val="single" w:color="000000" w:sz="4" w:space="0"/>
              <w:left w:val="single" w:color="000000" w:sz="4" w:space="0"/>
              <w:bottom w:val="single" w:color="000000" w:sz="4" w:space="0"/>
              <w:right w:val="single" w:color="000000" w:sz="4" w:space="0"/>
            </w:tcBorders>
            <w:vAlign w:val="center"/>
          </w:tcPr>
          <w:p w14:paraId="0E0A955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4.32</w:t>
            </w:r>
          </w:p>
        </w:tc>
        <w:tc>
          <w:tcPr>
            <w:tcW w:w="718" w:type="dxa"/>
            <w:tcBorders>
              <w:top w:val="single" w:color="000000" w:sz="4" w:space="0"/>
              <w:left w:val="single" w:color="000000" w:sz="4" w:space="0"/>
              <w:bottom w:val="single" w:color="000000" w:sz="4" w:space="0"/>
              <w:right w:val="single" w:color="000000" w:sz="4" w:space="0"/>
            </w:tcBorders>
            <w:vAlign w:val="center"/>
          </w:tcPr>
          <w:p w14:paraId="4F06AE6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57F80CD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AD8BC4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3A72924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5E6FA3B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5785AD2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5B3485A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6AA582D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624C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04B7E20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劳务费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27E3D0A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15.00</w:t>
            </w:r>
          </w:p>
        </w:tc>
        <w:tc>
          <w:tcPr>
            <w:tcW w:w="1039" w:type="dxa"/>
            <w:tcBorders>
              <w:top w:val="single" w:color="000000" w:sz="4" w:space="0"/>
              <w:left w:val="single" w:color="000000" w:sz="4" w:space="0"/>
              <w:bottom w:val="single" w:color="000000" w:sz="4" w:space="0"/>
              <w:right w:val="single" w:color="000000" w:sz="4" w:space="0"/>
            </w:tcBorders>
            <w:vAlign w:val="center"/>
          </w:tcPr>
          <w:p w14:paraId="7C4AB5B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15.00</w:t>
            </w:r>
          </w:p>
        </w:tc>
        <w:tc>
          <w:tcPr>
            <w:tcW w:w="986" w:type="dxa"/>
            <w:tcBorders>
              <w:top w:val="single" w:color="000000" w:sz="4" w:space="0"/>
              <w:left w:val="single" w:color="000000" w:sz="4" w:space="0"/>
              <w:bottom w:val="single" w:color="000000" w:sz="4" w:space="0"/>
              <w:right w:val="single" w:color="000000" w:sz="4" w:space="0"/>
            </w:tcBorders>
            <w:vAlign w:val="center"/>
          </w:tcPr>
          <w:p w14:paraId="5A5AC14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15.00</w:t>
            </w:r>
          </w:p>
        </w:tc>
        <w:tc>
          <w:tcPr>
            <w:tcW w:w="996" w:type="dxa"/>
            <w:tcBorders>
              <w:top w:val="single" w:color="000000" w:sz="4" w:space="0"/>
              <w:left w:val="single" w:color="000000" w:sz="4" w:space="0"/>
              <w:bottom w:val="single" w:color="000000" w:sz="4" w:space="0"/>
              <w:right w:val="single" w:color="000000" w:sz="4" w:space="0"/>
            </w:tcBorders>
            <w:vAlign w:val="center"/>
          </w:tcPr>
          <w:p w14:paraId="729A6BC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15.00</w:t>
            </w:r>
          </w:p>
        </w:tc>
        <w:tc>
          <w:tcPr>
            <w:tcW w:w="718" w:type="dxa"/>
            <w:tcBorders>
              <w:top w:val="single" w:color="000000" w:sz="4" w:space="0"/>
              <w:left w:val="single" w:color="000000" w:sz="4" w:space="0"/>
              <w:bottom w:val="single" w:color="000000" w:sz="4" w:space="0"/>
              <w:right w:val="single" w:color="000000" w:sz="4" w:space="0"/>
            </w:tcBorders>
            <w:vAlign w:val="center"/>
          </w:tcPr>
          <w:p w14:paraId="45DD070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04F8BD6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5DE7B5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71F62E9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0D09A9E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2432DDA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052363A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2983B63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6E8B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42A2AA7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委托业务费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0A605C4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w:t>
            </w:r>
          </w:p>
        </w:tc>
        <w:tc>
          <w:tcPr>
            <w:tcW w:w="1039" w:type="dxa"/>
            <w:tcBorders>
              <w:top w:val="single" w:color="000000" w:sz="4" w:space="0"/>
              <w:left w:val="single" w:color="000000" w:sz="4" w:space="0"/>
              <w:bottom w:val="single" w:color="000000" w:sz="4" w:space="0"/>
              <w:right w:val="single" w:color="000000" w:sz="4" w:space="0"/>
            </w:tcBorders>
            <w:vAlign w:val="center"/>
          </w:tcPr>
          <w:p w14:paraId="7C471C7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w:t>
            </w:r>
          </w:p>
        </w:tc>
        <w:tc>
          <w:tcPr>
            <w:tcW w:w="986" w:type="dxa"/>
            <w:tcBorders>
              <w:top w:val="single" w:color="000000" w:sz="4" w:space="0"/>
              <w:left w:val="single" w:color="000000" w:sz="4" w:space="0"/>
              <w:bottom w:val="single" w:color="000000" w:sz="4" w:space="0"/>
              <w:right w:val="single" w:color="000000" w:sz="4" w:space="0"/>
            </w:tcBorders>
            <w:vAlign w:val="center"/>
          </w:tcPr>
          <w:p w14:paraId="6754F06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w:t>
            </w:r>
          </w:p>
        </w:tc>
        <w:tc>
          <w:tcPr>
            <w:tcW w:w="996" w:type="dxa"/>
            <w:tcBorders>
              <w:top w:val="single" w:color="000000" w:sz="4" w:space="0"/>
              <w:left w:val="single" w:color="000000" w:sz="4" w:space="0"/>
              <w:bottom w:val="single" w:color="000000" w:sz="4" w:space="0"/>
              <w:right w:val="single" w:color="000000" w:sz="4" w:space="0"/>
            </w:tcBorders>
            <w:vAlign w:val="center"/>
          </w:tcPr>
          <w:p w14:paraId="5E1CB49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w:t>
            </w:r>
          </w:p>
        </w:tc>
        <w:tc>
          <w:tcPr>
            <w:tcW w:w="718" w:type="dxa"/>
            <w:tcBorders>
              <w:top w:val="single" w:color="000000" w:sz="4" w:space="0"/>
              <w:left w:val="single" w:color="000000" w:sz="4" w:space="0"/>
              <w:bottom w:val="single" w:color="000000" w:sz="4" w:space="0"/>
              <w:right w:val="single" w:color="000000" w:sz="4" w:space="0"/>
            </w:tcBorders>
            <w:vAlign w:val="center"/>
          </w:tcPr>
          <w:p w14:paraId="48CDE73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6C5CD8E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7A406B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78F43B3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2911B53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50860F3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772FF1A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38546C5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223D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635FBEE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工会经费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425B2B3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15.84</w:t>
            </w:r>
          </w:p>
        </w:tc>
        <w:tc>
          <w:tcPr>
            <w:tcW w:w="1039" w:type="dxa"/>
            <w:tcBorders>
              <w:top w:val="single" w:color="000000" w:sz="4" w:space="0"/>
              <w:left w:val="single" w:color="000000" w:sz="4" w:space="0"/>
              <w:bottom w:val="single" w:color="000000" w:sz="4" w:space="0"/>
              <w:right w:val="single" w:color="000000" w:sz="4" w:space="0"/>
            </w:tcBorders>
            <w:vAlign w:val="center"/>
          </w:tcPr>
          <w:p w14:paraId="1DF310F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15.84</w:t>
            </w:r>
          </w:p>
        </w:tc>
        <w:tc>
          <w:tcPr>
            <w:tcW w:w="986" w:type="dxa"/>
            <w:tcBorders>
              <w:top w:val="single" w:color="000000" w:sz="4" w:space="0"/>
              <w:left w:val="single" w:color="000000" w:sz="4" w:space="0"/>
              <w:bottom w:val="single" w:color="000000" w:sz="4" w:space="0"/>
              <w:right w:val="single" w:color="000000" w:sz="4" w:space="0"/>
            </w:tcBorders>
            <w:vAlign w:val="center"/>
          </w:tcPr>
          <w:p w14:paraId="58FE93D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15.84</w:t>
            </w:r>
          </w:p>
        </w:tc>
        <w:tc>
          <w:tcPr>
            <w:tcW w:w="996" w:type="dxa"/>
            <w:tcBorders>
              <w:top w:val="single" w:color="000000" w:sz="4" w:space="0"/>
              <w:left w:val="single" w:color="000000" w:sz="4" w:space="0"/>
              <w:bottom w:val="single" w:color="000000" w:sz="4" w:space="0"/>
              <w:right w:val="single" w:color="000000" w:sz="4" w:space="0"/>
            </w:tcBorders>
            <w:vAlign w:val="center"/>
          </w:tcPr>
          <w:p w14:paraId="737C2FB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15.84</w:t>
            </w:r>
          </w:p>
        </w:tc>
        <w:tc>
          <w:tcPr>
            <w:tcW w:w="718" w:type="dxa"/>
            <w:tcBorders>
              <w:top w:val="single" w:color="000000" w:sz="4" w:space="0"/>
              <w:left w:val="single" w:color="000000" w:sz="4" w:space="0"/>
              <w:bottom w:val="single" w:color="000000" w:sz="4" w:space="0"/>
              <w:right w:val="single" w:color="000000" w:sz="4" w:space="0"/>
            </w:tcBorders>
            <w:vAlign w:val="center"/>
          </w:tcPr>
          <w:p w14:paraId="2AC9190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70A9AE1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71E6A9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4B59DEE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0A1EC7A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60F0310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237B571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5AE7B2D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0996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00BE443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福利费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56E5B32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4.80</w:t>
            </w:r>
          </w:p>
        </w:tc>
        <w:tc>
          <w:tcPr>
            <w:tcW w:w="1039" w:type="dxa"/>
            <w:tcBorders>
              <w:top w:val="single" w:color="000000" w:sz="4" w:space="0"/>
              <w:left w:val="single" w:color="000000" w:sz="4" w:space="0"/>
              <w:bottom w:val="single" w:color="000000" w:sz="4" w:space="0"/>
              <w:right w:val="single" w:color="000000" w:sz="4" w:space="0"/>
            </w:tcBorders>
            <w:vAlign w:val="center"/>
          </w:tcPr>
          <w:p w14:paraId="69B404C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4.80</w:t>
            </w:r>
          </w:p>
        </w:tc>
        <w:tc>
          <w:tcPr>
            <w:tcW w:w="986" w:type="dxa"/>
            <w:tcBorders>
              <w:top w:val="single" w:color="000000" w:sz="4" w:space="0"/>
              <w:left w:val="single" w:color="000000" w:sz="4" w:space="0"/>
              <w:bottom w:val="single" w:color="000000" w:sz="4" w:space="0"/>
              <w:right w:val="single" w:color="000000" w:sz="4" w:space="0"/>
            </w:tcBorders>
            <w:vAlign w:val="center"/>
          </w:tcPr>
          <w:p w14:paraId="720DCE3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4.80</w:t>
            </w:r>
          </w:p>
        </w:tc>
        <w:tc>
          <w:tcPr>
            <w:tcW w:w="996" w:type="dxa"/>
            <w:tcBorders>
              <w:top w:val="single" w:color="000000" w:sz="4" w:space="0"/>
              <w:left w:val="single" w:color="000000" w:sz="4" w:space="0"/>
              <w:bottom w:val="single" w:color="000000" w:sz="4" w:space="0"/>
              <w:right w:val="single" w:color="000000" w:sz="4" w:space="0"/>
            </w:tcBorders>
            <w:vAlign w:val="center"/>
          </w:tcPr>
          <w:p w14:paraId="277B4BC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4.80</w:t>
            </w:r>
          </w:p>
        </w:tc>
        <w:tc>
          <w:tcPr>
            <w:tcW w:w="718" w:type="dxa"/>
            <w:tcBorders>
              <w:top w:val="single" w:color="000000" w:sz="4" w:space="0"/>
              <w:left w:val="single" w:color="000000" w:sz="4" w:space="0"/>
              <w:bottom w:val="single" w:color="000000" w:sz="4" w:space="0"/>
              <w:right w:val="single" w:color="000000" w:sz="4" w:space="0"/>
            </w:tcBorders>
            <w:vAlign w:val="center"/>
          </w:tcPr>
          <w:p w14:paraId="7EE3561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53AF63D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1407B2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5B5AD78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0F56266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591906F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283AB02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7D22C73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268B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5A94BA5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公务用车运行维护费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20AD448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9.45</w:t>
            </w:r>
          </w:p>
        </w:tc>
        <w:tc>
          <w:tcPr>
            <w:tcW w:w="1039" w:type="dxa"/>
            <w:tcBorders>
              <w:top w:val="single" w:color="000000" w:sz="4" w:space="0"/>
              <w:left w:val="single" w:color="000000" w:sz="4" w:space="0"/>
              <w:bottom w:val="single" w:color="000000" w:sz="4" w:space="0"/>
              <w:right w:val="single" w:color="000000" w:sz="4" w:space="0"/>
            </w:tcBorders>
            <w:vAlign w:val="center"/>
          </w:tcPr>
          <w:p w14:paraId="278FE9D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9.45</w:t>
            </w:r>
          </w:p>
        </w:tc>
        <w:tc>
          <w:tcPr>
            <w:tcW w:w="986" w:type="dxa"/>
            <w:tcBorders>
              <w:top w:val="single" w:color="000000" w:sz="4" w:space="0"/>
              <w:left w:val="single" w:color="000000" w:sz="4" w:space="0"/>
              <w:bottom w:val="single" w:color="000000" w:sz="4" w:space="0"/>
              <w:right w:val="single" w:color="000000" w:sz="4" w:space="0"/>
            </w:tcBorders>
            <w:vAlign w:val="center"/>
          </w:tcPr>
          <w:p w14:paraId="49D5325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9.45</w:t>
            </w:r>
          </w:p>
        </w:tc>
        <w:tc>
          <w:tcPr>
            <w:tcW w:w="996" w:type="dxa"/>
            <w:tcBorders>
              <w:top w:val="single" w:color="000000" w:sz="4" w:space="0"/>
              <w:left w:val="single" w:color="000000" w:sz="4" w:space="0"/>
              <w:bottom w:val="single" w:color="000000" w:sz="4" w:space="0"/>
              <w:right w:val="single" w:color="000000" w:sz="4" w:space="0"/>
            </w:tcBorders>
            <w:vAlign w:val="center"/>
          </w:tcPr>
          <w:p w14:paraId="406D60D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9.45</w:t>
            </w:r>
          </w:p>
        </w:tc>
        <w:tc>
          <w:tcPr>
            <w:tcW w:w="718" w:type="dxa"/>
            <w:tcBorders>
              <w:top w:val="single" w:color="000000" w:sz="4" w:space="0"/>
              <w:left w:val="single" w:color="000000" w:sz="4" w:space="0"/>
              <w:bottom w:val="single" w:color="000000" w:sz="4" w:space="0"/>
              <w:right w:val="single" w:color="000000" w:sz="4" w:space="0"/>
            </w:tcBorders>
            <w:vAlign w:val="center"/>
          </w:tcPr>
          <w:p w14:paraId="2F0B448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5FCCC7D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E6DB10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476AE3E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55B22BD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144CA7A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57C9CB1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356A262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44C1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434D020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其他交通费用</w:t>
            </w:r>
          </w:p>
        </w:tc>
        <w:tc>
          <w:tcPr>
            <w:tcW w:w="1402" w:type="dxa"/>
            <w:tcBorders>
              <w:top w:val="single" w:color="000000" w:sz="4" w:space="0"/>
              <w:left w:val="single" w:color="000000" w:sz="4" w:space="0"/>
              <w:bottom w:val="single" w:color="000000" w:sz="4" w:space="0"/>
              <w:right w:val="single" w:color="000000" w:sz="4" w:space="0"/>
            </w:tcBorders>
            <w:vAlign w:val="center"/>
          </w:tcPr>
          <w:p w14:paraId="3BFD972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36.88</w:t>
            </w:r>
          </w:p>
        </w:tc>
        <w:tc>
          <w:tcPr>
            <w:tcW w:w="1039" w:type="dxa"/>
            <w:tcBorders>
              <w:top w:val="single" w:color="000000" w:sz="4" w:space="0"/>
              <w:left w:val="single" w:color="000000" w:sz="4" w:space="0"/>
              <w:bottom w:val="single" w:color="000000" w:sz="4" w:space="0"/>
              <w:right w:val="single" w:color="000000" w:sz="4" w:space="0"/>
            </w:tcBorders>
            <w:vAlign w:val="center"/>
          </w:tcPr>
          <w:p w14:paraId="0DE2D3C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36.88</w:t>
            </w:r>
          </w:p>
        </w:tc>
        <w:tc>
          <w:tcPr>
            <w:tcW w:w="986" w:type="dxa"/>
            <w:tcBorders>
              <w:top w:val="single" w:color="000000" w:sz="4" w:space="0"/>
              <w:left w:val="single" w:color="000000" w:sz="4" w:space="0"/>
              <w:bottom w:val="single" w:color="000000" w:sz="4" w:space="0"/>
              <w:right w:val="single" w:color="000000" w:sz="4" w:space="0"/>
            </w:tcBorders>
            <w:vAlign w:val="center"/>
          </w:tcPr>
          <w:p w14:paraId="08F7B96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36.88</w:t>
            </w:r>
          </w:p>
        </w:tc>
        <w:tc>
          <w:tcPr>
            <w:tcW w:w="996" w:type="dxa"/>
            <w:tcBorders>
              <w:top w:val="single" w:color="000000" w:sz="4" w:space="0"/>
              <w:left w:val="single" w:color="000000" w:sz="4" w:space="0"/>
              <w:bottom w:val="single" w:color="000000" w:sz="4" w:space="0"/>
              <w:right w:val="single" w:color="000000" w:sz="4" w:space="0"/>
            </w:tcBorders>
            <w:vAlign w:val="center"/>
          </w:tcPr>
          <w:p w14:paraId="7306506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36.88</w:t>
            </w:r>
          </w:p>
        </w:tc>
        <w:tc>
          <w:tcPr>
            <w:tcW w:w="718" w:type="dxa"/>
            <w:tcBorders>
              <w:top w:val="single" w:color="000000" w:sz="4" w:space="0"/>
              <w:left w:val="single" w:color="000000" w:sz="4" w:space="0"/>
              <w:bottom w:val="single" w:color="000000" w:sz="4" w:space="0"/>
              <w:right w:val="single" w:color="000000" w:sz="4" w:space="0"/>
            </w:tcBorders>
            <w:vAlign w:val="center"/>
          </w:tcPr>
          <w:p w14:paraId="20C6956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0EF610E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4F45CF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6EFA3D4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1041B73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7CCE72D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53B1495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750B8E8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1711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5CDC036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税金及附加费用</w:t>
            </w:r>
          </w:p>
        </w:tc>
        <w:tc>
          <w:tcPr>
            <w:tcW w:w="1402" w:type="dxa"/>
            <w:tcBorders>
              <w:top w:val="single" w:color="000000" w:sz="4" w:space="0"/>
              <w:left w:val="single" w:color="000000" w:sz="4" w:space="0"/>
              <w:bottom w:val="single" w:color="000000" w:sz="4" w:space="0"/>
              <w:right w:val="single" w:color="000000" w:sz="4" w:space="0"/>
            </w:tcBorders>
            <w:vAlign w:val="center"/>
          </w:tcPr>
          <w:p w14:paraId="0B196B5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w:t>
            </w:r>
          </w:p>
        </w:tc>
        <w:tc>
          <w:tcPr>
            <w:tcW w:w="1039" w:type="dxa"/>
            <w:tcBorders>
              <w:top w:val="single" w:color="000000" w:sz="4" w:space="0"/>
              <w:left w:val="single" w:color="000000" w:sz="4" w:space="0"/>
              <w:bottom w:val="single" w:color="000000" w:sz="4" w:space="0"/>
              <w:right w:val="single" w:color="000000" w:sz="4" w:space="0"/>
            </w:tcBorders>
            <w:vAlign w:val="center"/>
          </w:tcPr>
          <w:p w14:paraId="283A471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w:t>
            </w:r>
          </w:p>
        </w:tc>
        <w:tc>
          <w:tcPr>
            <w:tcW w:w="986" w:type="dxa"/>
            <w:tcBorders>
              <w:top w:val="single" w:color="000000" w:sz="4" w:space="0"/>
              <w:left w:val="single" w:color="000000" w:sz="4" w:space="0"/>
              <w:bottom w:val="single" w:color="000000" w:sz="4" w:space="0"/>
              <w:right w:val="single" w:color="000000" w:sz="4" w:space="0"/>
            </w:tcBorders>
            <w:vAlign w:val="center"/>
          </w:tcPr>
          <w:p w14:paraId="33AE335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w:t>
            </w:r>
          </w:p>
        </w:tc>
        <w:tc>
          <w:tcPr>
            <w:tcW w:w="996" w:type="dxa"/>
            <w:tcBorders>
              <w:top w:val="single" w:color="000000" w:sz="4" w:space="0"/>
              <w:left w:val="single" w:color="000000" w:sz="4" w:space="0"/>
              <w:bottom w:val="single" w:color="000000" w:sz="4" w:space="0"/>
              <w:right w:val="single" w:color="000000" w:sz="4" w:space="0"/>
            </w:tcBorders>
            <w:vAlign w:val="center"/>
          </w:tcPr>
          <w:p w14:paraId="7635104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w:t>
            </w:r>
          </w:p>
        </w:tc>
        <w:tc>
          <w:tcPr>
            <w:tcW w:w="718" w:type="dxa"/>
            <w:tcBorders>
              <w:top w:val="single" w:color="000000" w:sz="4" w:space="0"/>
              <w:left w:val="single" w:color="000000" w:sz="4" w:space="0"/>
              <w:bottom w:val="single" w:color="000000" w:sz="4" w:space="0"/>
              <w:right w:val="single" w:color="000000" w:sz="4" w:space="0"/>
            </w:tcBorders>
            <w:vAlign w:val="center"/>
          </w:tcPr>
          <w:p w14:paraId="08A7D7F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5701E83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9073BE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07FBAB0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58531CD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6EF27AE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2602DC6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29D345F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54F5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7C4F62A8">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其他商品和服务支出</w:t>
            </w:r>
          </w:p>
        </w:tc>
        <w:tc>
          <w:tcPr>
            <w:tcW w:w="1402" w:type="dxa"/>
            <w:tcBorders>
              <w:top w:val="single" w:color="000000" w:sz="4" w:space="0"/>
              <w:left w:val="single" w:color="000000" w:sz="4" w:space="0"/>
              <w:bottom w:val="single" w:color="000000" w:sz="4" w:space="0"/>
              <w:right w:val="single" w:color="000000" w:sz="4" w:space="0"/>
            </w:tcBorders>
            <w:vAlign w:val="center"/>
          </w:tcPr>
          <w:p w14:paraId="06E1AA5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22.00</w:t>
            </w:r>
          </w:p>
        </w:tc>
        <w:tc>
          <w:tcPr>
            <w:tcW w:w="1039" w:type="dxa"/>
            <w:tcBorders>
              <w:top w:val="single" w:color="000000" w:sz="4" w:space="0"/>
              <w:left w:val="single" w:color="000000" w:sz="4" w:space="0"/>
              <w:bottom w:val="single" w:color="000000" w:sz="4" w:space="0"/>
              <w:right w:val="single" w:color="000000" w:sz="4" w:space="0"/>
            </w:tcBorders>
            <w:vAlign w:val="center"/>
          </w:tcPr>
          <w:p w14:paraId="23934AC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22.00</w:t>
            </w:r>
          </w:p>
        </w:tc>
        <w:tc>
          <w:tcPr>
            <w:tcW w:w="986" w:type="dxa"/>
            <w:tcBorders>
              <w:top w:val="single" w:color="000000" w:sz="4" w:space="0"/>
              <w:left w:val="single" w:color="000000" w:sz="4" w:space="0"/>
              <w:bottom w:val="single" w:color="000000" w:sz="4" w:space="0"/>
              <w:right w:val="single" w:color="000000" w:sz="4" w:space="0"/>
            </w:tcBorders>
            <w:vAlign w:val="center"/>
          </w:tcPr>
          <w:p w14:paraId="3E00EAF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22.00</w:t>
            </w:r>
          </w:p>
        </w:tc>
        <w:tc>
          <w:tcPr>
            <w:tcW w:w="996" w:type="dxa"/>
            <w:tcBorders>
              <w:top w:val="single" w:color="000000" w:sz="4" w:space="0"/>
              <w:left w:val="single" w:color="000000" w:sz="4" w:space="0"/>
              <w:bottom w:val="single" w:color="000000" w:sz="4" w:space="0"/>
              <w:right w:val="single" w:color="000000" w:sz="4" w:space="0"/>
            </w:tcBorders>
            <w:vAlign w:val="center"/>
          </w:tcPr>
          <w:p w14:paraId="732111A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22.00</w:t>
            </w:r>
          </w:p>
        </w:tc>
        <w:tc>
          <w:tcPr>
            <w:tcW w:w="718" w:type="dxa"/>
            <w:tcBorders>
              <w:top w:val="single" w:color="000000" w:sz="4" w:space="0"/>
              <w:left w:val="single" w:color="000000" w:sz="4" w:space="0"/>
              <w:bottom w:val="single" w:color="000000" w:sz="4" w:space="0"/>
              <w:right w:val="single" w:color="000000" w:sz="4" w:space="0"/>
            </w:tcBorders>
            <w:vAlign w:val="center"/>
          </w:tcPr>
          <w:p w14:paraId="6701880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47F0696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9D814E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763C0B3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5F4088D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7B31502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126563E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054BA49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2708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338C5F5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对个人和家庭的补助</w:t>
            </w:r>
          </w:p>
        </w:tc>
        <w:tc>
          <w:tcPr>
            <w:tcW w:w="1402" w:type="dxa"/>
            <w:tcBorders>
              <w:top w:val="single" w:color="000000" w:sz="4" w:space="0"/>
              <w:left w:val="single" w:color="000000" w:sz="4" w:space="0"/>
              <w:bottom w:val="single" w:color="000000" w:sz="4" w:space="0"/>
              <w:right w:val="single" w:color="000000" w:sz="4" w:space="0"/>
            </w:tcBorders>
            <w:vAlign w:val="center"/>
          </w:tcPr>
          <w:p w14:paraId="7FC4288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c>
          <w:tcPr>
            <w:tcW w:w="1039" w:type="dxa"/>
            <w:tcBorders>
              <w:top w:val="single" w:color="000000" w:sz="4" w:space="0"/>
              <w:left w:val="single" w:color="000000" w:sz="4" w:space="0"/>
              <w:bottom w:val="single" w:color="000000" w:sz="4" w:space="0"/>
              <w:right w:val="single" w:color="000000" w:sz="4" w:space="0"/>
            </w:tcBorders>
            <w:vAlign w:val="center"/>
          </w:tcPr>
          <w:p w14:paraId="4BE8D81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c>
          <w:tcPr>
            <w:tcW w:w="986" w:type="dxa"/>
            <w:tcBorders>
              <w:top w:val="single" w:color="000000" w:sz="4" w:space="0"/>
              <w:left w:val="single" w:color="000000" w:sz="4" w:space="0"/>
              <w:bottom w:val="single" w:color="000000" w:sz="4" w:space="0"/>
              <w:right w:val="single" w:color="000000" w:sz="4" w:space="0"/>
            </w:tcBorders>
            <w:vAlign w:val="center"/>
          </w:tcPr>
          <w:p w14:paraId="38F1F03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c>
          <w:tcPr>
            <w:tcW w:w="996" w:type="dxa"/>
            <w:tcBorders>
              <w:top w:val="single" w:color="000000" w:sz="4" w:space="0"/>
              <w:left w:val="single" w:color="000000" w:sz="4" w:space="0"/>
              <w:bottom w:val="single" w:color="000000" w:sz="4" w:space="0"/>
              <w:right w:val="single" w:color="000000" w:sz="4" w:space="0"/>
            </w:tcBorders>
            <w:vAlign w:val="center"/>
          </w:tcPr>
          <w:p w14:paraId="4502D01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c>
          <w:tcPr>
            <w:tcW w:w="718" w:type="dxa"/>
            <w:tcBorders>
              <w:top w:val="single" w:color="000000" w:sz="4" w:space="0"/>
              <w:left w:val="single" w:color="000000" w:sz="4" w:space="0"/>
              <w:bottom w:val="single" w:color="000000" w:sz="4" w:space="0"/>
              <w:right w:val="single" w:color="000000" w:sz="4" w:space="0"/>
            </w:tcBorders>
            <w:vAlign w:val="center"/>
          </w:tcPr>
          <w:p w14:paraId="6FAF2B6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258E86D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CD8DA0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67E26A8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13F316C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0FB817A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0E6E68D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0DFBC84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38D1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5BB5491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退休费</w:t>
            </w:r>
          </w:p>
        </w:tc>
        <w:tc>
          <w:tcPr>
            <w:tcW w:w="1402" w:type="dxa"/>
            <w:tcBorders>
              <w:top w:val="single" w:color="000000" w:sz="4" w:space="0"/>
              <w:left w:val="single" w:color="000000" w:sz="4" w:space="0"/>
              <w:bottom w:val="single" w:color="000000" w:sz="4" w:space="0"/>
              <w:right w:val="single" w:color="000000" w:sz="4" w:space="0"/>
            </w:tcBorders>
            <w:vAlign w:val="center"/>
          </w:tcPr>
          <w:p w14:paraId="25BAB14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c>
          <w:tcPr>
            <w:tcW w:w="1039" w:type="dxa"/>
            <w:tcBorders>
              <w:top w:val="single" w:color="000000" w:sz="4" w:space="0"/>
              <w:left w:val="single" w:color="000000" w:sz="4" w:space="0"/>
              <w:bottom w:val="single" w:color="000000" w:sz="4" w:space="0"/>
              <w:right w:val="single" w:color="000000" w:sz="4" w:space="0"/>
            </w:tcBorders>
            <w:vAlign w:val="center"/>
          </w:tcPr>
          <w:p w14:paraId="7057649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c>
          <w:tcPr>
            <w:tcW w:w="986" w:type="dxa"/>
            <w:tcBorders>
              <w:top w:val="single" w:color="000000" w:sz="4" w:space="0"/>
              <w:left w:val="single" w:color="000000" w:sz="4" w:space="0"/>
              <w:bottom w:val="single" w:color="000000" w:sz="4" w:space="0"/>
              <w:right w:val="single" w:color="000000" w:sz="4" w:space="0"/>
            </w:tcBorders>
            <w:vAlign w:val="center"/>
          </w:tcPr>
          <w:p w14:paraId="39FD592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c>
          <w:tcPr>
            <w:tcW w:w="996" w:type="dxa"/>
            <w:tcBorders>
              <w:top w:val="single" w:color="000000" w:sz="4" w:space="0"/>
              <w:left w:val="single" w:color="000000" w:sz="4" w:space="0"/>
              <w:bottom w:val="single" w:color="000000" w:sz="4" w:space="0"/>
              <w:right w:val="single" w:color="000000" w:sz="4" w:space="0"/>
            </w:tcBorders>
            <w:vAlign w:val="center"/>
          </w:tcPr>
          <w:p w14:paraId="769E503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c>
          <w:tcPr>
            <w:tcW w:w="718" w:type="dxa"/>
            <w:tcBorders>
              <w:top w:val="single" w:color="000000" w:sz="4" w:space="0"/>
              <w:left w:val="single" w:color="000000" w:sz="4" w:space="0"/>
              <w:bottom w:val="single" w:color="000000" w:sz="4" w:space="0"/>
              <w:right w:val="single" w:color="000000" w:sz="4" w:space="0"/>
            </w:tcBorders>
            <w:vAlign w:val="center"/>
          </w:tcPr>
          <w:p w14:paraId="7B70CE5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6862E5C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6177F3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vAlign w:val="center"/>
          </w:tcPr>
          <w:p w14:paraId="4F36346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12B766A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10" w:type="dxa"/>
            <w:tcBorders>
              <w:top w:val="single" w:color="000000" w:sz="4" w:space="0"/>
              <w:left w:val="single" w:color="000000" w:sz="4" w:space="0"/>
              <w:bottom w:val="single" w:color="000000" w:sz="4" w:space="0"/>
              <w:right w:val="single" w:color="000000" w:sz="4" w:space="0"/>
            </w:tcBorders>
            <w:vAlign w:val="center"/>
          </w:tcPr>
          <w:p w14:paraId="61ADB8B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86" w:type="dxa"/>
            <w:tcBorders>
              <w:top w:val="single" w:color="000000" w:sz="4" w:space="0"/>
              <w:left w:val="single" w:color="000000" w:sz="4" w:space="0"/>
              <w:bottom w:val="single" w:color="000000" w:sz="4" w:space="0"/>
              <w:right w:val="single" w:color="000000" w:sz="4" w:space="0"/>
            </w:tcBorders>
            <w:vAlign w:val="center"/>
          </w:tcPr>
          <w:p w14:paraId="0E070D8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78" w:type="dxa"/>
            <w:tcBorders>
              <w:top w:val="single" w:color="000000" w:sz="4" w:space="0"/>
              <w:left w:val="single" w:color="000000" w:sz="4" w:space="0"/>
              <w:bottom w:val="single" w:color="000000" w:sz="4" w:space="0"/>
              <w:right w:val="single" w:color="000000" w:sz="4" w:space="0"/>
            </w:tcBorders>
            <w:vAlign w:val="center"/>
          </w:tcPr>
          <w:p w14:paraId="2EE5B76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bl>
    <w:p w14:paraId="6A58C0B1">
      <w:pPr>
        <w:jc w:val="left"/>
        <w:rPr>
          <w:rFonts w:hint="eastAsia"/>
          <w:sz w:val="18"/>
          <w:szCs w:val="18"/>
        </w:rPr>
      </w:pPr>
      <w:r>
        <w:rPr>
          <w:rFonts w:hint="eastAsia"/>
          <w:sz w:val="18"/>
          <w:szCs w:val="18"/>
        </w:rPr>
        <w:tab/>
      </w:r>
    </w:p>
    <w:p w14:paraId="59DAA569">
      <w:pPr>
        <w:rPr>
          <w:rFonts w:hint="eastAsia" w:ascii="宋体" w:hAnsi="宋体" w:eastAsia="宋体" w:cs="宋体"/>
          <w:sz w:val="24"/>
          <w:szCs w:val="24"/>
        </w:rPr>
      </w:pPr>
    </w:p>
    <w:p w14:paraId="5C9F43AA">
      <w:pPr>
        <w:rPr>
          <w:rFonts w:hint="eastAsia" w:ascii="宋体" w:hAnsi="宋体" w:eastAsia="宋体" w:cs="宋体"/>
          <w:sz w:val="24"/>
          <w:szCs w:val="24"/>
        </w:rPr>
      </w:pPr>
    </w:p>
    <w:p w14:paraId="105BE1B7">
      <w:pPr>
        <w:rPr>
          <w:rFonts w:hint="eastAsia" w:ascii="宋体" w:hAnsi="宋体" w:eastAsia="宋体" w:cs="宋体"/>
          <w:sz w:val="24"/>
          <w:szCs w:val="24"/>
        </w:rPr>
      </w:pPr>
      <w:r>
        <w:rPr>
          <w:rFonts w:hint="eastAsia" w:ascii="宋体" w:hAnsi="宋体" w:eastAsia="宋体" w:cs="宋体"/>
          <w:sz w:val="24"/>
          <w:szCs w:val="24"/>
        </w:rPr>
        <w:br w:type="page"/>
      </w:r>
    </w:p>
    <w:p w14:paraId="3FC4094F">
      <w:pPr>
        <w:rPr>
          <w:rFonts w:hint="eastAsia" w:ascii="宋体" w:hAnsi="宋体" w:eastAsia="宋体" w:cs="宋体"/>
          <w:sz w:val="24"/>
          <w:szCs w:val="24"/>
        </w:rPr>
      </w:pPr>
    </w:p>
    <w:p w14:paraId="0BEC199A">
      <w:pPr>
        <w:rPr>
          <w:rFonts w:hint="eastAsia" w:ascii="宋体" w:hAnsi="宋体" w:eastAsia="宋体" w:cs="宋体"/>
          <w:sz w:val="24"/>
          <w:szCs w:val="24"/>
          <w:lang w:val="en-US" w:eastAsia="zh-CN"/>
        </w:rPr>
      </w:pPr>
      <w:r>
        <w:rPr>
          <w:rFonts w:hint="eastAsia" w:ascii="宋体" w:hAnsi="宋体" w:eastAsia="宋体" w:cs="宋体"/>
          <w:sz w:val="24"/>
          <w:szCs w:val="24"/>
        </w:rPr>
        <w:t>表.</w:t>
      </w:r>
      <w:r>
        <w:rPr>
          <w:rFonts w:hint="eastAsia" w:ascii="宋体" w:hAnsi="宋体" w:eastAsia="宋体" w:cs="宋体"/>
          <w:sz w:val="24"/>
          <w:szCs w:val="24"/>
          <w:lang w:val="en-US" w:eastAsia="zh-CN"/>
        </w:rPr>
        <w:t>5</w:t>
      </w:r>
    </w:p>
    <w:p w14:paraId="03097AC7">
      <w:pPr>
        <w:jc w:val="center"/>
        <w:rPr>
          <w:rFonts w:hint="eastAsia"/>
          <w:b/>
          <w:bCs/>
          <w:sz w:val="32"/>
          <w:szCs w:val="32"/>
        </w:rPr>
      </w:pPr>
      <w:r>
        <w:rPr>
          <w:rFonts w:hint="eastAsia" w:ascii="宋体" w:hAnsi="宋体" w:cs="宋体"/>
          <w:b/>
          <w:bCs/>
          <w:sz w:val="32"/>
          <w:szCs w:val="32"/>
          <w:lang w:val="en-US" w:eastAsia="zh-CN"/>
        </w:rPr>
        <w:t>项目支出预算表</w:t>
      </w:r>
    </w:p>
    <w:p w14:paraId="6C53450E">
      <w:pPr>
        <w:jc w:val="center"/>
        <w:rPr>
          <w:rFonts w:hint="eastAsia"/>
          <w:b/>
          <w:bCs/>
          <w:sz w:val="20"/>
          <w:szCs w:val="20"/>
        </w:rPr>
      </w:pPr>
    </w:p>
    <w:tbl>
      <w:tblPr>
        <w:tblStyle w:val="10"/>
        <w:tblpPr w:leftFromText="180" w:rightFromText="180" w:vertAnchor="text" w:tblpXSpec="center" w:tblpY="1"/>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1059"/>
        <w:gridCol w:w="964"/>
        <w:gridCol w:w="964"/>
        <w:gridCol w:w="836"/>
        <w:gridCol w:w="739"/>
        <w:gridCol w:w="975"/>
        <w:gridCol w:w="772"/>
        <w:gridCol w:w="343"/>
        <w:gridCol w:w="407"/>
        <w:gridCol w:w="396"/>
        <w:gridCol w:w="407"/>
        <w:gridCol w:w="346"/>
      </w:tblGrid>
      <w:tr w14:paraId="0C57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452" w:type="dxa"/>
            <w:gridSpan w:val="11"/>
            <w:tcBorders>
              <w:top w:val="nil"/>
              <w:left w:val="nil"/>
              <w:bottom w:val="single" w:color="000000" w:sz="4" w:space="0"/>
              <w:right w:val="nil"/>
            </w:tcBorders>
            <w:vAlign w:val="center"/>
          </w:tcPr>
          <w:p w14:paraId="0839DCE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p>
        </w:tc>
        <w:tc>
          <w:tcPr>
            <w:tcW w:w="753" w:type="dxa"/>
            <w:gridSpan w:val="2"/>
            <w:tcBorders>
              <w:top w:val="nil"/>
              <w:left w:val="nil"/>
              <w:bottom w:val="single" w:color="000000" w:sz="4" w:space="0"/>
              <w:right w:val="nil"/>
            </w:tcBorders>
            <w:vAlign w:val="center"/>
          </w:tcPr>
          <w:p w14:paraId="021D793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rPr>
                <w:rFonts w:hint="eastAsia" w:ascii="宋体" w:hAnsi="宋体" w:eastAsia="宋体" w:cs="宋体"/>
                <w:sz w:val="20"/>
                <w:szCs w:val="20"/>
              </w:rPr>
              <w:t>单位：万元</w:t>
            </w:r>
          </w:p>
        </w:tc>
      </w:tr>
      <w:tr w14:paraId="6DEA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97" w:type="dxa"/>
            <w:vMerge w:val="restart"/>
            <w:tcBorders>
              <w:top w:val="single" w:color="000000" w:sz="4" w:space="0"/>
              <w:left w:val="single" w:color="000000" w:sz="4" w:space="0"/>
              <w:bottom w:val="single" w:color="000000" w:sz="4" w:space="0"/>
              <w:right w:val="single" w:color="000000" w:sz="4" w:space="0"/>
            </w:tcBorders>
            <w:vAlign w:val="center"/>
          </w:tcPr>
          <w:p w14:paraId="448322C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预算单位</w:t>
            </w:r>
          </w:p>
        </w:tc>
        <w:tc>
          <w:tcPr>
            <w:tcW w:w="1059" w:type="dxa"/>
            <w:vMerge w:val="restart"/>
            <w:tcBorders>
              <w:top w:val="single" w:color="000000" w:sz="4" w:space="0"/>
              <w:left w:val="single" w:color="000000" w:sz="4" w:space="0"/>
              <w:bottom w:val="single" w:color="000000" w:sz="4" w:space="0"/>
              <w:right w:val="single" w:color="000000" w:sz="4" w:space="0"/>
            </w:tcBorders>
            <w:vAlign w:val="center"/>
          </w:tcPr>
          <w:p w14:paraId="20A1AEC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总计</w:t>
            </w:r>
          </w:p>
        </w:tc>
        <w:tc>
          <w:tcPr>
            <w:tcW w:w="5593" w:type="dxa"/>
            <w:gridSpan w:val="7"/>
            <w:tcBorders>
              <w:top w:val="single" w:color="000000" w:sz="4" w:space="0"/>
              <w:left w:val="single" w:color="000000" w:sz="4" w:space="0"/>
              <w:bottom w:val="single" w:color="000000" w:sz="4" w:space="0"/>
              <w:right w:val="single" w:color="000000" w:sz="4" w:space="0"/>
            </w:tcBorders>
            <w:vAlign w:val="center"/>
          </w:tcPr>
          <w:p w14:paraId="478EE9E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财政预算拨款</w:t>
            </w:r>
          </w:p>
        </w:tc>
        <w:tc>
          <w:tcPr>
            <w:tcW w:w="407" w:type="dxa"/>
            <w:vMerge w:val="restart"/>
            <w:tcBorders>
              <w:top w:val="single" w:color="000000" w:sz="4" w:space="0"/>
              <w:left w:val="single" w:color="000000" w:sz="4" w:space="0"/>
              <w:bottom w:val="single" w:color="000000" w:sz="4" w:space="0"/>
              <w:right w:val="single" w:color="000000" w:sz="4" w:space="0"/>
            </w:tcBorders>
            <w:vAlign w:val="center"/>
          </w:tcPr>
          <w:p w14:paraId="7A9C3658">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事业收入</w:t>
            </w:r>
          </w:p>
        </w:tc>
        <w:tc>
          <w:tcPr>
            <w:tcW w:w="396" w:type="dxa"/>
            <w:vMerge w:val="restart"/>
            <w:tcBorders>
              <w:top w:val="single" w:color="000000" w:sz="4" w:space="0"/>
              <w:left w:val="single" w:color="000000" w:sz="4" w:space="0"/>
              <w:bottom w:val="single" w:color="000000" w:sz="4" w:space="0"/>
              <w:right w:val="single" w:color="000000" w:sz="4" w:space="0"/>
            </w:tcBorders>
            <w:vAlign w:val="center"/>
          </w:tcPr>
          <w:p w14:paraId="25D9EB4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其他收入</w:t>
            </w:r>
          </w:p>
        </w:tc>
        <w:tc>
          <w:tcPr>
            <w:tcW w:w="407" w:type="dxa"/>
            <w:vMerge w:val="restart"/>
            <w:tcBorders>
              <w:top w:val="single" w:color="000000" w:sz="4" w:space="0"/>
              <w:left w:val="single" w:color="000000" w:sz="4" w:space="0"/>
              <w:bottom w:val="single" w:color="000000" w:sz="4" w:space="0"/>
              <w:right w:val="single" w:color="000000" w:sz="4" w:space="0"/>
            </w:tcBorders>
            <w:vAlign w:val="center"/>
          </w:tcPr>
          <w:p w14:paraId="56C89B0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上级补助收入</w:t>
            </w:r>
          </w:p>
        </w:tc>
        <w:tc>
          <w:tcPr>
            <w:tcW w:w="346" w:type="dxa"/>
            <w:vMerge w:val="restart"/>
            <w:tcBorders>
              <w:top w:val="single" w:color="000000" w:sz="4" w:space="0"/>
              <w:left w:val="single" w:color="000000" w:sz="4" w:space="0"/>
              <w:bottom w:val="single" w:color="000000" w:sz="4" w:space="0"/>
              <w:right w:val="single" w:color="000000" w:sz="4" w:space="0"/>
            </w:tcBorders>
            <w:vAlign w:val="center"/>
          </w:tcPr>
          <w:p w14:paraId="5071F72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上年结余、结转</w:t>
            </w:r>
          </w:p>
        </w:tc>
      </w:tr>
      <w:tr w14:paraId="64CE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97" w:type="dxa"/>
            <w:vMerge w:val="continue"/>
            <w:tcBorders>
              <w:top w:val="single" w:color="000000" w:sz="4" w:space="0"/>
              <w:left w:val="single" w:color="000000" w:sz="4" w:space="0"/>
              <w:bottom w:val="single" w:color="000000" w:sz="4" w:space="0"/>
              <w:right w:val="single" w:color="000000" w:sz="4" w:space="0"/>
            </w:tcBorders>
            <w:vAlign w:val="top"/>
          </w:tcPr>
          <w:p w14:paraId="5095FFF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59" w:type="dxa"/>
            <w:vMerge w:val="continue"/>
            <w:tcBorders>
              <w:top w:val="single" w:color="000000" w:sz="4" w:space="0"/>
              <w:left w:val="single" w:color="000000" w:sz="4" w:space="0"/>
              <w:bottom w:val="single" w:color="000000" w:sz="4" w:space="0"/>
              <w:right w:val="single" w:color="000000" w:sz="4" w:space="0"/>
            </w:tcBorders>
            <w:vAlign w:val="top"/>
          </w:tcPr>
          <w:p w14:paraId="0D8A8BB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964" w:type="dxa"/>
            <w:vMerge w:val="restart"/>
            <w:tcBorders>
              <w:top w:val="single" w:color="000000" w:sz="4" w:space="0"/>
              <w:left w:val="single" w:color="000000" w:sz="4" w:space="0"/>
              <w:bottom w:val="single" w:color="000000" w:sz="4" w:space="0"/>
              <w:right w:val="single" w:color="000000" w:sz="4" w:space="0"/>
            </w:tcBorders>
            <w:vAlign w:val="center"/>
          </w:tcPr>
          <w:p w14:paraId="017FA4A8">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小计</w:t>
            </w:r>
          </w:p>
        </w:tc>
        <w:tc>
          <w:tcPr>
            <w:tcW w:w="3514" w:type="dxa"/>
            <w:gridSpan w:val="4"/>
            <w:tcBorders>
              <w:top w:val="single" w:color="000000" w:sz="4" w:space="0"/>
              <w:left w:val="single" w:color="000000" w:sz="4" w:space="0"/>
              <w:bottom w:val="single" w:color="000000" w:sz="4" w:space="0"/>
              <w:right w:val="single" w:color="000000" w:sz="4" w:space="0"/>
            </w:tcBorders>
            <w:vAlign w:val="center"/>
          </w:tcPr>
          <w:p w14:paraId="12A24C0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一般公共预算拨款</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14:paraId="3AAA132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政府性基金预算拨款</w:t>
            </w:r>
          </w:p>
        </w:tc>
        <w:tc>
          <w:tcPr>
            <w:tcW w:w="343" w:type="dxa"/>
            <w:vMerge w:val="restart"/>
            <w:tcBorders>
              <w:top w:val="single" w:color="000000" w:sz="4" w:space="0"/>
              <w:left w:val="single" w:color="000000" w:sz="4" w:space="0"/>
              <w:bottom w:val="single" w:color="000000" w:sz="4" w:space="0"/>
              <w:right w:val="single" w:color="000000" w:sz="4" w:space="0"/>
            </w:tcBorders>
            <w:vAlign w:val="center"/>
          </w:tcPr>
          <w:p w14:paraId="1C87BB7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财政专户拨款</w:t>
            </w:r>
          </w:p>
        </w:tc>
        <w:tc>
          <w:tcPr>
            <w:tcW w:w="407" w:type="dxa"/>
            <w:vMerge w:val="continue"/>
            <w:tcBorders>
              <w:top w:val="single" w:color="000000" w:sz="4" w:space="0"/>
              <w:left w:val="single" w:color="000000" w:sz="4" w:space="0"/>
              <w:bottom w:val="single" w:color="000000" w:sz="4" w:space="0"/>
              <w:right w:val="single" w:color="000000" w:sz="4" w:space="0"/>
            </w:tcBorders>
            <w:vAlign w:val="center"/>
          </w:tcPr>
          <w:p w14:paraId="034C2BA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14:paraId="2D18E8AC">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407" w:type="dxa"/>
            <w:vMerge w:val="continue"/>
            <w:tcBorders>
              <w:top w:val="single" w:color="000000" w:sz="4" w:space="0"/>
              <w:left w:val="single" w:color="000000" w:sz="4" w:space="0"/>
              <w:bottom w:val="single" w:color="000000" w:sz="4" w:space="0"/>
              <w:right w:val="single" w:color="000000" w:sz="4" w:space="0"/>
            </w:tcBorders>
            <w:vAlign w:val="center"/>
          </w:tcPr>
          <w:p w14:paraId="4C753570">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346" w:type="dxa"/>
            <w:vMerge w:val="continue"/>
            <w:tcBorders>
              <w:top w:val="single" w:color="000000" w:sz="4" w:space="0"/>
              <w:left w:val="single" w:color="000000" w:sz="4" w:space="0"/>
              <w:bottom w:val="single" w:color="000000" w:sz="4" w:space="0"/>
              <w:right w:val="single" w:color="000000" w:sz="4" w:space="0"/>
            </w:tcBorders>
            <w:vAlign w:val="center"/>
          </w:tcPr>
          <w:p w14:paraId="50152798">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4DCE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vMerge w:val="continue"/>
            <w:tcBorders>
              <w:top w:val="single" w:color="000000" w:sz="4" w:space="0"/>
              <w:left w:val="single" w:color="000000" w:sz="4" w:space="0"/>
              <w:bottom w:val="single" w:color="000000" w:sz="4" w:space="0"/>
              <w:right w:val="single" w:color="000000" w:sz="4" w:space="0"/>
            </w:tcBorders>
            <w:vAlign w:val="top"/>
          </w:tcPr>
          <w:p w14:paraId="7A969D2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59" w:type="dxa"/>
            <w:vMerge w:val="continue"/>
            <w:tcBorders>
              <w:top w:val="single" w:color="000000" w:sz="4" w:space="0"/>
              <w:left w:val="single" w:color="000000" w:sz="4" w:space="0"/>
              <w:bottom w:val="single" w:color="000000" w:sz="4" w:space="0"/>
              <w:right w:val="single" w:color="000000" w:sz="4" w:space="0"/>
            </w:tcBorders>
            <w:vAlign w:val="top"/>
          </w:tcPr>
          <w:p w14:paraId="41CB0162">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vAlign w:val="top"/>
          </w:tcPr>
          <w:p w14:paraId="71F39052">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1C0A779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小计</w:t>
            </w:r>
          </w:p>
        </w:tc>
        <w:tc>
          <w:tcPr>
            <w:tcW w:w="836" w:type="dxa"/>
            <w:tcBorders>
              <w:top w:val="single" w:color="000000" w:sz="4" w:space="0"/>
              <w:left w:val="single" w:color="000000" w:sz="4" w:space="0"/>
              <w:bottom w:val="single" w:color="000000" w:sz="4" w:space="0"/>
              <w:right w:val="single" w:color="000000" w:sz="4" w:space="0"/>
            </w:tcBorders>
            <w:vAlign w:val="center"/>
          </w:tcPr>
          <w:p w14:paraId="103032D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一般性经费拨款</w:t>
            </w:r>
          </w:p>
        </w:tc>
        <w:tc>
          <w:tcPr>
            <w:tcW w:w="739" w:type="dxa"/>
            <w:tcBorders>
              <w:top w:val="single" w:color="000000" w:sz="4" w:space="0"/>
              <w:left w:val="single" w:color="000000" w:sz="4" w:space="0"/>
              <w:bottom w:val="single" w:color="000000" w:sz="4" w:space="0"/>
              <w:right w:val="single" w:color="000000" w:sz="4" w:space="0"/>
            </w:tcBorders>
            <w:vAlign w:val="center"/>
          </w:tcPr>
          <w:p w14:paraId="60875465">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财政专项资金拨款</w:t>
            </w:r>
          </w:p>
        </w:tc>
        <w:tc>
          <w:tcPr>
            <w:tcW w:w="975" w:type="dxa"/>
            <w:tcBorders>
              <w:top w:val="single" w:color="000000" w:sz="4" w:space="0"/>
              <w:left w:val="single" w:color="000000" w:sz="4" w:space="0"/>
              <w:bottom w:val="single" w:color="000000" w:sz="4" w:space="0"/>
              <w:right w:val="single" w:color="000000" w:sz="4" w:space="0"/>
            </w:tcBorders>
            <w:vAlign w:val="center"/>
          </w:tcPr>
          <w:p w14:paraId="3243070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政府投资项目拨款</w:t>
            </w:r>
          </w:p>
        </w:tc>
        <w:tc>
          <w:tcPr>
            <w:tcW w:w="772" w:type="dxa"/>
            <w:vMerge w:val="continue"/>
            <w:tcBorders>
              <w:top w:val="single" w:color="000000" w:sz="4" w:space="0"/>
              <w:left w:val="single" w:color="000000" w:sz="4" w:space="0"/>
              <w:bottom w:val="single" w:color="000000" w:sz="4" w:space="0"/>
              <w:right w:val="single" w:color="000000" w:sz="4" w:space="0"/>
            </w:tcBorders>
            <w:vAlign w:val="top"/>
          </w:tcPr>
          <w:p w14:paraId="1E02E0E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43" w:type="dxa"/>
            <w:vMerge w:val="continue"/>
            <w:tcBorders>
              <w:top w:val="single" w:color="000000" w:sz="4" w:space="0"/>
              <w:left w:val="single" w:color="000000" w:sz="4" w:space="0"/>
              <w:bottom w:val="single" w:color="000000" w:sz="4" w:space="0"/>
              <w:right w:val="single" w:color="000000" w:sz="4" w:space="0"/>
            </w:tcBorders>
            <w:vAlign w:val="top"/>
          </w:tcPr>
          <w:p w14:paraId="28CDF4A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407" w:type="dxa"/>
            <w:vMerge w:val="continue"/>
            <w:tcBorders>
              <w:top w:val="single" w:color="000000" w:sz="4" w:space="0"/>
              <w:left w:val="single" w:color="000000" w:sz="4" w:space="0"/>
              <w:bottom w:val="single" w:color="000000" w:sz="4" w:space="0"/>
              <w:right w:val="single" w:color="000000" w:sz="4" w:space="0"/>
            </w:tcBorders>
            <w:vAlign w:val="top"/>
          </w:tcPr>
          <w:p w14:paraId="6B9560F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96" w:type="dxa"/>
            <w:vMerge w:val="continue"/>
            <w:tcBorders>
              <w:top w:val="single" w:color="000000" w:sz="4" w:space="0"/>
              <w:left w:val="single" w:color="000000" w:sz="4" w:space="0"/>
              <w:bottom w:val="single" w:color="000000" w:sz="4" w:space="0"/>
              <w:right w:val="single" w:color="000000" w:sz="4" w:space="0"/>
            </w:tcBorders>
            <w:vAlign w:val="top"/>
          </w:tcPr>
          <w:p w14:paraId="6F99E18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407" w:type="dxa"/>
            <w:vMerge w:val="continue"/>
            <w:tcBorders>
              <w:top w:val="single" w:color="000000" w:sz="4" w:space="0"/>
              <w:left w:val="single" w:color="000000" w:sz="4" w:space="0"/>
              <w:bottom w:val="single" w:color="000000" w:sz="4" w:space="0"/>
              <w:right w:val="single" w:color="000000" w:sz="4" w:space="0"/>
            </w:tcBorders>
            <w:vAlign w:val="top"/>
          </w:tcPr>
          <w:p w14:paraId="7120F7A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46" w:type="dxa"/>
            <w:vMerge w:val="continue"/>
            <w:tcBorders>
              <w:top w:val="single" w:color="000000" w:sz="4" w:space="0"/>
              <w:left w:val="single" w:color="000000" w:sz="4" w:space="0"/>
              <w:bottom w:val="single" w:color="000000" w:sz="4" w:space="0"/>
              <w:right w:val="single" w:color="000000" w:sz="4" w:space="0"/>
            </w:tcBorders>
            <w:vAlign w:val="top"/>
          </w:tcPr>
          <w:p w14:paraId="3C7A239A">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4192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680AE68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1059" w:type="dxa"/>
            <w:tcBorders>
              <w:top w:val="single" w:color="000000" w:sz="4" w:space="0"/>
              <w:left w:val="single" w:color="000000" w:sz="4" w:space="0"/>
              <w:bottom w:val="single" w:color="000000" w:sz="4" w:space="0"/>
              <w:right w:val="single" w:color="000000" w:sz="4" w:space="0"/>
            </w:tcBorders>
            <w:vAlign w:val="center"/>
          </w:tcPr>
          <w:p w14:paraId="65CADCE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3,912.36</w:t>
            </w:r>
          </w:p>
        </w:tc>
        <w:tc>
          <w:tcPr>
            <w:tcW w:w="964" w:type="dxa"/>
            <w:tcBorders>
              <w:top w:val="single" w:color="000000" w:sz="4" w:space="0"/>
              <w:left w:val="single" w:color="000000" w:sz="4" w:space="0"/>
              <w:bottom w:val="single" w:color="000000" w:sz="4" w:space="0"/>
              <w:right w:val="single" w:color="000000" w:sz="4" w:space="0"/>
            </w:tcBorders>
            <w:vAlign w:val="center"/>
          </w:tcPr>
          <w:p w14:paraId="0ECA47F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3,912.36</w:t>
            </w:r>
          </w:p>
        </w:tc>
        <w:tc>
          <w:tcPr>
            <w:tcW w:w="964" w:type="dxa"/>
            <w:tcBorders>
              <w:top w:val="single" w:color="000000" w:sz="4" w:space="0"/>
              <w:left w:val="single" w:color="000000" w:sz="4" w:space="0"/>
              <w:bottom w:val="single" w:color="000000" w:sz="4" w:space="0"/>
              <w:right w:val="single" w:color="000000" w:sz="4" w:space="0"/>
            </w:tcBorders>
            <w:vAlign w:val="center"/>
          </w:tcPr>
          <w:p w14:paraId="108D951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3,912.36</w:t>
            </w:r>
          </w:p>
        </w:tc>
        <w:tc>
          <w:tcPr>
            <w:tcW w:w="836" w:type="dxa"/>
            <w:tcBorders>
              <w:top w:val="single" w:color="000000" w:sz="4" w:space="0"/>
              <w:left w:val="single" w:color="000000" w:sz="4" w:space="0"/>
              <w:bottom w:val="single" w:color="000000" w:sz="4" w:space="0"/>
              <w:right w:val="single" w:color="000000" w:sz="4" w:space="0"/>
            </w:tcBorders>
            <w:vAlign w:val="center"/>
          </w:tcPr>
          <w:p w14:paraId="564EC27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912.36</w:t>
            </w:r>
          </w:p>
        </w:tc>
        <w:tc>
          <w:tcPr>
            <w:tcW w:w="739" w:type="dxa"/>
            <w:tcBorders>
              <w:top w:val="single" w:color="000000" w:sz="4" w:space="0"/>
              <w:left w:val="single" w:color="000000" w:sz="4" w:space="0"/>
              <w:bottom w:val="single" w:color="000000" w:sz="4" w:space="0"/>
              <w:right w:val="single" w:color="000000" w:sz="4" w:space="0"/>
            </w:tcBorders>
            <w:vAlign w:val="center"/>
          </w:tcPr>
          <w:p w14:paraId="1E2AD21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4EE3C6E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772" w:type="dxa"/>
            <w:tcBorders>
              <w:top w:val="single" w:color="000000" w:sz="4" w:space="0"/>
              <w:left w:val="single" w:color="000000" w:sz="4" w:space="0"/>
              <w:bottom w:val="single" w:color="000000" w:sz="4" w:space="0"/>
              <w:right w:val="single" w:color="000000" w:sz="4" w:space="0"/>
            </w:tcBorders>
            <w:vAlign w:val="center"/>
          </w:tcPr>
          <w:p w14:paraId="3592C54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1714AE0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79B93DC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1BD105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554E9EC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6D86AF2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60B4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41838C1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一般性项目</w:t>
            </w:r>
          </w:p>
        </w:tc>
        <w:tc>
          <w:tcPr>
            <w:tcW w:w="1059" w:type="dxa"/>
            <w:tcBorders>
              <w:top w:val="single" w:color="000000" w:sz="4" w:space="0"/>
              <w:left w:val="single" w:color="000000" w:sz="4" w:space="0"/>
              <w:bottom w:val="single" w:color="000000" w:sz="4" w:space="0"/>
              <w:right w:val="single" w:color="000000" w:sz="4" w:space="0"/>
            </w:tcBorders>
            <w:vAlign w:val="center"/>
          </w:tcPr>
          <w:p w14:paraId="1C8C44A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912.36</w:t>
            </w:r>
          </w:p>
        </w:tc>
        <w:tc>
          <w:tcPr>
            <w:tcW w:w="964" w:type="dxa"/>
            <w:tcBorders>
              <w:top w:val="single" w:color="000000" w:sz="4" w:space="0"/>
              <w:left w:val="single" w:color="000000" w:sz="4" w:space="0"/>
              <w:bottom w:val="single" w:color="000000" w:sz="4" w:space="0"/>
              <w:right w:val="single" w:color="000000" w:sz="4" w:space="0"/>
            </w:tcBorders>
            <w:vAlign w:val="center"/>
          </w:tcPr>
          <w:p w14:paraId="57FE1C5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912.36</w:t>
            </w:r>
          </w:p>
        </w:tc>
        <w:tc>
          <w:tcPr>
            <w:tcW w:w="964" w:type="dxa"/>
            <w:tcBorders>
              <w:top w:val="single" w:color="000000" w:sz="4" w:space="0"/>
              <w:left w:val="single" w:color="000000" w:sz="4" w:space="0"/>
              <w:bottom w:val="single" w:color="000000" w:sz="4" w:space="0"/>
              <w:right w:val="single" w:color="000000" w:sz="4" w:space="0"/>
            </w:tcBorders>
            <w:vAlign w:val="center"/>
          </w:tcPr>
          <w:p w14:paraId="218B864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912.36</w:t>
            </w:r>
          </w:p>
        </w:tc>
        <w:tc>
          <w:tcPr>
            <w:tcW w:w="836" w:type="dxa"/>
            <w:tcBorders>
              <w:top w:val="single" w:color="000000" w:sz="4" w:space="0"/>
              <w:left w:val="single" w:color="000000" w:sz="4" w:space="0"/>
              <w:bottom w:val="single" w:color="000000" w:sz="4" w:space="0"/>
              <w:right w:val="single" w:color="000000" w:sz="4" w:space="0"/>
            </w:tcBorders>
            <w:vAlign w:val="center"/>
          </w:tcPr>
          <w:p w14:paraId="29D1A4F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912.36</w:t>
            </w:r>
          </w:p>
        </w:tc>
        <w:tc>
          <w:tcPr>
            <w:tcW w:w="739" w:type="dxa"/>
            <w:tcBorders>
              <w:top w:val="single" w:color="000000" w:sz="4" w:space="0"/>
              <w:left w:val="single" w:color="000000" w:sz="4" w:space="0"/>
              <w:bottom w:val="single" w:color="000000" w:sz="4" w:space="0"/>
              <w:right w:val="single" w:color="000000" w:sz="4" w:space="0"/>
            </w:tcBorders>
            <w:vAlign w:val="center"/>
          </w:tcPr>
          <w:p w14:paraId="0E363A3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2A34274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3E04D63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052D271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7B464B2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05731A6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668EA25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59DD69A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5DF3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4C357F2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秘书处业务</w:t>
            </w:r>
          </w:p>
        </w:tc>
        <w:tc>
          <w:tcPr>
            <w:tcW w:w="1059" w:type="dxa"/>
            <w:tcBorders>
              <w:top w:val="single" w:color="000000" w:sz="4" w:space="0"/>
              <w:left w:val="single" w:color="000000" w:sz="4" w:space="0"/>
              <w:bottom w:val="single" w:color="000000" w:sz="4" w:space="0"/>
              <w:right w:val="single" w:color="000000" w:sz="4" w:space="0"/>
            </w:tcBorders>
            <w:vAlign w:val="center"/>
          </w:tcPr>
          <w:p w14:paraId="1EDE2B8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164.00</w:t>
            </w:r>
          </w:p>
        </w:tc>
        <w:tc>
          <w:tcPr>
            <w:tcW w:w="964" w:type="dxa"/>
            <w:tcBorders>
              <w:top w:val="single" w:color="000000" w:sz="4" w:space="0"/>
              <w:left w:val="single" w:color="000000" w:sz="4" w:space="0"/>
              <w:bottom w:val="single" w:color="000000" w:sz="4" w:space="0"/>
              <w:right w:val="single" w:color="000000" w:sz="4" w:space="0"/>
            </w:tcBorders>
            <w:vAlign w:val="center"/>
          </w:tcPr>
          <w:p w14:paraId="3433949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164.00</w:t>
            </w:r>
          </w:p>
        </w:tc>
        <w:tc>
          <w:tcPr>
            <w:tcW w:w="964" w:type="dxa"/>
            <w:tcBorders>
              <w:top w:val="single" w:color="000000" w:sz="4" w:space="0"/>
              <w:left w:val="single" w:color="000000" w:sz="4" w:space="0"/>
              <w:bottom w:val="single" w:color="000000" w:sz="4" w:space="0"/>
              <w:right w:val="single" w:color="000000" w:sz="4" w:space="0"/>
            </w:tcBorders>
            <w:vAlign w:val="center"/>
          </w:tcPr>
          <w:p w14:paraId="7EE776A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164.00</w:t>
            </w:r>
          </w:p>
        </w:tc>
        <w:tc>
          <w:tcPr>
            <w:tcW w:w="836" w:type="dxa"/>
            <w:tcBorders>
              <w:top w:val="single" w:color="000000" w:sz="4" w:space="0"/>
              <w:left w:val="single" w:color="000000" w:sz="4" w:space="0"/>
              <w:bottom w:val="single" w:color="000000" w:sz="4" w:space="0"/>
              <w:right w:val="single" w:color="000000" w:sz="4" w:space="0"/>
            </w:tcBorders>
            <w:vAlign w:val="center"/>
          </w:tcPr>
          <w:p w14:paraId="3CF203B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164.00</w:t>
            </w:r>
          </w:p>
        </w:tc>
        <w:tc>
          <w:tcPr>
            <w:tcW w:w="739" w:type="dxa"/>
            <w:tcBorders>
              <w:top w:val="single" w:color="000000" w:sz="4" w:space="0"/>
              <w:left w:val="single" w:color="000000" w:sz="4" w:space="0"/>
              <w:bottom w:val="single" w:color="000000" w:sz="4" w:space="0"/>
              <w:right w:val="single" w:color="000000" w:sz="4" w:space="0"/>
            </w:tcBorders>
            <w:vAlign w:val="center"/>
          </w:tcPr>
          <w:p w14:paraId="6594166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1207CCB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0CF8DE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4E9D6CD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35D9AA4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14CEEAD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7A2B347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29D0642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612F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287746D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材料工作业务</w:t>
            </w:r>
          </w:p>
        </w:tc>
        <w:tc>
          <w:tcPr>
            <w:tcW w:w="1059" w:type="dxa"/>
            <w:tcBorders>
              <w:top w:val="single" w:color="000000" w:sz="4" w:space="0"/>
              <w:left w:val="single" w:color="000000" w:sz="4" w:space="0"/>
              <w:bottom w:val="single" w:color="000000" w:sz="4" w:space="0"/>
              <w:right w:val="single" w:color="000000" w:sz="4" w:space="0"/>
            </w:tcBorders>
            <w:vAlign w:val="center"/>
          </w:tcPr>
          <w:p w14:paraId="47C6C9C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211.70</w:t>
            </w:r>
          </w:p>
        </w:tc>
        <w:tc>
          <w:tcPr>
            <w:tcW w:w="964" w:type="dxa"/>
            <w:tcBorders>
              <w:top w:val="single" w:color="000000" w:sz="4" w:space="0"/>
              <w:left w:val="single" w:color="000000" w:sz="4" w:space="0"/>
              <w:bottom w:val="single" w:color="000000" w:sz="4" w:space="0"/>
              <w:right w:val="single" w:color="000000" w:sz="4" w:space="0"/>
            </w:tcBorders>
            <w:vAlign w:val="center"/>
          </w:tcPr>
          <w:p w14:paraId="68FD46C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211.70</w:t>
            </w:r>
          </w:p>
        </w:tc>
        <w:tc>
          <w:tcPr>
            <w:tcW w:w="964" w:type="dxa"/>
            <w:tcBorders>
              <w:top w:val="single" w:color="000000" w:sz="4" w:space="0"/>
              <w:left w:val="single" w:color="000000" w:sz="4" w:space="0"/>
              <w:bottom w:val="single" w:color="000000" w:sz="4" w:space="0"/>
              <w:right w:val="single" w:color="000000" w:sz="4" w:space="0"/>
            </w:tcBorders>
            <w:vAlign w:val="center"/>
          </w:tcPr>
          <w:p w14:paraId="33FDE3D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211.70</w:t>
            </w:r>
          </w:p>
        </w:tc>
        <w:tc>
          <w:tcPr>
            <w:tcW w:w="836" w:type="dxa"/>
            <w:tcBorders>
              <w:top w:val="single" w:color="000000" w:sz="4" w:space="0"/>
              <w:left w:val="single" w:color="000000" w:sz="4" w:space="0"/>
              <w:bottom w:val="single" w:color="000000" w:sz="4" w:space="0"/>
              <w:right w:val="single" w:color="000000" w:sz="4" w:space="0"/>
            </w:tcBorders>
            <w:vAlign w:val="center"/>
          </w:tcPr>
          <w:p w14:paraId="17E95F9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211.70</w:t>
            </w:r>
          </w:p>
        </w:tc>
        <w:tc>
          <w:tcPr>
            <w:tcW w:w="739" w:type="dxa"/>
            <w:tcBorders>
              <w:top w:val="single" w:color="000000" w:sz="4" w:space="0"/>
              <w:left w:val="single" w:color="000000" w:sz="4" w:space="0"/>
              <w:bottom w:val="single" w:color="000000" w:sz="4" w:space="0"/>
              <w:right w:val="single" w:color="000000" w:sz="4" w:space="0"/>
            </w:tcBorders>
            <w:vAlign w:val="center"/>
          </w:tcPr>
          <w:p w14:paraId="7533A3D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4FBE682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3A2C0F0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448BFAC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2FC3E7A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45AAE1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4E1B5F0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74F6656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16D0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44E4AC9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办文办会事务</w:t>
            </w:r>
          </w:p>
        </w:tc>
        <w:tc>
          <w:tcPr>
            <w:tcW w:w="1059" w:type="dxa"/>
            <w:tcBorders>
              <w:top w:val="single" w:color="000000" w:sz="4" w:space="0"/>
              <w:left w:val="single" w:color="000000" w:sz="4" w:space="0"/>
              <w:bottom w:val="single" w:color="000000" w:sz="4" w:space="0"/>
              <w:right w:val="single" w:color="000000" w:sz="4" w:space="0"/>
            </w:tcBorders>
            <w:vAlign w:val="center"/>
          </w:tcPr>
          <w:p w14:paraId="3DF5980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65.00</w:t>
            </w:r>
          </w:p>
        </w:tc>
        <w:tc>
          <w:tcPr>
            <w:tcW w:w="964" w:type="dxa"/>
            <w:tcBorders>
              <w:top w:val="single" w:color="000000" w:sz="4" w:space="0"/>
              <w:left w:val="single" w:color="000000" w:sz="4" w:space="0"/>
              <w:bottom w:val="single" w:color="000000" w:sz="4" w:space="0"/>
              <w:right w:val="single" w:color="000000" w:sz="4" w:space="0"/>
            </w:tcBorders>
            <w:vAlign w:val="center"/>
          </w:tcPr>
          <w:p w14:paraId="34A1FBF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65.00</w:t>
            </w:r>
          </w:p>
        </w:tc>
        <w:tc>
          <w:tcPr>
            <w:tcW w:w="964" w:type="dxa"/>
            <w:tcBorders>
              <w:top w:val="single" w:color="000000" w:sz="4" w:space="0"/>
              <w:left w:val="single" w:color="000000" w:sz="4" w:space="0"/>
              <w:bottom w:val="single" w:color="000000" w:sz="4" w:space="0"/>
              <w:right w:val="single" w:color="000000" w:sz="4" w:space="0"/>
            </w:tcBorders>
            <w:vAlign w:val="center"/>
          </w:tcPr>
          <w:p w14:paraId="6AF13EB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65.00</w:t>
            </w:r>
          </w:p>
        </w:tc>
        <w:tc>
          <w:tcPr>
            <w:tcW w:w="836" w:type="dxa"/>
            <w:tcBorders>
              <w:top w:val="single" w:color="000000" w:sz="4" w:space="0"/>
              <w:left w:val="single" w:color="000000" w:sz="4" w:space="0"/>
              <w:bottom w:val="single" w:color="000000" w:sz="4" w:space="0"/>
              <w:right w:val="single" w:color="000000" w:sz="4" w:space="0"/>
            </w:tcBorders>
            <w:vAlign w:val="center"/>
          </w:tcPr>
          <w:p w14:paraId="5D011BC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65.00</w:t>
            </w:r>
          </w:p>
        </w:tc>
        <w:tc>
          <w:tcPr>
            <w:tcW w:w="739" w:type="dxa"/>
            <w:tcBorders>
              <w:top w:val="single" w:color="000000" w:sz="4" w:space="0"/>
              <w:left w:val="single" w:color="000000" w:sz="4" w:space="0"/>
              <w:bottom w:val="single" w:color="000000" w:sz="4" w:space="0"/>
              <w:right w:val="single" w:color="000000" w:sz="4" w:space="0"/>
            </w:tcBorders>
            <w:vAlign w:val="center"/>
          </w:tcPr>
          <w:p w14:paraId="40DE7E3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4992A87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031507F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167286C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086609B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4D801D9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0120B27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72FDD77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75EA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51CB42B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督查及绩效事务</w:t>
            </w:r>
          </w:p>
        </w:tc>
        <w:tc>
          <w:tcPr>
            <w:tcW w:w="1059" w:type="dxa"/>
            <w:tcBorders>
              <w:top w:val="single" w:color="000000" w:sz="4" w:space="0"/>
              <w:left w:val="single" w:color="000000" w:sz="4" w:space="0"/>
              <w:bottom w:val="single" w:color="000000" w:sz="4" w:space="0"/>
              <w:right w:val="single" w:color="000000" w:sz="4" w:space="0"/>
            </w:tcBorders>
            <w:vAlign w:val="center"/>
          </w:tcPr>
          <w:p w14:paraId="7B6BB56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85.00</w:t>
            </w:r>
          </w:p>
        </w:tc>
        <w:tc>
          <w:tcPr>
            <w:tcW w:w="964" w:type="dxa"/>
            <w:tcBorders>
              <w:top w:val="single" w:color="000000" w:sz="4" w:space="0"/>
              <w:left w:val="single" w:color="000000" w:sz="4" w:space="0"/>
              <w:bottom w:val="single" w:color="000000" w:sz="4" w:space="0"/>
              <w:right w:val="single" w:color="000000" w:sz="4" w:space="0"/>
            </w:tcBorders>
            <w:vAlign w:val="center"/>
          </w:tcPr>
          <w:p w14:paraId="4CF0516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85.00</w:t>
            </w:r>
          </w:p>
        </w:tc>
        <w:tc>
          <w:tcPr>
            <w:tcW w:w="964" w:type="dxa"/>
            <w:tcBorders>
              <w:top w:val="single" w:color="000000" w:sz="4" w:space="0"/>
              <w:left w:val="single" w:color="000000" w:sz="4" w:space="0"/>
              <w:bottom w:val="single" w:color="000000" w:sz="4" w:space="0"/>
              <w:right w:val="single" w:color="000000" w:sz="4" w:space="0"/>
            </w:tcBorders>
            <w:vAlign w:val="center"/>
          </w:tcPr>
          <w:p w14:paraId="71688A9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85.00</w:t>
            </w:r>
          </w:p>
        </w:tc>
        <w:tc>
          <w:tcPr>
            <w:tcW w:w="836" w:type="dxa"/>
            <w:tcBorders>
              <w:top w:val="single" w:color="000000" w:sz="4" w:space="0"/>
              <w:left w:val="single" w:color="000000" w:sz="4" w:space="0"/>
              <w:bottom w:val="single" w:color="000000" w:sz="4" w:space="0"/>
              <w:right w:val="single" w:color="000000" w:sz="4" w:space="0"/>
            </w:tcBorders>
            <w:vAlign w:val="center"/>
          </w:tcPr>
          <w:p w14:paraId="3167CC8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85.00</w:t>
            </w:r>
          </w:p>
        </w:tc>
        <w:tc>
          <w:tcPr>
            <w:tcW w:w="739" w:type="dxa"/>
            <w:tcBorders>
              <w:top w:val="single" w:color="000000" w:sz="4" w:space="0"/>
              <w:left w:val="single" w:color="000000" w:sz="4" w:space="0"/>
              <w:bottom w:val="single" w:color="000000" w:sz="4" w:space="0"/>
              <w:right w:val="single" w:color="000000" w:sz="4" w:space="0"/>
            </w:tcBorders>
            <w:vAlign w:val="center"/>
          </w:tcPr>
          <w:p w14:paraId="4D20032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2D534AA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EF4B1A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663CA93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70F86B3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1837ADA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05EBAA9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317A3D4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2335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3F4E610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档案管理事务</w:t>
            </w:r>
          </w:p>
        </w:tc>
        <w:tc>
          <w:tcPr>
            <w:tcW w:w="1059" w:type="dxa"/>
            <w:tcBorders>
              <w:top w:val="single" w:color="000000" w:sz="4" w:space="0"/>
              <w:left w:val="single" w:color="000000" w:sz="4" w:space="0"/>
              <w:bottom w:val="single" w:color="000000" w:sz="4" w:space="0"/>
              <w:right w:val="single" w:color="000000" w:sz="4" w:space="0"/>
            </w:tcBorders>
            <w:vAlign w:val="center"/>
          </w:tcPr>
          <w:p w14:paraId="2B522C7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42.00</w:t>
            </w:r>
          </w:p>
        </w:tc>
        <w:tc>
          <w:tcPr>
            <w:tcW w:w="964" w:type="dxa"/>
            <w:tcBorders>
              <w:top w:val="single" w:color="000000" w:sz="4" w:space="0"/>
              <w:left w:val="single" w:color="000000" w:sz="4" w:space="0"/>
              <w:bottom w:val="single" w:color="000000" w:sz="4" w:space="0"/>
              <w:right w:val="single" w:color="000000" w:sz="4" w:space="0"/>
            </w:tcBorders>
            <w:vAlign w:val="center"/>
          </w:tcPr>
          <w:p w14:paraId="504DC23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42.00</w:t>
            </w:r>
          </w:p>
        </w:tc>
        <w:tc>
          <w:tcPr>
            <w:tcW w:w="964" w:type="dxa"/>
            <w:tcBorders>
              <w:top w:val="single" w:color="000000" w:sz="4" w:space="0"/>
              <w:left w:val="single" w:color="000000" w:sz="4" w:space="0"/>
              <w:bottom w:val="single" w:color="000000" w:sz="4" w:space="0"/>
              <w:right w:val="single" w:color="000000" w:sz="4" w:space="0"/>
            </w:tcBorders>
            <w:vAlign w:val="center"/>
          </w:tcPr>
          <w:p w14:paraId="65B6E2A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42.00</w:t>
            </w:r>
          </w:p>
        </w:tc>
        <w:tc>
          <w:tcPr>
            <w:tcW w:w="836" w:type="dxa"/>
            <w:tcBorders>
              <w:top w:val="single" w:color="000000" w:sz="4" w:space="0"/>
              <w:left w:val="single" w:color="000000" w:sz="4" w:space="0"/>
              <w:bottom w:val="single" w:color="000000" w:sz="4" w:space="0"/>
              <w:right w:val="single" w:color="000000" w:sz="4" w:space="0"/>
            </w:tcBorders>
            <w:vAlign w:val="center"/>
          </w:tcPr>
          <w:p w14:paraId="4BF8B3F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42.00</w:t>
            </w:r>
          </w:p>
        </w:tc>
        <w:tc>
          <w:tcPr>
            <w:tcW w:w="739" w:type="dxa"/>
            <w:tcBorders>
              <w:top w:val="single" w:color="000000" w:sz="4" w:space="0"/>
              <w:left w:val="single" w:color="000000" w:sz="4" w:space="0"/>
              <w:bottom w:val="single" w:color="000000" w:sz="4" w:space="0"/>
              <w:right w:val="single" w:color="000000" w:sz="4" w:space="0"/>
            </w:tcBorders>
            <w:vAlign w:val="center"/>
          </w:tcPr>
          <w:p w14:paraId="6ED791C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7C77CBD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0687081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63280EF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1C05494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0170CE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10EAA25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60C052E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138C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5E4CC88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外事事务</w:t>
            </w:r>
          </w:p>
        </w:tc>
        <w:tc>
          <w:tcPr>
            <w:tcW w:w="1059" w:type="dxa"/>
            <w:tcBorders>
              <w:top w:val="single" w:color="000000" w:sz="4" w:space="0"/>
              <w:left w:val="single" w:color="000000" w:sz="4" w:space="0"/>
              <w:bottom w:val="single" w:color="000000" w:sz="4" w:space="0"/>
              <w:right w:val="single" w:color="000000" w:sz="4" w:space="0"/>
            </w:tcBorders>
            <w:vAlign w:val="center"/>
          </w:tcPr>
          <w:p w14:paraId="20F851D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70.00</w:t>
            </w:r>
          </w:p>
        </w:tc>
        <w:tc>
          <w:tcPr>
            <w:tcW w:w="964" w:type="dxa"/>
            <w:tcBorders>
              <w:top w:val="single" w:color="000000" w:sz="4" w:space="0"/>
              <w:left w:val="single" w:color="000000" w:sz="4" w:space="0"/>
              <w:bottom w:val="single" w:color="000000" w:sz="4" w:space="0"/>
              <w:right w:val="single" w:color="000000" w:sz="4" w:space="0"/>
            </w:tcBorders>
            <w:vAlign w:val="center"/>
          </w:tcPr>
          <w:p w14:paraId="0249B5B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70.00</w:t>
            </w:r>
          </w:p>
        </w:tc>
        <w:tc>
          <w:tcPr>
            <w:tcW w:w="964" w:type="dxa"/>
            <w:tcBorders>
              <w:top w:val="single" w:color="000000" w:sz="4" w:space="0"/>
              <w:left w:val="single" w:color="000000" w:sz="4" w:space="0"/>
              <w:bottom w:val="single" w:color="000000" w:sz="4" w:space="0"/>
              <w:right w:val="single" w:color="000000" w:sz="4" w:space="0"/>
            </w:tcBorders>
            <w:vAlign w:val="center"/>
          </w:tcPr>
          <w:p w14:paraId="43233C1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70.00</w:t>
            </w:r>
          </w:p>
        </w:tc>
        <w:tc>
          <w:tcPr>
            <w:tcW w:w="836" w:type="dxa"/>
            <w:tcBorders>
              <w:top w:val="single" w:color="000000" w:sz="4" w:space="0"/>
              <w:left w:val="single" w:color="000000" w:sz="4" w:space="0"/>
              <w:bottom w:val="single" w:color="000000" w:sz="4" w:space="0"/>
              <w:right w:val="single" w:color="000000" w:sz="4" w:space="0"/>
            </w:tcBorders>
            <w:vAlign w:val="center"/>
          </w:tcPr>
          <w:p w14:paraId="3236F03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70.00</w:t>
            </w:r>
          </w:p>
        </w:tc>
        <w:tc>
          <w:tcPr>
            <w:tcW w:w="739" w:type="dxa"/>
            <w:tcBorders>
              <w:top w:val="single" w:color="000000" w:sz="4" w:space="0"/>
              <w:left w:val="single" w:color="000000" w:sz="4" w:space="0"/>
              <w:bottom w:val="single" w:color="000000" w:sz="4" w:space="0"/>
              <w:right w:val="single" w:color="000000" w:sz="4" w:space="0"/>
            </w:tcBorders>
            <w:vAlign w:val="center"/>
          </w:tcPr>
          <w:p w14:paraId="41FB7FA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2492FB1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50EA02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09FB61A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5C92107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69C9483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1EFA98E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0D112FB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16BA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05B1C148">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地方志预算管理工作</w:t>
            </w:r>
          </w:p>
        </w:tc>
        <w:tc>
          <w:tcPr>
            <w:tcW w:w="1059" w:type="dxa"/>
            <w:tcBorders>
              <w:top w:val="single" w:color="000000" w:sz="4" w:space="0"/>
              <w:left w:val="single" w:color="000000" w:sz="4" w:space="0"/>
              <w:bottom w:val="single" w:color="000000" w:sz="4" w:space="0"/>
              <w:right w:val="single" w:color="000000" w:sz="4" w:space="0"/>
            </w:tcBorders>
            <w:vAlign w:val="center"/>
          </w:tcPr>
          <w:p w14:paraId="670BE4E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72.70</w:t>
            </w:r>
          </w:p>
        </w:tc>
        <w:tc>
          <w:tcPr>
            <w:tcW w:w="964" w:type="dxa"/>
            <w:tcBorders>
              <w:top w:val="single" w:color="000000" w:sz="4" w:space="0"/>
              <w:left w:val="single" w:color="000000" w:sz="4" w:space="0"/>
              <w:bottom w:val="single" w:color="000000" w:sz="4" w:space="0"/>
              <w:right w:val="single" w:color="000000" w:sz="4" w:space="0"/>
            </w:tcBorders>
            <w:vAlign w:val="center"/>
          </w:tcPr>
          <w:p w14:paraId="148346F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72.70</w:t>
            </w:r>
          </w:p>
        </w:tc>
        <w:tc>
          <w:tcPr>
            <w:tcW w:w="964" w:type="dxa"/>
            <w:tcBorders>
              <w:top w:val="single" w:color="000000" w:sz="4" w:space="0"/>
              <w:left w:val="single" w:color="000000" w:sz="4" w:space="0"/>
              <w:bottom w:val="single" w:color="000000" w:sz="4" w:space="0"/>
              <w:right w:val="single" w:color="000000" w:sz="4" w:space="0"/>
            </w:tcBorders>
            <w:vAlign w:val="center"/>
          </w:tcPr>
          <w:p w14:paraId="791FC8F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72.70</w:t>
            </w:r>
          </w:p>
        </w:tc>
        <w:tc>
          <w:tcPr>
            <w:tcW w:w="836" w:type="dxa"/>
            <w:tcBorders>
              <w:top w:val="single" w:color="000000" w:sz="4" w:space="0"/>
              <w:left w:val="single" w:color="000000" w:sz="4" w:space="0"/>
              <w:bottom w:val="single" w:color="000000" w:sz="4" w:space="0"/>
              <w:right w:val="single" w:color="000000" w:sz="4" w:space="0"/>
            </w:tcBorders>
            <w:vAlign w:val="center"/>
          </w:tcPr>
          <w:p w14:paraId="1650B0D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72.70</w:t>
            </w:r>
          </w:p>
        </w:tc>
        <w:tc>
          <w:tcPr>
            <w:tcW w:w="739" w:type="dxa"/>
            <w:tcBorders>
              <w:top w:val="single" w:color="000000" w:sz="4" w:space="0"/>
              <w:left w:val="single" w:color="000000" w:sz="4" w:space="0"/>
              <w:bottom w:val="single" w:color="000000" w:sz="4" w:space="0"/>
              <w:right w:val="single" w:color="000000" w:sz="4" w:space="0"/>
            </w:tcBorders>
            <w:vAlign w:val="center"/>
          </w:tcPr>
          <w:p w14:paraId="7917E36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7F10821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34C747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610ACF2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6FEDC8F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6249987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51D50D9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3D877CB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78AB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6D3331A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保密宣传教育及监督管理工作</w:t>
            </w:r>
          </w:p>
        </w:tc>
        <w:tc>
          <w:tcPr>
            <w:tcW w:w="1059" w:type="dxa"/>
            <w:tcBorders>
              <w:top w:val="single" w:color="000000" w:sz="4" w:space="0"/>
              <w:left w:val="single" w:color="000000" w:sz="4" w:space="0"/>
              <w:bottom w:val="single" w:color="000000" w:sz="4" w:space="0"/>
              <w:right w:val="single" w:color="000000" w:sz="4" w:space="0"/>
            </w:tcBorders>
            <w:vAlign w:val="center"/>
          </w:tcPr>
          <w:p w14:paraId="4AF3077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964" w:type="dxa"/>
            <w:tcBorders>
              <w:top w:val="single" w:color="000000" w:sz="4" w:space="0"/>
              <w:left w:val="single" w:color="000000" w:sz="4" w:space="0"/>
              <w:bottom w:val="single" w:color="000000" w:sz="4" w:space="0"/>
              <w:right w:val="single" w:color="000000" w:sz="4" w:space="0"/>
            </w:tcBorders>
            <w:vAlign w:val="center"/>
          </w:tcPr>
          <w:p w14:paraId="5DE5B8F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964" w:type="dxa"/>
            <w:tcBorders>
              <w:top w:val="single" w:color="000000" w:sz="4" w:space="0"/>
              <w:left w:val="single" w:color="000000" w:sz="4" w:space="0"/>
              <w:bottom w:val="single" w:color="000000" w:sz="4" w:space="0"/>
              <w:right w:val="single" w:color="000000" w:sz="4" w:space="0"/>
            </w:tcBorders>
            <w:vAlign w:val="center"/>
          </w:tcPr>
          <w:p w14:paraId="726902E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836" w:type="dxa"/>
            <w:tcBorders>
              <w:top w:val="single" w:color="000000" w:sz="4" w:space="0"/>
              <w:left w:val="single" w:color="000000" w:sz="4" w:space="0"/>
              <w:bottom w:val="single" w:color="000000" w:sz="4" w:space="0"/>
              <w:right w:val="single" w:color="000000" w:sz="4" w:space="0"/>
            </w:tcBorders>
            <w:vAlign w:val="center"/>
          </w:tcPr>
          <w:p w14:paraId="746D347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739" w:type="dxa"/>
            <w:tcBorders>
              <w:top w:val="single" w:color="000000" w:sz="4" w:space="0"/>
              <w:left w:val="single" w:color="000000" w:sz="4" w:space="0"/>
              <w:bottom w:val="single" w:color="000000" w:sz="4" w:space="0"/>
              <w:right w:val="single" w:color="000000" w:sz="4" w:space="0"/>
            </w:tcBorders>
            <w:vAlign w:val="center"/>
          </w:tcPr>
          <w:p w14:paraId="19FDC4D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534A3FB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614C5A0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13020F2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3CCD25D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A260E9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1C1849B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7F611E6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55E4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44481DF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行政运行</w:t>
            </w:r>
          </w:p>
        </w:tc>
        <w:tc>
          <w:tcPr>
            <w:tcW w:w="1059" w:type="dxa"/>
            <w:tcBorders>
              <w:top w:val="single" w:color="000000" w:sz="4" w:space="0"/>
              <w:left w:val="single" w:color="000000" w:sz="4" w:space="0"/>
              <w:bottom w:val="single" w:color="000000" w:sz="4" w:space="0"/>
              <w:right w:val="single" w:color="000000" w:sz="4" w:space="0"/>
            </w:tcBorders>
            <w:vAlign w:val="center"/>
          </w:tcPr>
          <w:p w14:paraId="25F4C13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964" w:type="dxa"/>
            <w:tcBorders>
              <w:top w:val="single" w:color="000000" w:sz="4" w:space="0"/>
              <w:left w:val="single" w:color="000000" w:sz="4" w:space="0"/>
              <w:bottom w:val="single" w:color="000000" w:sz="4" w:space="0"/>
              <w:right w:val="single" w:color="000000" w:sz="4" w:space="0"/>
            </w:tcBorders>
            <w:vAlign w:val="center"/>
          </w:tcPr>
          <w:p w14:paraId="2771739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964" w:type="dxa"/>
            <w:tcBorders>
              <w:top w:val="single" w:color="000000" w:sz="4" w:space="0"/>
              <w:left w:val="single" w:color="000000" w:sz="4" w:space="0"/>
              <w:bottom w:val="single" w:color="000000" w:sz="4" w:space="0"/>
              <w:right w:val="single" w:color="000000" w:sz="4" w:space="0"/>
            </w:tcBorders>
            <w:vAlign w:val="center"/>
          </w:tcPr>
          <w:p w14:paraId="6A5984F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836" w:type="dxa"/>
            <w:tcBorders>
              <w:top w:val="single" w:color="000000" w:sz="4" w:space="0"/>
              <w:left w:val="single" w:color="000000" w:sz="4" w:space="0"/>
              <w:bottom w:val="single" w:color="000000" w:sz="4" w:space="0"/>
              <w:right w:val="single" w:color="000000" w:sz="4" w:space="0"/>
            </w:tcBorders>
            <w:vAlign w:val="center"/>
          </w:tcPr>
          <w:p w14:paraId="2E0EA34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739" w:type="dxa"/>
            <w:tcBorders>
              <w:top w:val="single" w:color="000000" w:sz="4" w:space="0"/>
              <w:left w:val="single" w:color="000000" w:sz="4" w:space="0"/>
              <w:bottom w:val="single" w:color="000000" w:sz="4" w:space="0"/>
              <w:right w:val="single" w:color="000000" w:sz="4" w:space="0"/>
            </w:tcBorders>
            <w:vAlign w:val="center"/>
          </w:tcPr>
          <w:p w14:paraId="2FA56E7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0957515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615810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55A5DAB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1C0FBAB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18D6650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4A5F882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3220EFD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7F97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3FF2F05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党政事务</w:t>
            </w:r>
          </w:p>
        </w:tc>
        <w:tc>
          <w:tcPr>
            <w:tcW w:w="1059" w:type="dxa"/>
            <w:tcBorders>
              <w:top w:val="single" w:color="000000" w:sz="4" w:space="0"/>
              <w:left w:val="single" w:color="000000" w:sz="4" w:space="0"/>
              <w:bottom w:val="single" w:color="000000" w:sz="4" w:space="0"/>
              <w:right w:val="single" w:color="000000" w:sz="4" w:space="0"/>
            </w:tcBorders>
            <w:vAlign w:val="center"/>
          </w:tcPr>
          <w:p w14:paraId="601AD0D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4.40</w:t>
            </w:r>
          </w:p>
        </w:tc>
        <w:tc>
          <w:tcPr>
            <w:tcW w:w="964" w:type="dxa"/>
            <w:tcBorders>
              <w:top w:val="single" w:color="000000" w:sz="4" w:space="0"/>
              <w:left w:val="single" w:color="000000" w:sz="4" w:space="0"/>
              <w:bottom w:val="single" w:color="000000" w:sz="4" w:space="0"/>
              <w:right w:val="single" w:color="000000" w:sz="4" w:space="0"/>
            </w:tcBorders>
            <w:vAlign w:val="center"/>
          </w:tcPr>
          <w:p w14:paraId="7D8E379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4.40</w:t>
            </w:r>
          </w:p>
        </w:tc>
        <w:tc>
          <w:tcPr>
            <w:tcW w:w="964" w:type="dxa"/>
            <w:tcBorders>
              <w:top w:val="single" w:color="000000" w:sz="4" w:space="0"/>
              <w:left w:val="single" w:color="000000" w:sz="4" w:space="0"/>
              <w:bottom w:val="single" w:color="000000" w:sz="4" w:space="0"/>
              <w:right w:val="single" w:color="000000" w:sz="4" w:space="0"/>
            </w:tcBorders>
            <w:vAlign w:val="center"/>
          </w:tcPr>
          <w:p w14:paraId="66E19A0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4.40</w:t>
            </w:r>
          </w:p>
        </w:tc>
        <w:tc>
          <w:tcPr>
            <w:tcW w:w="836" w:type="dxa"/>
            <w:tcBorders>
              <w:top w:val="single" w:color="000000" w:sz="4" w:space="0"/>
              <w:left w:val="single" w:color="000000" w:sz="4" w:space="0"/>
              <w:bottom w:val="single" w:color="000000" w:sz="4" w:space="0"/>
              <w:right w:val="single" w:color="000000" w:sz="4" w:space="0"/>
            </w:tcBorders>
            <w:vAlign w:val="center"/>
          </w:tcPr>
          <w:p w14:paraId="04D8711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4.40</w:t>
            </w:r>
          </w:p>
        </w:tc>
        <w:tc>
          <w:tcPr>
            <w:tcW w:w="739" w:type="dxa"/>
            <w:tcBorders>
              <w:top w:val="single" w:color="000000" w:sz="4" w:space="0"/>
              <w:left w:val="single" w:color="000000" w:sz="4" w:space="0"/>
              <w:bottom w:val="single" w:color="000000" w:sz="4" w:space="0"/>
              <w:right w:val="single" w:color="000000" w:sz="4" w:space="0"/>
            </w:tcBorders>
            <w:vAlign w:val="center"/>
          </w:tcPr>
          <w:p w14:paraId="42E4326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4BB6B92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102B0D5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67A564E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498A43B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AF8E7C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56C63C3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5B013DD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4403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2AE341F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其他管理事务</w:t>
            </w:r>
          </w:p>
        </w:tc>
        <w:tc>
          <w:tcPr>
            <w:tcW w:w="1059" w:type="dxa"/>
            <w:tcBorders>
              <w:top w:val="single" w:color="000000" w:sz="4" w:space="0"/>
              <w:left w:val="single" w:color="000000" w:sz="4" w:space="0"/>
              <w:bottom w:val="single" w:color="000000" w:sz="4" w:space="0"/>
              <w:right w:val="single" w:color="000000" w:sz="4" w:space="0"/>
            </w:tcBorders>
            <w:vAlign w:val="center"/>
          </w:tcPr>
          <w:p w14:paraId="5BC25C1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63.53</w:t>
            </w:r>
          </w:p>
        </w:tc>
        <w:tc>
          <w:tcPr>
            <w:tcW w:w="964" w:type="dxa"/>
            <w:tcBorders>
              <w:top w:val="single" w:color="000000" w:sz="4" w:space="0"/>
              <w:left w:val="single" w:color="000000" w:sz="4" w:space="0"/>
              <w:bottom w:val="single" w:color="000000" w:sz="4" w:space="0"/>
              <w:right w:val="single" w:color="000000" w:sz="4" w:space="0"/>
            </w:tcBorders>
            <w:vAlign w:val="center"/>
          </w:tcPr>
          <w:p w14:paraId="0DE3FF2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63.53</w:t>
            </w:r>
          </w:p>
        </w:tc>
        <w:tc>
          <w:tcPr>
            <w:tcW w:w="964" w:type="dxa"/>
            <w:tcBorders>
              <w:top w:val="single" w:color="000000" w:sz="4" w:space="0"/>
              <w:left w:val="single" w:color="000000" w:sz="4" w:space="0"/>
              <w:bottom w:val="single" w:color="000000" w:sz="4" w:space="0"/>
              <w:right w:val="single" w:color="000000" w:sz="4" w:space="0"/>
            </w:tcBorders>
            <w:vAlign w:val="center"/>
          </w:tcPr>
          <w:p w14:paraId="5C6F43B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63.53</w:t>
            </w:r>
          </w:p>
        </w:tc>
        <w:tc>
          <w:tcPr>
            <w:tcW w:w="836" w:type="dxa"/>
            <w:tcBorders>
              <w:top w:val="single" w:color="000000" w:sz="4" w:space="0"/>
              <w:left w:val="single" w:color="000000" w:sz="4" w:space="0"/>
              <w:bottom w:val="single" w:color="000000" w:sz="4" w:space="0"/>
              <w:right w:val="single" w:color="000000" w:sz="4" w:space="0"/>
            </w:tcBorders>
            <w:vAlign w:val="center"/>
          </w:tcPr>
          <w:p w14:paraId="5072BE6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63.53</w:t>
            </w:r>
          </w:p>
        </w:tc>
        <w:tc>
          <w:tcPr>
            <w:tcW w:w="739" w:type="dxa"/>
            <w:tcBorders>
              <w:top w:val="single" w:color="000000" w:sz="4" w:space="0"/>
              <w:left w:val="single" w:color="000000" w:sz="4" w:space="0"/>
              <w:bottom w:val="single" w:color="000000" w:sz="4" w:space="0"/>
              <w:right w:val="single" w:color="000000" w:sz="4" w:space="0"/>
            </w:tcBorders>
            <w:vAlign w:val="center"/>
          </w:tcPr>
          <w:p w14:paraId="24ABF72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5DE2000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412265B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49EF61F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70924A3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1D6F317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0F62A49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76B81C3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185F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19A2534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扶贫工作</w:t>
            </w:r>
          </w:p>
        </w:tc>
        <w:tc>
          <w:tcPr>
            <w:tcW w:w="1059" w:type="dxa"/>
            <w:tcBorders>
              <w:top w:val="single" w:color="000000" w:sz="4" w:space="0"/>
              <w:left w:val="single" w:color="000000" w:sz="4" w:space="0"/>
              <w:bottom w:val="single" w:color="000000" w:sz="4" w:space="0"/>
              <w:right w:val="single" w:color="000000" w:sz="4" w:space="0"/>
            </w:tcBorders>
            <w:vAlign w:val="center"/>
          </w:tcPr>
          <w:p w14:paraId="2738545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c>
          <w:tcPr>
            <w:tcW w:w="964" w:type="dxa"/>
            <w:tcBorders>
              <w:top w:val="single" w:color="000000" w:sz="4" w:space="0"/>
              <w:left w:val="single" w:color="000000" w:sz="4" w:space="0"/>
              <w:bottom w:val="single" w:color="000000" w:sz="4" w:space="0"/>
              <w:right w:val="single" w:color="000000" w:sz="4" w:space="0"/>
            </w:tcBorders>
            <w:vAlign w:val="center"/>
          </w:tcPr>
          <w:p w14:paraId="5CA7E11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c>
          <w:tcPr>
            <w:tcW w:w="964" w:type="dxa"/>
            <w:tcBorders>
              <w:top w:val="single" w:color="000000" w:sz="4" w:space="0"/>
              <w:left w:val="single" w:color="000000" w:sz="4" w:space="0"/>
              <w:bottom w:val="single" w:color="000000" w:sz="4" w:space="0"/>
              <w:right w:val="single" w:color="000000" w:sz="4" w:space="0"/>
            </w:tcBorders>
            <w:vAlign w:val="center"/>
          </w:tcPr>
          <w:p w14:paraId="3F39357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c>
          <w:tcPr>
            <w:tcW w:w="836" w:type="dxa"/>
            <w:tcBorders>
              <w:top w:val="single" w:color="000000" w:sz="4" w:space="0"/>
              <w:left w:val="single" w:color="000000" w:sz="4" w:space="0"/>
              <w:bottom w:val="single" w:color="000000" w:sz="4" w:space="0"/>
              <w:right w:val="single" w:color="000000" w:sz="4" w:space="0"/>
            </w:tcBorders>
            <w:vAlign w:val="center"/>
          </w:tcPr>
          <w:p w14:paraId="13D0C29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c>
          <w:tcPr>
            <w:tcW w:w="739" w:type="dxa"/>
            <w:tcBorders>
              <w:top w:val="single" w:color="000000" w:sz="4" w:space="0"/>
              <w:left w:val="single" w:color="000000" w:sz="4" w:space="0"/>
              <w:bottom w:val="single" w:color="000000" w:sz="4" w:space="0"/>
              <w:right w:val="single" w:color="000000" w:sz="4" w:space="0"/>
            </w:tcBorders>
            <w:vAlign w:val="center"/>
          </w:tcPr>
          <w:p w14:paraId="31A9A11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1DA4FB3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0DFAAF3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7618560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5A617B4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4DF2C74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1DCBD95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579A603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547C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059ACDA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预算准备金</w:t>
            </w:r>
          </w:p>
        </w:tc>
        <w:tc>
          <w:tcPr>
            <w:tcW w:w="1059" w:type="dxa"/>
            <w:tcBorders>
              <w:top w:val="single" w:color="000000" w:sz="4" w:space="0"/>
              <w:left w:val="single" w:color="000000" w:sz="4" w:space="0"/>
              <w:bottom w:val="single" w:color="000000" w:sz="4" w:space="0"/>
              <w:right w:val="single" w:color="000000" w:sz="4" w:space="0"/>
            </w:tcBorders>
            <w:vAlign w:val="center"/>
          </w:tcPr>
          <w:p w14:paraId="5CBBF08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42.33</w:t>
            </w:r>
          </w:p>
        </w:tc>
        <w:tc>
          <w:tcPr>
            <w:tcW w:w="964" w:type="dxa"/>
            <w:tcBorders>
              <w:top w:val="single" w:color="000000" w:sz="4" w:space="0"/>
              <w:left w:val="single" w:color="000000" w:sz="4" w:space="0"/>
              <w:bottom w:val="single" w:color="000000" w:sz="4" w:space="0"/>
              <w:right w:val="single" w:color="000000" w:sz="4" w:space="0"/>
            </w:tcBorders>
            <w:vAlign w:val="center"/>
          </w:tcPr>
          <w:p w14:paraId="26E7460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42.33</w:t>
            </w:r>
          </w:p>
        </w:tc>
        <w:tc>
          <w:tcPr>
            <w:tcW w:w="964" w:type="dxa"/>
            <w:tcBorders>
              <w:top w:val="single" w:color="000000" w:sz="4" w:space="0"/>
              <w:left w:val="single" w:color="000000" w:sz="4" w:space="0"/>
              <w:bottom w:val="single" w:color="000000" w:sz="4" w:space="0"/>
              <w:right w:val="single" w:color="000000" w:sz="4" w:space="0"/>
            </w:tcBorders>
            <w:vAlign w:val="center"/>
          </w:tcPr>
          <w:p w14:paraId="0CC9670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42.33</w:t>
            </w:r>
          </w:p>
        </w:tc>
        <w:tc>
          <w:tcPr>
            <w:tcW w:w="836" w:type="dxa"/>
            <w:tcBorders>
              <w:top w:val="single" w:color="000000" w:sz="4" w:space="0"/>
              <w:left w:val="single" w:color="000000" w:sz="4" w:space="0"/>
              <w:bottom w:val="single" w:color="000000" w:sz="4" w:space="0"/>
              <w:right w:val="single" w:color="000000" w:sz="4" w:space="0"/>
            </w:tcBorders>
            <w:vAlign w:val="center"/>
          </w:tcPr>
          <w:p w14:paraId="3094293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42.33</w:t>
            </w:r>
          </w:p>
        </w:tc>
        <w:tc>
          <w:tcPr>
            <w:tcW w:w="739" w:type="dxa"/>
            <w:tcBorders>
              <w:top w:val="single" w:color="000000" w:sz="4" w:space="0"/>
              <w:left w:val="single" w:color="000000" w:sz="4" w:space="0"/>
              <w:bottom w:val="single" w:color="000000" w:sz="4" w:space="0"/>
              <w:right w:val="single" w:color="000000" w:sz="4" w:space="0"/>
            </w:tcBorders>
            <w:vAlign w:val="center"/>
          </w:tcPr>
          <w:p w14:paraId="2504919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2405EB1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14B2469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1B99EC3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321D78C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E92ECC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3ACEF07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4786233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099F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7015909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政府投资项目</w:t>
            </w:r>
          </w:p>
        </w:tc>
        <w:tc>
          <w:tcPr>
            <w:tcW w:w="1059" w:type="dxa"/>
            <w:tcBorders>
              <w:top w:val="single" w:color="000000" w:sz="4" w:space="0"/>
              <w:left w:val="single" w:color="000000" w:sz="4" w:space="0"/>
              <w:bottom w:val="single" w:color="000000" w:sz="4" w:space="0"/>
              <w:right w:val="single" w:color="000000" w:sz="4" w:space="0"/>
            </w:tcBorders>
            <w:vAlign w:val="center"/>
          </w:tcPr>
          <w:p w14:paraId="2DB66C2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964" w:type="dxa"/>
            <w:tcBorders>
              <w:top w:val="single" w:color="000000" w:sz="4" w:space="0"/>
              <w:left w:val="single" w:color="000000" w:sz="4" w:space="0"/>
              <w:bottom w:val="single" w:color="000000" w:sz="4" w:space="0"/>
              <w:right w:val="single" w:color="000000" w:sz="4" w:space="0"/>
            </w:tcBorders>
            <w:vAlign w:val="center"/>
          </w:tcPr>
          <w:p w14:paraId="1C64753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964" w:type="dxa"/>
            <w:tcBorders>
              <w:top w:val="single" w:color="000000" w:sz="4" w:space="0"/>
              <w:left w:val="single" w:color="000000" w:sz="4" w:space="0"/>
              <w:bottom w:val="single" w:color="000000" w:sz="4" w:space="0"/>
              <w:right w:val="single" w:color="000000" w:sz="4" w:space="0"/>
            </w:tcBorders>
            <w:vAlign w:val="center"/>
          </w:tcPr>
          <w:p w14:paraId="04E6FAA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836" w:type="dxa"/>
            <w:tcBorders>
              <w:top w:val="single" w:color="000000" w:sz="4" w:space="0"/>
              <w:left w:val="single" w:color="000000" w:sz="4" w:space="0"/>
              <w:bottom w:val="single" w:color="000000" w:sz="4" w:space="0"/>
              <w:right w:val="single" w:color="000000" w:sz="4" w:space="0"/>
            </w:tcBorders>
            <w:vAlign w:val="center"/>
          </w:tcPr>
          <w:p w14:paraId="238241B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39" w:type="dxa"/>
            <w:tcBorders>
              <w:top w:val="single" w:color="000000" w:sz="4" w:space="0"/>
              <w:left w:val="single" w:color="000000" w:sz="4" w:space="0"/>
              <w:bottom w:val="single" w:color="000000" w:sz="4" w:space="0"/>
              <w:right w:val="single" w:color="000000" w:sz="4" w:space="0"/>
            </w:tcBorders>
            <w:vAlign w:val="center"/>
          </w:tcPr>
          <w:p w14:paraId="3954034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61D3C17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772" w:type="dxa"/>
            <w:tcBorders>
              <w:top w:val="single" w:color="000000" w:sz="4" w:space="0"/>
              <w:left w:val="single" w:color="000000" w:sz="4" w:space="0"/>
              <w:bottom w:val="single" w:color="000000" w:sz="4" w:space="0"/>
              <w:right w:val="single" w:color="000000" w:sz="4" w:space="0"/>
            </w:tcBorders>
            <w:vAlign w:val="center"/>
          </w:tcPr>
          <w:p w14:paraId="241DAB3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3FDED16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0D8C8D9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2DA7C8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0FD077D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13D9EAA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2C8D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7" w:type="dxa"/>
            <w:tcBorders>
              <w:top w:val="single" w:color="000000" w:sz="4" w:space="0"/>
              <w:left w:val="single" w:color="000000" w:sz="4" w:space="0"/>
              <w:bottom w:val="single" w:color="000000" w:sz="4" w:space="0"/>
              <w:right w:val="single" w:color="000000" w:sz="4" w:space="0"/>
            </w:tcBorders>
            <w:vAlign w:val="center"/>
          </w:tcPr>
          <w:p w14:paraId="37E0089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政府投资项目</w:t>
            </w:r>
          </w:p>
        </w:tc>
        <w:tc>
          <w:tcPr>
            <w:tcW w:w="1059" w:type="dxa"/>
            <w:tcBorders>
              <w:top w:val="single" w:color="000000" w:sz="4" w:space="0"/>
              <w:left w:val="single" w:color="000000" w:sz="4" w:space="0"/>
              <w:bottom w:val="single" w:color="000000" w:sz="4" w:space="0"/>
              <w:right w:val="single" w:color="000000" w:sz="4" w:space="0"/>
            </w:tcBorders>
            <w:vAlign w:val="center"/>
          </w:tcPr>
          <w:p w14:paraId="2CFF343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964" w:type="dxa"/>
            <w:tcBorders>
              <w:top w:val="single" w:color="000000" w:sz="4" w:space="0"/>
              <w:left w:val="single" w:color="000000" w:sz="4" w:space="0"/>
              <w:bottom w:val="single" w:color="000000" w:sz="4" w:space="0"/>
              <w:right w:val="single" w:color="000000" w:sz="4" w:space="0"/>
            </w:tcBorders>
            <w:vAlign w:val="center"/>
          </w:tcPr>
          <w:p w14:paraId="0C35162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964" w:type="dxa"/>
            <w:tcBorders>
              <w:top w:val="single" w:color="000000" w:sz="4" w:space="0"/>
              <w:left w:val="single" w:color="000000" w:sz="4" w:space="0"/>
              <w:bottom w:val="single" w:color="000000" w:sz="4" w:space="0"/>
              <w:right w:val="single" w:color="000000" w:sz="4" w:space="0"/>
            </w:tcBorders>
            <w:vAlign w:val="center"/>
          </w:tcPr>
          <w:p w14:paraId="1B5EAFD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836" w:type="dxa"/>
            <w:tcBorders>
              <w:top w:val="single" w:color="000000" w:sz="4" w:space="0"/>
              <w:left w:val="single" w:color="000000" w:sz="4" w:space="0"/>
              <w:bottom w:val="single" w:color="000000" w:sz="4" w:space="0"/>
              <w:right w:val="single" w:color="000000" w:sz="4" w:space="0"/>
            </w:tcBorders>
            <w:vAlign w:val="center"/>
          </w:tcPr>
          <w:p w14:paraId="471DD15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739" w:type="dxa"/>
            <w:tcBorders>
              <w:top w:val="single" w:color="000000" w:sz="4" w:space="0"/>
              <w:left w:val="single" w:color="000000" w:sz="4" w:space="0"/>
              <w:bottom w:val="single" w:color="000000" w:sz="4" w:space="0"/>
              <w:right w:val="single" w:color="000000" w:sz="4" w:space="0"/>
            </w:tcBorders>
            <w:vAlign w:val="center"/>
          </w:tcPr>
          <w:p w14:paraId="4D7FCEF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6AEECEF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772" w:type="dxa"/>
            <w:tcBorders>
              <w:top w:val="single" w:color="000000" w:sz="4" w:space="0"/>
              <w:left w:val="single" w:color="000000" w:sz="4" w:space="0"/>
              <w:bottom w:val="single" w:color="000000" w:sz="4" w:space="0"/>
              <w:right w:val="single" w:color="000000" w:sz="4" w:space="0"/>
            </w:tcBorders>
            <w:vAlign w:val="center"/>
          </w:tcPr>
          <w:p w14:paraId="35EB0B4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5978D6D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5F1D680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4A0D64C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407" w:type="dxa"/>
            <w:tcBorders>
              <w:top w:val="single" w:color="000000" w:sz="4" w:space="0"/>
              <w:left w:val="single" w:color="000000" w:sz="4" w:space="0"/>
              <w:bottom w:val="single" w:color="000000" w:sz="4" w:space="0"/>
              <w:right w:val="single" w:color="000000" w:sz="4" w:space="0"/>
            </w:tcBorders>
            <w:vAlign w:val="center"/>
          </w:tcPr>
          <w:p w14:paraId="75A4039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3044A4C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bl>
    <w:p w14:paraId="0C784095">
      <w:pPr>
        <w:rPr>
          <w:rFonts w:hint="eastAsia" w:ascii="宋体" w:hAnsi="宋体" w:eastAsia="宋体" w:cs="宋体"/>
          <w:sz w:val="24"/>
          <w:szCs w:val="24"/>
        </w:rPr>
      </w:pPr>
    </w:p>
    <w:p w14:paraId="642019B8">
      <w:pPr>
        <w:rPr>
          <w:rFonts w:hint="eastAsia" w:ascii="宋体" w:hAnsi="宋体" w:eastAsia="宋体" w:cs="宋体"/>
          <w:sz w:val="24"/>
          <w:szCs w:val="24"/>
        </w:rPr>
      </w:pPr>
    </w:p>
    <w:p w14:paraId="0CA9814C">
      <w:pPr>
        <w:rPr>
          <w:rFonts w:hint="eastAsia" w:ascii="宋体" w:hAnsi="宋体" w:eastAsia="宋体" w:cs="宋体"/>
          <w:sz w:val="24"/>
          <w:szCs w:val="24"/>
        </w:rPr>
      </w:pPr>
    </w:p>
    <w:p w14:paraId="4DA34BA6">
      <w:pPr>
        <w:rPr>
          <w:rFonts w:hint="eastAsia" w:ascii="宋体" w:hAnsi="宋体" w:eastAsia="宋体" w:cs="宋体"/>
          <w:sz w:val="24"/>
          <w:szCs w:val="24"/>
        </w:rPr>
      </w:pPr>
      <w:r>
        <w:rPr>
          <w:rFonts w:hint="eastAsia" w:ascii="宋体" w:hAnsi="宋体" w:eastAsia="宋体" w:cs="宋体"/>
          <w:sz w:val="24"/>
          <w:szCs w:val="24"/>
        </w:rPr>
        <w:t>表.6</w:t>
      </w:r>
    </w:p>
    <w:p w14:paraId="0678BFFF">
      <w:pPr>
        <w:jc w:val="center"/>
        <w:rPr>
          <w:rFonts w:hint="eastAsia"/>
          <w:b/>
          <w:bCs/>
          <w:sz w:val="32"/>
          <w:szCs w:val="32"/>
        </w:rPr>
      </w:pPr>
      <w:r>
        <w:rPr>
          <w:rFonts w:hint="eastAsia"/>
          <w:b/>
          <w:bCs/>
          <w:sz w:val="32"/>
          <w:szCs w:val="32"/>
        </w:rPr>
        <w:t>财政拨款收支预算总表</w:t>
      </w:r>
    </w:p>
    <w:p w14:paraId="039C3627">
      <w:pPr>
        <w:rPr>
          <w:rFonts w:hint="eastAsia"/>
          <w:sz w:val="20"/>
          <w:szCs w:val="20"/>
        </w:rPr>
      </w:pPr>
    </w:p>
    <w:tbl>
      <w:tblPr>
        <w:tblStyle w:val="1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2"/>
        <w:gridCol w:w="2070"/>
        <w:gridCol w:w="3023"/>
        <w:gridCol w:w="2080"/>
      </w:tblGrid>
      <w:tr w14:paraId="73B1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25" w:type="dxa"/>
            <w:gridSpan w:val="3"/>
            <w:tcBorders>
              <w:top w:val="nil"/>
              <w:left w:val="nil"/>
              <w:bottom w:val="single" w:color="000000" w:sz="4" w:space="0"/>
              <w:right w:val="nil"/>
            </w:tcBorders>
            <w:vAlign w:val="center"/>
          </w:tcPr>
          <w:p w14:paraId="4C476AA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r>
              <w:rPr>
                <w:rFonts w:hint="eastAsia" w:ascii="宋体" w:hAnsi="宋体" w:eastAsia="宋体" w:cs="宋体"/>
                <w:sz w:val="20"/>
                <w:szCs w:val="20"/>
              </w:rPr>
              <w:t xml:space="preserve"> </w:t>
            </w:r>
          </w:p>
        </w:tc>
        <w:tc>
          <w:tcPr>
            <w:tcW w:w="2080" w:type="dxa"/>
            <w:tcBorders>
              <w:top w:val="nil"/>
              <w:left w:val="nil"/>
              <w:bottom w:val="single" w:color="000000" w:sz="4" w:space="0"/>
              <w:right w:val="nil"/>
            </w:tcBorders>
            <w:vAlign w:val="center"/>
          </w:tcPr>
          <w:p w14:paraId="37B9C6B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rPr>
                <w:rFonts w:hint="eastAsia" w:ascii="宋体" w:hAnsi="宋体" w:eastAsia="宋体" w:cs="宋体"/>
                <w:sz w:val="20"/>
                <w:szCs w:val="20"/>
              </w:rPr>
              <w:t>单位：万元</w:t>
            </w:r>
          </w:p>
        </w:tc>
      </w:tr>
      <w:tr w14:paraId="69BB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02" w:type="dxa"/>
            <w:gridSpan w:val="2"/>
            <w:tcBorders>
              <w:top w:val="single" w:color="000000" w:sz="4" w:space="0"/>
              <w:left w:val="single" w:color="000000" w:sz="4" w:space="0"/>
              <w:bottom w:val="single" w:color="000000" w:sz="4" w:space="0"/>
              <w:right w:val="single" w:color="000000" w:sz="4" w:space="0"/>
            </w:tcBorders>
            <w:vAlign w:val="center"/>
          </w:tcPr>
          <w:p w14:paraId="5554BE2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收            入</w:t>
            </w:r>
          </w:p>
        </w:tc>
        <w:tc>
          <w:tcPr>
            <w:tcW w:w="5103" w:type="dxa"/>
            <w:gridSpan w:val="2"/>
            <w:tcBorders>
              <w:top w:val="single" w:color="000000" w:sz="4" w:space="0"/>
              <w:left w:val="single" w:color="000000" w:sz="4" w:space="0"/>
              <w:bottom w:val="single" w:color="000000" w:sz="4" w:space="0"/>
              <w:right w:val="single" w:color="000000" w:sz="4" w:space="0"/>
            </w:tcBorders>
            <w:vAlign w:val="center"/>
          </w:tcPr>
          <w:p w14:paraId="38E107CC">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支            出</w:t>
            </w:r>
          </w:p>
        </w:tc>
      </w:tr>
      <w:tr w14:paraId="1F93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42A8EB4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项  目</w:t>
            </w:r>
          </w:p>
        </w:tc>
        <w:tc>
          <w:tcPr>
            <w:tcW w:w="2070" w:type="dxa"/>
            <w:tcBorders>
              <w:top w:val="single" w:color="000000" w:sz="4" w:space="0"/>
              <w:left w:val="single" w:color="000000" w:sz="4" w:space="0"/>
              <w:bottom w:val="single" w:color="000000" w:sz="4" w:space="0"/>
              <w:right w:val="single" w:color="000000" w:sz="4" w:space="0"/>
            </w:tcBorders>
            <w:vAlign w:val="center"/>
          </w:tcPr>
          <w:p w14:paraId="4D5C8D95">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lang w:eastAsia="zh-CN"/>
              </w:rPr>
              <w:t>2020</w:t>
            </w:r>
            <w:r>
              <w:rPr>
                <w:rFonts w:hint="eastAsia" w:ascii="宋体" w:hAnsi="宋体" w:eastAsia="宋体" w:cs="宋体"/>
                <w:sz w:val="20"/>
                <w:szCs w:val="20"/>
              </w:rPr>
              <w:t xml:space="preserve"> 年预算数</w:t>
            </w:r>
          </w:p>
        </w:tc>
        <w:tc>
          <w:tcPr>
            <w:tcW w:w="3023" w:type="dxa"/>
            <w:tcBorders>
              <w:top w:val="single" w:color="000000" w:sz="4" w:space="0"/>
              <w:left w:val="single" w:color="000000" w:sz="4" w:space="0"/>
              <w:bottom w:val="single" w:color="000000" w:sz="4" w:space="0"/>
              <w:right w:val="single" w:color="000000" w:sz="4" w:space="0"/>
            </w:tcBorders>
            <w:vAlign w:val="center"/>
          </w:tcPr>
          <w:p w14:paraId="5F8D611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项  目</w:t>
            </w:r>
          </w:p>
        </w:tc>
        <w:tc>
          <w:tcPr>
            <w:tcW w:w="2080" w:type="dxa"/>
            <w:tcBorders>
              <w:top w:val="single" w:color="000000" w:sz="4" w:space="0"/>
              <w:left w:val="single" w:color="000000" w:sz="4" w:space="0"/>
              <w:bottom w:val="single" w:color="000000" w:sz="4" w:space="0"/>
              <w:right w:val="single" w:color="000000" w:sz="4" w:space="0"/>
            </w:tcBorders>
            <w:vAlign w:val="center"/>
          </w:tcPr>
          <w:p w14:paraId="5D56FC3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lang w:eastAsia="zh-CN"/>
              </w:rPr>
              <w:t>2020</w:t>
            </w:r>
            <w:r>
              <w:rPr>
                <w:rFonts w:hint="eastAsia" w:ascii="宋体" w:hAnsi="宋体" w:eastAsia="宋体" w:cs="宋体"/>
                <w:sz w:val="20"/>
                <w:szCs w:val="20"/>
              </w:rPr>
              <w:t xml:space="preserve"> 年预算数</w:t>
            </w:r>
          </w:p>
        </w:tc>
      </w:tr>
      <w:tr w14:paraId="74CE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2D29F85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一、一般公共预算拨款</w:t>
            </w:r>
          </w:p>
        </w:tc>
        <w:tc>
          <w:tcPr>
            <w:tcW w:w="2070" w:type="dxa"/>
            <w:tcBorders>
              <w:top w:val="single" w:color="000000" w:sz="4" w:space="0"/>
              <w:left w:val="single" w:color="000000" w:sz="4" w:space="0"/>
              <w:bottom w:val="single" w:color="000000" w:sz="4" w:space="0"/>
              <w:right w:val="single" w:color="000000" w:sz="4" w:space="0"/>
            </w:tcBorders>
            <w:vAlign w:val="center"/>
          </w:tcPr>
          <w:p w14:paraId="5974A8F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c>
          <w:tcPr>
            <w:tcW w:w="3023" w:type="dxa"/>
            <w:tcBorders>
              <w:top w:val="single" w:color="000000" w:sz="4" w:space="0"/>
              <w:left w:val="single" w:color="000000" w:sz="4" w:space="0"/>
              <w:bottom w:val="single" w:color="000000" w:sz="4" w:space="0"/>
              <w:right w:val="single" w:color="000000" w:sz="4" w:space="0"/>
            </w:tcBorders>
            <w:vAlign w:val="center"/>
          </w:tcPr>
          <w:p w14:paraId="551312F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一般公共服务支出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5FF470C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5,520.96</w:t>
            </w:r>
          </w:p>
        </w:tc>
      </w:tr>
      <w:tr w14:paraId="4759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07BC81E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一般性经费拨款</w:t>
            </w:r>
          </w:p>
        </w:tc>
        <w:tc>
          <w:tcPr>
            <w:tcW w:w="2070" w:type="dxa"/>
            <w:tcBorders>
              <w:top w:val="single" w:color="000000" w:sz="4" w:space="0"/>
              <w:left w:val="single" w:color="000000" w:sz="4" w:space="0"/>
              <w:bottom w:val="single" w:color="000000" w:sz="4" w:space="0"/>
              <w:right w:val="single" w:color="000000" w:sz="4" w:space="0"/>
            </w:tcBorders>
            <w:vAlign w:val="center"/>
          </w:tcPr>
          <w:p w14:paraId="1E93F22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3,207.88</w:t>
            </w:r>
          </w:p>
        </w:tc>
        <w:tc>
          <w:tcPr>
            <w:tcW w:w="3023" w:type="dxa"/>
            <w:tcBorders>
              <w:top w:val="single" w:color="000000" w:sz="4" w:space="0"/>
              <w:left w:val="single" w:color="000000" w:sz="4" w:space="0"/>
              <w:bottom w:val="single" w:color="000000" w:sz="4" w:space="0"/>
              <w:right w:val="single" w:color="000000" w:sz="4" w:space="0"/>
            </w:tcBorders>
            <w:vAlign w:val="center"/>
          </w:tcPr>
          <w:p w14:paraId="4B24CB7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政府办公厅（室）及相关机构事务</w:t>
            </w:r>
          </w:p>
        </w:tc>
        <w:tc>
          <w:tcPr>
            <w:tcW w:w="2080" w:type="dxa"/>
            <w:tcBorders>
              <w:top w:val="single" w:color="000000" w:sz="4" w:space="0"/>
              <w:left w:val="single" w:color="000000" w:sz="4" w:space="0"/>
              <w:bottom w:val="single" w:color="000000" w:sz="4" w:space="0"/>
              <w:right w:val="single" w:color="000000" w:sz="4" w:space="0"/>
            </w:tcBorders>
            <w:vAlign w:val="center"/>
          </w:tcPr>
          <w:p w14:paraId="343BC68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2,515.01</w:t>
            </w:r>
          </w:p>
        </w:tc>
      </w:tr>
      <w:tr w14:paraId="659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549BA0E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财政专项资金拨款</w:t>
            </w:r>
          </w:p>
        </w:tc>
        <w:tc>
          <w:tcPr>
            <w:tcW w:w="2070" w:type="dxa"/>
            <w:tcBorders>
              <w:top w:val="single" w:color="000000" w:sz="4" w:space="0"/>
              <w:left w:val="single" w:color="000000" w:sz="4" w:space="0"/>
              <w:bottom w:val="single" w:color="000000" w:sz="4" w:space="0"/>
              <w:right w:val="single" w:color="000000" w:sz="4" w:space="0"/>
            </w:tcBorders>
            <w:vAlign w:val="center"/>
          </w:tcPr>
          <w:p w14:paraId="2066C9D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52164F5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行政运行</w:t>
            </w:r>
          </w:p>
        </w:tc>
        <w:tc>
          <w:tcPr>
            <w:tcW w:w="2080" w:type="dxa"/>
            <w:tcBorders>
              <w:top w:val="single" w:color="000000" w:sz="4" w:space="0"/>
              <w:left w:val="single" w:color="000000" w:sz="4" w:space="0"/>
              <w:bottom w:val="single" w:color="000000" w:sz="4" w:space="0"/>
              <w:right w:val="single" w:color="000000" w:sz="4" w:space="0"/>
            </w:tcBorders>
            <w:vAlign w:val="center"/>
          </w:tcPr>
          <w:p w14:paraId="5E754AD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1,640.30</w:t>
            </w:r>
          </w:p>
        </w:tc>
      </w:tr>
      <w:tr w14:paraId="1135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0E43CD5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政府投资项目拨款</w:t>
            </w:r>
          </w:p>
        </w:tc>
        <w:tc>
          <w:tcPr>
            <w:tcW w:w="2070" w:type="dxa"/>
            <w:tcBorders>
              <w:top w:val="single" w:color="000000" w:sz="4" w:space="0"/>
              <w:left w:val="single" w:color="000000" w:sz="4" w:space="0"/>
              <w:bottom w:val="single" w:color="000000" w:sz="4" w:space="0"/>
              <w:right w:val="single" w:color="000000" w:sz="4" w:space="0"/>
            </w:tcBorders>
            <w:vAlign w:val="center"/>
          </w:tcPr>
          <w:p w14:paraId="0F3F6D5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3023" w:type="dxa"/>
            <w:tcBorders>
              <w:top w:val="single" w:color="000000" w:sz="4" w:space="0"/>
              <w:left w:val="single" w:color="000000" w:sz="4" w:space="0"/>
              <w:bottom w:val="single" w:color="000000" w:sz="4" w:space="0"/>
              <w:right w:val="single" w:color="000000" w:sz="4" w:space="0"/>
            </w:tcBorders>
            <w:vAlign w:val="center"/>
          </w:tcPr>
          <w:p w14:paraId="44DB89E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一般行政管理事务</w:t>
            </w:r>
          </w:p>
        </w:tc>
        <w:tc>
          <w:tcPr>
            <w:tcW w:w="2080" w:type="dxa"/>
            <w:tcBorders>
              <w:top w:val="single" w:color="000000" w:sz="4" w:space="0"/>
              <w:left w:val="single" w:color="000000" w:sz="4" w:space="0"/>
              <w:bottom w:val="single" w:color="000000" w:sz="4" w:space="0"/>
              <w:right w:val="single" w:color="000000" w:sz="4" w:space="0"/>
            </w:tcBorders>
            <w:vAlign w:val="center"/>
          </w:tcPr>
          <w:p w14:paraId="0CD742B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219.91</w:t>
            </w:r>
          </w:p>
        </w:tc>
      </w:tr>
      <w:tr w14:paraId="0B98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49776E1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二、政府性基金预算拨款</w:t>
            </w:r>
          </w:p>
        </w:tc>
        <w:tc>
          <w:tcPr>
            <w:tcW w:w="2070" w:type="dxa"/>
            <w:tcBorders>
              <w:top w:val="single" w:color="000000" w:sz="4" w:space="0"/>
              <w:left w:val="single" w:color="000000" w:sz="4" w:space="0"/>
              <w:bottom w:val="single" w:color="000000" w:sz="4" w:space="0"/>
              <w:right w:val="single" w:color="000000" w:sz="4" w:space="0"/>
            </w:tcBorders>
            <w:vAlign w:val="center"/>
          </w:tcPr>
          <w:p w14:paraId="7A9479B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70FB334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其他政府办公厅（室）及相关机构事务支出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3C1C031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654.80</w:t>
            </w:r>
          </w:p>
        </w:tc>
      </w:tr>
      <w:tr w14:paraId="5568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7D769E5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三、财政专户拨款</w:t>
            </w:r>
          </w:p>
        </w:tc>
        <w:tc>
          <w:tcPr>
            <w:tcW w:w="2070" w:type="dxa"/>
            <w:tcBorders>
              <w:top w:val="single" w:color="000000" w:sz="4" w:space="0"/>
              <w:left w:val="single" w:color="000000" w:sz="4" w:space="0"/>
              <w:bottom w:val="single" w:color="000000" w:sz="4" w:space="0"/>
              <w:right w:val="single" w:color="000000" w:sz="4" w:space="0"/>
            </w:tcBorders>
            <w:vAlign w:val="center"/>
          </w:tcPr>
          <w:p w14:paraId="6FFC8C0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546B6DD7">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档案事务</w:t>
            </w:r>
          </w:p>
        </w:tc>
        <w:tc>
          <w:tcPr>
            <w:tcW w:w="2080" w:type="dxa"/>
            <w:tcBorders>
              <w:top w:val="single" w:color="000000" w:sz="4" w:space="0"/>
              <w:left w:val="single" w:color="000000" w:sz="4" w:space="0"/>
              <w:bottom w:val="single" w:color="000000" w:sz="4" w:space="0"/>
              <w:right w:val="single" w:color="000000" w:sz="4" w:space="0"/>
            </w:tcBorders>
            <w:vAlign w:val="center"/>
          </w:tcPr>
          <w:p w14:paraId="3C32F34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r>
      <w:tr w14:paraId="43C64F43">
        <w:tblPrEx>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1E7D37D2">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6CB3369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066ABC6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档案馆</w:t>
            </w:r>
          </w:p>
        </w:tc>
        <w:tc>
          <w:tcPr>
            <w:tcW w:w="2080" w:type="dxa"/>
            <w:tcBorders>
              <w:top w:val="single" w:color="000000" w:sz="4" w:space="0"/>
              <w:left w:val="single" w:color="000000" w:sz="4" w:space="0"/>
              <w:bottom w:val="single" w:color="000000" w:sz="4" w:space="0"/>
              <w:right w:val="single" w:color="000000" w:sz="4" w:space="0"/>
            </w:tcBorders>
            <w:vAlign w:val="center"/>
          </w:tcPr>
          <w:p w14:paraId="3BD0CAF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r>
      <w:tr w14:paraId="794D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61532484">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60FB04E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6D4A79D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组织事务</w:t>
            </w:r>
          </w:p>
        </w:tc>
        <w:tc>
          <w:tcPr>
            <w:tcW w:w="2080" w:type="dxa"/>
            <w:tcBorders>
              <w:top w:val="single" w:color="000000" w:sz="4" w:space="0"/>
              <w:left w:val="single" w:color="000000" w:sz="4" w:space="0"/>
              <w:bottom w:val="single" w:color="000000" w:sz="4" w:space="0"/>
              <w:right w:val="single" w:color="000000" w:sz="4" w:space="0"/>
            </w:tcBorders>
            <w:vAlign w:val="center"/>
          </w:tcPr>
          <w:p w14:paraId="5A355D5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w:t>
            </w:r>
          </w:p>
        </w:tc>
      </w:tr>
      <w:tr w14:paraId="7C6C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1795A0F2">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65F43CC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3680050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其他组织事务支出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6E49CE9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w:t>
            </w:r>
          </w:p>
        </w:tc>
      </w:tr>
      <w:tr w14:paraId="6184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76837C33">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4596A5A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7DD641A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社会保障和就业支出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3197BB4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298.51</w:t>
            </w:r>
          </w:p>
        </w:tc>
      </w:tr>
      <w:tr w14:paraId="6DFA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25DAEEF4">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6AA9DC8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644C911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行政事业单位养老支出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62869C2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298.51</w:t>
            </w:r>
          </w:p>
        </w:tc>
      </w:tr>
      <w:tr w14:paraId="66FD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06588D08">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1E37BC2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1DCF127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行政单位离退休</w:t>
            </w:r>
          </w:p>
        </w:tc>
        <w:tc>
          <w:tcPr>
            <w:tcW w:w="2080" w:type="dxa"/>
            <w:tcBorders>
              <w:top w:val="single" w:color="000000" w:sz="4" w:space="0"/>
              <w:left w:val="single" w:color="000000" w:sz="4" w:space="0"/>
              <w:bottom w:val="single" w:color="000000" w:sz="4" w:space="0"/>
              <w:right w:val="single" w:color="000000" w:sz="4" w:space="0"/>
            </w:tcBorders>
            <w:vAlign w:val="center"/>
          </w:tcPr>
          <w:p w14:paraId="1864F18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r>
      <w:tr w14:paraId="514E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623FD634">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5D97E44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5C7B852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机关事业单位基本养老保险缴费支出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4BD6E02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86.31</w:t>
            </w:r>
          </w:p>
        </w:tc>
      </w:tr>
      <w:tr w14:paraId="7E30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51FC9446">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21EDE53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6D0EE10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机关事业单位职业年金缴费支出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04B4EDD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57.65</w:t>
            </w:r>
          </w:p>
        </w:tc>
      </w:tr>
      <w:tr w14:paraId="160A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16F1AD9C">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749CD7B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6F40CBA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卫生健康支出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5175239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r>
      <w:tr w14:paraId="0C31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5DD2A80A">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29538FE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740AA69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行政事业单位医疗</w:t>
            </w:r>
          </w:p>
        </w:tc>
        <w:tc>
          <w:tcPr>
            <w:tcW w:w="2080" w:type="dxa"/>
            <w:tcBorders>
              <w:top w:val="single" w:color="000000" w:sz="4" w:space="0"/>
              <w:left w:val="single" w:color="000000" w:sz="4" w:space="0"/>
              <w:bottom w:val="single" w:color="000000" w:sz="4" w:space="0"/>
              <w:right w:val="single" w:color="000000" w:sz="4" w:space="0"/>
            </w:tcBorders>
            <w:vAlign w:val="center"/>
          </w:tcPr>
          <w:p w14:paraId="1394D26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r>
      <w:tr w14:paraId="23B6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7879BABF">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600746E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23E8A36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行政单位医疗</w:t>
            </w:r>
          </w:p>
        </w:tc>
        <w:tc>
          <w:tcPr>
            <w:tcW w:w="2080" w:type="dxa"/>
            <w:tcBorders>
              <w:top w:val="single" w:color="000000" w:sz="4" w:space="0"/>
              <w:left w:val="single" w:color="000000" w:sz="4" w:space="0"/>
              <w:bottom w:val="single" w:color="000000" w:sz="4" w:space="0"/>
              <w:right w:val="single" w:color="000000" w:sz="4" w:space="0"/>
            </w:tcBorders>
            <w:vAlign w:val="center"/>
          </w:tcPr>
          <w:p w14:paraId="2E28EF2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r>
      <w:tr w14:paraId="1DC6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36FA466F">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39E6754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15A1CEB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农林水支出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2362337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r>
      <w:tr w14:paraId="69EE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5CFFCBEF">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19A7B1D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092B54D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扶贫</w:t>
            </w:r>
          </w:p>
        </w:tc>
        <w:tc>
          <w:tcPr>
            <w:tcW w:w="2080" w:type="dxa"/>
            <w:tcBorders>
              <w:top w:val="single" w:color="000000" w:sz="4" w:space="0"/>
              <w:left w:val="single" w:color="000000" w:sz="4" w:space="0"/>
              <w:bottom w:val="single" w:color="000000" w:sz="4" w:space="0"/>
              <w:right w:val="single" w:color="000000" w:sz="4" w:space="0"/>
            </w:tcBorders>
            <w:vAlign w:val="center"/>
          </w:tcPr>
          <w:p w14:paraId="2E62F75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r>
      <w:tr w14:paraId="66B6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0EF24061">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2364BB4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7788928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其他扶贫支出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3338208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r>
      <w:tr w14:paraId="5E12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31A7DF10">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3FF9DF0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19F33A4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住房保障支出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4308843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305.30</w:t>
            </w:r>
          </w:p>
        </w:tc>
      </w:tr>
      <w:tr w14:paraId="7FF2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01D05C7C">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2A68E7D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0370BBB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住房改革支出</w:t>
            </w:r>
          </w:p>
        </w:tc>
        <w:tc>
          <w:tcPr>
            <w:tcW w:w="2080" w:type="dxa"/>
            <w:tcBorders>
              <w:top w:val="single" w:color="000000" w:sz="4" w:space="0"/>
              <w:left w:val="single" w:color="000000" w:sz="4" w:space="0"/>
              <w:bottom w:val="single" w:color="000000" w:sz="4" w:space="0"/>
              <w:right w:val="single" w:color="000000" w:sz="4" w:space="0"/>
            </w:tcBorders>
            <w:vAlign w:val="center"/>
          </w:tcPr>
          <w:p w14:paraId="397F5EC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305.30</w:t>
            </w:r>
          </w:p>
        </w:tc>
      </w:tr>
      <w:tr w14:paraId="4479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1140DDA6">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6C98C0F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08910B5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住房公积金</w:t>
            </w:r>
          </w:p>
        </w:tc>
        <w:tc>
          <w:tcPr>
            <w:tcW w:w="2080" w:type="dxa"/>
            <w:tcBorders>
              <w:top w:val="single" w:color="000000" w:sz="4" w:space="0"/>
              <w:left w:val="single" w:color="000000" w:sz="4" w:space="0"/>
              <w:bottom w:val="single" w:color="000000" w:sz="4" w:space="0"/>
              <w:right w:val="single" w:color="000000" w:sz="4" w:space="0"/>
            </w:tcBorders>
            <w:vAlign w:val="center"/>
          </w:tcPr>
          <w:p w14:paraId="27AFB11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173.04</w:t>
            </w:r>
          </w:p>
        </w:tc>
      </w:tr>
      <w:tr w14:paraId="3D45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2D83D97D">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14:paraId="794CF29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042343B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购房补贴</w:t>
            </w:r>
          </w:p>
        </w:tc>
        <w:tc>
          <w:tcPr>
            <w:tcW w:w="2080" w:type="dxa"/>
            <w:tcBorders>
              <w:top w:val="single" w:color="000000" w:sz="4" w:space="0"/>
              <w:left w:val="single" w:color="000000" w:sz="4" w:space="0"/>
              <w:bottom w:val="single" w:color="000000" w:sz="4" w:space="0"/>
              <w:right w:val="single" w:color="000000" w:sz="4" w:space="0"/>
            </w:tcBorders>
            <w:vAlign w:val="center"/>
          </w:tcPr>
          <w:p w14:paraId="63968C2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132.25</w:t>
            </w:r>
          </w:p>
        </w:tc>
      </w:tr>
      <w:tr w14:paraId="4921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40E94E4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本年收入合计</w:t>
            </w:r>
          </w:p>
        </w:tc>
        <w:tc>
          <w:tcPr>
            <w:tcW w:w="2070" w:type="dxa"/>
            <w:tcBorders>
              <w:top w:val="single" w:color="000000" w:sz="4" w:space="0"/>
              <w:left w:val="single" w:color="000000" w:sz="4" w:space="0"/>
              <w:bottom w:val="single" w:color="000000" w:sz="4" w:space="0"/>
              <w:right w:val="single" w:color="000000" w:sz="4" w:space="0"/>
            </w:tcBorders>
            <w:vAlign w:val="center"/>
          </w:tcPr>
          <w:p w14:paraId="186C53F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c>
          <w:tcPr>
            <w:tcW w:w="3023" w:type="dxa"/>
            <w:tcBorders>
              <w:top w:val="single" w:color="000000" w:sz="4" w:space="0"/>
              <w:left w:val="single" w:color="000000" w:sz="4" w:space="0"/>
              <w:bottom w:val="single" w:color="000000" w:sz="4" w:space="0"/>
              <w:right w:val="single" w:color="000000" w:sz="4" w:space="0"/>
            </w:tcBorders>
            <w:vAlign w:val="center"/>
          </w:tcPr>
          <w:p w14:paraId="49EE3948">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本年支出合计</w:t>
            </w:r>
          </w:p>
        </w:tc>
        <w:tc>
          <w:tcPr>
            <w:tcW w:w="2080" w:type="dxa"/>
            <w:tcBorders>
              <w:top w:val="single" w:color="000000" w:sz="4" w:space="0"/>
              <w:left w:val="single" w:color="000000" w:sz="4" w:space="0"/>
              <w:bottom w:val="single" w:color="000000" w:sz="4" w:space="0"/>
              <w:right w:val="single" w:color="000000" w:sz="4" w:space="0"/>
            </w:tcBorders>
            <w:vAlign w:val="center"/>
          </w:tcPr>
          <w:p w14:paraId="4153979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r>
      <w:tr w14:paraId="539F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487BAD0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上年结余、结转</w:t>
            </w:r>
          </w:p>
        </w:tc>
        <w:tc>
          <w:tcPr>
            <w:tcW w:w="2070" w:type="dxa"/>
            <w:tcBorders>
              <w:top w:val="single" w:color="000000" w:sz="4" w:space="0"/>
              <w:left w:val="single" w:color="000000" w:sz="4" w:space="0"/>
              <w:bottom w:val="single" w:color="000000" w:sz="4" w:space="0"/>
              <w:right w:val="single" w:color="000000" w:sz="4" w:space="0"/>
            </w:tcBorders>
            <w:vAlign w:val="center"/>
          </w:tcPr>
          <w:p w14:paraId="4A1D8F7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3023" w:type="dxa"/>
            <w:tcBorders>
              <w:top w:val="single" w:color="000000" w:sz="4" w:space="0"/>
              <w:left w:val="single" w:color="000000" w:sz="4" w:space="0"/>
              <w:bottom w:val="single" w:color="000000" w:sz="4" w:space="0"/>
              <w:right w:val="single" w:color="000000" w:sz="4" w:space="0"/>
            </w:tcBorders>
            <w:vAlign w:val="center"/>
          </w:tcPr>
          <w:p w14:paraId="31D64FF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结转下年</w:t>
            </w:r>
          </w:p>
        </w:tc>
        <w:tc>
          <w:tcPr>
            <w:tcW w:w="2080" w:type="dxa"/>
            <w:tcBorders>
              <w:top w:val="single" w:color="000000" w:sz="4" w:space="0"/>
              <w:left w:val="single" w:color="000000" w:sz="4" w:space="0"/>
              <w:bottom w:val="single" w:color="000000" w:sz="4" w:space="0"/>
              <w:right w:val="single" w:color="000000" w:sz="4" w:space="0"/>
            </w:tcBorders>
            <w:vAlign w:val="center"/>
          </w:tcPr>
          <w:p w14:paraId="6CEE9FA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750C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2" w:type="dxa"/>
            <w:tcBorders>
              <w:top w:val="single" w:color="000000" w:sz="4" w:space="0"/>
              <w:left w:val="single" w:color="000000" w:sz="4" w:space="0"/>
              <w:bottom w:val="single" w:color="000000" w:sz="4" w:space="0"/>
              <w:right w:val="single" w:color="000000" w:sz="4" w:space="0"/>
            </w:tcBorders>
            <w:vAlign w:val="center"/>
          </w:tcPr>
          <w:p w14:paraId="5AEA800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收入总计   </w:t>
            </w:r>
          </w:p>
        </w:tc>
        <w:tc>
          <w:tcPr>
            <w:tcW w:w="2070" w:type="dxa"/>
            <w:tcBorders>
              <w:top w:val="single" w:color="000000" w:sz="4" w:space="0"/>
              <w:left w:val="single" w:color="000000" w:sz="4" w:space="0"/>
              <w:bottom w:val="single" w:color="000000" w:sz="4" w:space="0"/>
              <w:right w:val="single" w:color="000000" w:sz="4" w:space="0"/>
            </w:tcBorders>
            <w:vAlign w:val="center"/>
          </w:tcPr>
          <w:p w14:paraId="2CC49AA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c>
          <w:tcPr>
            <w:tcW w:w="3023" w:type="dxa"/>
            <w:tcBorders>
              <w:top w:val="single" w:color="000000" w:sz="4" w:space="0"/>
              <w:left w:val="single" w:color="000000" w:sz="4" w:space="0"/>
              <w:bottom w:val="single" w:color="000000" w:sz="4" w:space="0"/>
              <w:right w:val="single" w:color="000000" w:sz="4" w:space="0"/>
            </w:tcBorders>
            <w:vAlign w:val="center"/>
          </w:tcPr>
          <w:p w14:paraId="64750B1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支出总计   </w:t>
            </w:r>
          </w:p>
        </w:tc>
        <w:tc>
          <w:tcPr>
            <w:tcW w:w="2080" w:type="dxa"/>
            <w:tcBorders>
              <w:top w:val="single" w:color="000000" w:sz="4" w:space="0"/>
              <w:left w:val="single" w:color="000000" w:sz="4" w:space="0"/>
              <w:bottom w:val="single" w:color="000000" w:sz="4" w:space="0"/>
              <w:right w:val="single" w:color="000000" w:sz="4" w:space="0"/>
            </w:tcBorders>
            <w:vAlign w:val="center"/>
          </w:tcPr>
          <w:p w14:paraId="4CBA578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r>
    </w:tbl>
    <w:p w14:paraId="7E7567F2">
      <w:pPr>
        <w:rPr>
          <w:rFonts w:hint="eastAsia" w:ascii="宋体" w:hAnsi="宋体" w:eastAsia="宋体" w:cs="宋体"/>
          <w:sz w:val="24"/>
          <w:szCs w:val="24"/>
        </w:rPr>
      </w:pPr>
    </w:p>
    <w:p w14:paraId="5D61AEF1">
      <w:pPr>
        <w:rPr>
          <w:rFonts w:hint="eastAsia" w:ascii="宋体" w:hAnsi="宋体" w:eastAsia="宋体" w:cs="宋体"/>
          <w:sz w:val="24"/>
          <w:szCs w:val="24"/>
        </w:rPr>
      </w:pPr>
    </w:p>
    <w:p w14:paraId="6F74D0E5">
      <w:pPr>
        <w:rPr>
          <w:rFonts w:hint="eastAsia" w:ascii="宋体" w:hAnsi="宋体" w:eastAsia="宋体" w:cs="宋体"/>
          <w:sz w:val="24"/>
          <w:szCs w:val="24"/>
        </w:rPr>
      </w:pPr>
    </w:p>
    <w:p w14:paraId="1E99B1D5">
      <w:pPr>
        <w:rPr>
          <w:rFonts w:hint="eastAsia" w:ascii="宋体" w:hAnsi="宋体" w:eastAsia="宋体" w:cs="宋体"/>
          <w:sz w:val="24"/>
          <w:szCs w:val="24"/>
        </w:rPr>
      </w:pPr>
      <w:r>
        <w:rPr>
          <w:rFonts w:hint="eastAsia" w:ascii="宋体" w:hAnsi="宋体" w:eastAsia="宋体" w:cs="宋体"/>
          <w:sz w:val="24"/>
          <w:szCs w:val="24"/>
        </w:rPr>
        <w:t>表.7</w:t>
      </w:r>
    </w:p>
    <w:p w14:paraId="0B6BDE89">
      <w:pPr>
        <w:jc w:val="center"/>
        <w:rPr>
          <w:rFonts w:hint="eastAsia"/>
          <w:b/>
          <w:bCs/>
          <w:sz w:val="32"/>
          <w:szCs w:val="32"/>
        </w:rPr>
      </w:pPr>
      <w:r>
        <w:rPr>
          <w:rFonts w:hint="eastAsia"/>
          <w:b/>
          <w:bCs/>
          <w:sz w:val="32"/>
          <w:szCs w:val="32"/>
        </w:rPr>
        <w:t>一般公共预算支出情况表</w:t>
      </w:r>
    </w:p>
    <w:p w14:paraId="6043A4D6">
      <w:pPr>
        <w:jc w:val="center"/>
        <w:rPr>
          <w:rFonts w:hint="eastAsia"/>
          <w:sz w:val="18"/>
          <w:szCs w:val="18"/>
        </w:rPr>
      </w:pP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z w:val="20"/>
          <w:szCs w:val="20"/>
        </w:rPr>
        <w:tab/>
      </w:r>
      <w:r>
        <w:rPr>
          <w:rFonts w:hint="eastAsia"/>
        </w:rPr>
        <w:tab/>
      </w:r>
      <w:r>
        <w:rPr>
          <w:rFonts w:hint="eastAsia"/>
        </w:rPr>
        <w:tab/>
      </w:r>
    </w:p>
    <w:tbl>
      <w:tblPr>
        <w:tblStyle w:val="10"/>
        <w:tblpPr w:leftFromText="180" w:rightFromText="180" w:vertAnchor="text" w:tblpXSpec="center" w:tblpY="1"/>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1322"/>
        <w:gridCol w:w="2304"/>
        <w:gridCol w:w="1322"/>
        <w:gridCol w:w="1152"/>
        <w:gridCol w:w="1206"/>
      </w:tblGrid>
      <w:tr w14:paraId="7ED8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847" w:type="dxa"/>
            <w:gridSpan w:val="4"/>
            <w:tcBorders>
              <w:top w:val="nil"/>
              <w:left w:val="nil"/>
              <w:bottom w:val="single" w:color="000000" w:sz="4" w:space="0"/>
              <w:right w:val="nil"/>
            </w:tcBorders>
            <w:vAlign w:val="center"/>
          </w:tcPr>
          <w:p w14:paraId="685A56B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r>
              <w:rPr>
                <w:rFonts w:hint="eastAsia" w:ascii="宋体" w:hAnsi="宋体" w:eastAsia="宋体" w:cs="宋体"/>
                <w:sz w:val="20"/>
                <w:szCs w:val="20"/>
              </w:rPr>
              <w:t xml:space="preserve"> </w:t>
            </w:r>
          </w:p>
        </w:tc>
        <w:tc>
          <w:tcPr>
            <w:tcW w:w="2358" w:type="dxa"/>
            <w:gridSpan w:val="2"/>
            <w:tcBorders>
              <w:top w:val="nil"/>
              <w:left w:val="nil"/>
              <w:bottom w:val="single" w:color="000000" w:sz="4" w:space="0"/>
              <w:right w:val="nil"/>
            </w:tcBorders>
            <w:vAlign w:val="center"/>
          </w:tcPr>
          <w:p w14:paraId="3D4165D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rPr>
                <w:rFonts w:hint="eastAsia" w:ascii="宋体" w:hAnsi="宋体" w:eastAsia="宋体" w:cs="宋体"/>
                <w:sz w:val="20"/>
                <w:szCs w:val="20"/>
              </w:rPr>
              <w:t>单位：万元</w:t>
            </w:r>
          </w:p>
        </w:tc>
      </w:tr>
      <w:tr w14:paraId="7459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899" w:type="dxa"/>
            <w:tcBorders>
              <w:top w:val="single" w:color="000000" w:sz="4" w:space="0"/>
              <w:left w:val="single" w:color="000000" w:sz="4" w:space="0"/>
              <w:bottom w:val="single" w:color="000000" w:sz="4" w:space="0"/>
              <w:right w:val="single" w:color="000000" w:sz="4" w:space="0"/>
            </w:tcBorders>
            <w:vAlign w:val="center"/>
          </w:tcPr>
          <w:p w14:paraId="114F9EC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预算单位</w:t>
            </w:r>
          </w:p>
        </w:tc>
        <w:tc>
          <w:tcPr>
            <w:tcW w:w="1322" w:type="dxa"/>
            <w:tcBorders>
              <w:top w:val="single" w:color="000000" w:sz="4" w:space="0"/>
              <w:left w:val="single" w:color="000000" w:sz="4" w:space="0"/>
              <w:bottom w:val="single" w:color="000000" w:sz="4" w:space="0"/>
              <w:right w:val="single" w:color="000000" w:sz="4" w:space="0"/>
            </w:tcBorders>
            <w:vAlign w:val="center"/>
          </w:tcPr>
          <w:p w14:paraId="0AEDB3B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科目编码</w:t>
            </w:r>
          </w:p>
        </w:tc>
        <w:tc>
          <w:tcPr>
            <w:tcW w:w="2304" w:type="dxa"/>
            <w:tcBorders>
              <w:top w:val="single" w:color="000000" w:sz="4" w:space="0"/>
              <w:left w:val="single" w:color="000000" w:sz="4" w:space="0"/>
              <w:bottom w:val="single" w:color="000000" w:sz="4" w:space="0"/>
              <w:right w:val="single" w:color="000000" w:sz="4" w:space="0"/>
            </w:tcBorders>
            <w:vAlign w:val="center"/>
          </w:tcPr>
          <w:p w14:paraId="0408EFA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科目名称</w:t>
            </w:r>
          </w:p>
        </w:tc>
        <w:tc>
          <w:tcPr>
            <w:tcW w:w="1322" w:type="dxa"/>
            <w:tcBorders>
              <w:top w:val="single" w:color="000000" w:sz="4" w:space="0"/>
              <w:left w:val="single" w:color="000000" w:sz="4" w:space="0"/>
              <w:bottom w:val="single" w:color="000000" w:sz="4" w:space="0"/>
              <w:right w:val="single" w:color="000000" w:sz="4" w:space="0"/>
            </w:tcBorders>
            <w:vAlign w:val="center"/>
          </w:tcPr>
          <w:p w14:paraId="6854FC6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支出总计</w:t>
            </w:r>
          </w:p>
        </w:tc>
        <w:tc>
          <w:tcPr>
            <w:tcW w:w="1152" w:type="dxa"/>
            <w:tcBorders>
              <w:top w:val="single" w:color="000000" w:sz="4" w:space="0"/>
              <w:left w:val="single" w:color="000000" w:sz="4" w:space="0"/>
              <w:bottom w:val="single" w:color="000000" w:sz="4" w:space="0"/>
              <w:right w:val="single" w:color="000000" w:sz="4" w:space="0"/>
            </w:tcBorders>
            <w:vAlign w:val="center"/>
          </w:tcPr>
          <w:p w14:paraId="6D4C7388">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基本支出</w:t>
            </w:r>
          </w:p>
        </w:tc>
        <w:tc>
          <w:tcPr>
            <w:tcW w:w="1206" w:type="dxa"/>
            <w:tcBorders>
              <w:top w:val="single" w:color="000000" w:sz="4" w:space="0"/>
              <w:left w:val="single" w:color="000000" w:sz="4" w:space="0"/>
              <w:bottom w:val="single" w:color="000000" w:sz="4" w:space="0"/>
              <w:right w:val="single" w:color="000000" w:sz="4" w:space="0"/>
            </w:tcBorders>
            <w:vAlign w:val="center"/>
          </w:tcPr>
          <w:p w14:paraId="6249BB9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项目支出</w:t>
            </w:r>
          </w:p>
        </w:tc>
      </w:tr>
      <w:tr w14:paraId="082C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714FA47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1322" w:type="dxa"/>
            <w:tcBorders>
              <w:top w:val="single" w:color="000000" w:sz="4" w:space="0"/>
              <w:left w:val="single" w:color="000000" w:sz="4" w:space="0"/>
              <w:bottom w:val="single" w:color="000000" w:sz="4" w:space="0"/>
              <w:right w:val="single" w:color="000000" w:sz="4" w:space="0"/>
            </w:tcBorders>
            <w:vAlign w:val="center"/>
          </w:tcPr>
          <w:p w14:paraId="46472E5A">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398C4CD0">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18EB135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6,207.88</w:t>
            </w:r>
          </w:p>
        </w:tc>
        <w:tc>
          <w:tcPr>
            <w:tcW w:w="1152" w:type="dxa"/>
            <w:tcBorders>
              <w:top w:val="single" w:color="000000" w:sz="4" w:space="0"/>
              <w:left w:val="single" w:color="000000" w:sz="4" w:space="0"/>
              <w:bottom w:val="single" w:color="000000" w:sz="4" w:space="0"/>
              <w:right w:val="single" w:color="000000" w:sz="4" w:space="0"/>
            </w:tcBorders>
            <w:vAlign w:val="center"/>
          </w:tcPr>
          <w:p w14:paraId="1870D6B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2,295.53</w:t>
            </w:r>
          </w:p>
        </w:tc>
        <w:tc>
          <w:tcPr>
            <w:tcW w:w="1206" w:type="dxa"/>
            <w:tcBorders>
              <w:top w:val="single" w:color="000000" w:sz="4" w:space="0"/>
              <w:left w:val="single" w:color="000000" w:sz="4" w:space="0"/>
              <w:bottom w:val="single" w:color="000000" w:sz="4" w:space="0"/>
              <w:right w:val="single" w:color="000000" w:sz="4" w:space="0"/>
            </w:tcBorders>
            <w:vAlign w:val="center"/>
          </w:tcPr>
          <w:p w14:paraId="31412D9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3,912.36</w:t>
            </w:r>
          </w:p>
        </w:tc>
      </w:tr>
      <w:tr w14:paraId="55EF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5A6E1907">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541E2A1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201</w:t>
            </w:r>
          </w:p>
        </w:tc>
        <w:tc>
          <w:tcPr>
            <w:tcW w:w="2304" w:type="dxa"/>
            <w:tcBorders>
              <w:top w:val="single" w:color="000000" w:sz="4" w:space="0"/>
              <w:left w:val="single" w:color="000000" w:sz="4" w:space="0"/>
              <w:bottom w:val="single" w:color="000000" w:sz="4" w:space="0"/>
              <w:right w:val="single" w:color="000000" w:sz="4" w:space="0"/>
            </w:tcBorders>
            <w:vAlign w:val="center"/>
          </w:tcPr>
          <w:p w14:paraId="13CEFE0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一般公共服务支出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6248FC3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5,520.96</w:t>
            </w:r>
          </w:p>
        </w:tc>
        <w:tc>
          <w:tcPr>
            <w:tcW w:w="1152" w:type="dxa"/>
            <w:tcBorders>
              <w:top w:val="single" w:color="000000" w:sz="4" w:space="0"/>
              <w:left w:val="single" w:color="000000" w:sz="4" w:space="0"/>
              <w:bottom w:val="single" w:color="000000" w:sz="4" w:space="0"/>
              <w:right w:val="single" w:color="000000" w:sz="4" w:space="0"/>
            </w:tcBorders>
            <w:vAlign w:val="center"/>
          </w:tcPr>
          <w:p w14:paraId="32BB888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1,640.30</w:t>
            </w:r>
          </w:p>
        </w:tc>
        <w:tc>
          <w:tcPr>
            <w:tcW w:w="1206" w:type="dxa"/>
            <w:tcBorders>
              <w:top w:val="single" w:color="000000" w:sz="4" w:space="0"/>
              <w:left w:val="single" w:color="000000" w:sz="4" w:space="0"/>
              <w:bottom w:val="single" w:color="000000" w:sz="4" w:space="0"/>
              <w:right w:val="single" w:color="000000" w:sz="4" w:space="0"/>
            </w:tcBorders>
            <w:vAlign w:val="center"/>
          </w:tcPr>
          <w:p w14:paraId="22E014B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3,880.66</w:t>
            </w:r>
          </w:p>
        </w:tc>
      </w:tr>
      <w:tr w14:paraId="00A5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39BA44CE">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0D43129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20103</w:t>
            </w:r>
          </w:p>
        </w:tc>
        <w:tc>
          <w:tcPr>
            <w:tcW w:w="2304" w:type="dxa"/>
            <w:tcBorders>
              <w:top w:val="single" w:color="000000" w:sz="4" w:space="0"/>
              <w:left w:val="single" w:color="000000" w:sz="4" w:space="0"/>
              <w:bottom w:val="single" w:color="000000" w:sz="4" w:space="0"/>
              <w:right w:val="single" w:color="000000" w:sz="4" w:space="0"/>
            </w:tcBorders>
            <w:vAlign w:val="center"/>
          </w:tcPr>
          <w:p w14:paraId="503FD75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政府办公厅（室）及相关机构事务</w:t>
            </w:r>
          </w:p>
        </w:tc>
        <w:tc>
          <w:tcPr>
            <w:tcW w:w="1322" w:type="dxa"/>
            <w:tcBorders>
              <w:top w:val="single" w:color="000000" w:sz="4" w:space="0"/>
              <w:left w:val="single" w:color="000000" w:sz="4" w:space="0"/>
              <w:bottom w:val="single" w:color="000000" w:sz="4" w:space="0"/>
              <w:right w:val="single" w:color="000000" w:sz="4" w:space="0"/>
            </w:tcBorders>
            <w:vAlign w:val="center"/>
          </w:tcPr>
          <w:p w14:paraId="0507E27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2,515.01</w:t>
            </w:r>
          </w:p>
        </w:tc>
        <w:tc>
          <w:tcPr>
            <w:tcW w:w="1152" w:type="dxa"/>
            <w:tcBorders>
              <w:top w:val="single" w:color="000000" w:sz="4" w:space="0"/>
              <w:left w:val="single" w:color="000000" w:sz="4" w:space="0"/>
              <w:bottom w:val="single" w:color="000000" w:sz="4" w:space="0"/>
              <w:right w:val="single" w:color="000000" w:sz="4" w:space="0"/>
            </w:tcBorders>
            <w:vAlign w:val="center"/>
          </w:tcPr>
          <w:p w14:paraId="76FDD77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1,640.30</w:t>
            </w:r>
          </w:p>
        </w:tc>
        <w:tc>
          <w:tcPr>
            <w:tcW w:w="1206" w:type="dxa"/>
            <w:tcBorders>
              <w:top w:val="single" w:color="000000" w:sz="4" w:space="0"/>
              <w:left w:val="single" w:color="000000" w:sz="4" w:space="0"/>
              <w:bottom w:val="single" w:color="000000" w:sz="4" w:space="0"/>
              <w:right w:val="single" w:color="000000" w:sz="4" w:space="0"/>
            </w:tcBorders>
            <w:vAlign w:val="center"/>
          </w:tcPr>
          <w:p w14:paraId="0B3E1E6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874.71</w:t>
            </w:r>
          </w:p>
        </w:tc>
      </w:tr>
      <w:tr w14:paraId="5931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331A875E">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1AFF198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2010301</w:t>
            </w:r>
          </w:p>
        </w:tc>
        <w:tc>
          <w:tcPr>
            <w:tcW w:w="2304" w:type="dxa"/>
            <w:tcBorders>
              <w:top w:val="single" w:color="000000" w:sz="4" w:space="0"/>
              <w:left w:val="single" w:color="000000" w:sz="4" w:space="0"/>
              <w:bottom w:val="single" w:color="000000" w:sz="4" w:space="0"/>
              <w:right w:val="single" w:color="000000" w:sz="4" w:space="0"/>
            </w:tcBorders>
            <w:vAlign w:val="center"/>
          </w:tcPr>
          <w:p w14:paraId="4AA9453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行政运行</w:t>
            </w:r>
          </w:p>
        </w:tc>
        <w:tc>
          <w:tcPr>
            <w:tcW w:w="1322" w:type="dxa"/>
            <w:tcBorders>
              <w:top w:val="single" w:color="000000" w:sz="4" w:space="0"/>
              <w:left w:val="single" w:color="000000" w:sz="4" w:space="0"/>
              <w:bottom w:val="single" w:color="000000" w:sz="4" w:space="0"/>
              <w:right w:val="single" w:color="000000" w:sz="4" w:space="0"/>
            </w:tcBorders>
            <w:vAlign w:val="center"/>
          </w:tcPr>
          <w:p w14:paraId="1A60A1C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1,640.30</w:t>
            </w:r>
          </w:p>
        </w:tc>
        <w:tc>
          <w:tcPr>
            <w:tcW w:w="1152" w:type="dxa"/>
            <w:tcBorders>
              <w:top w:val="single" w:color="000000" w:sz="4" w:space="0"/>
              <w:left w:val="single" w:color="000000" w:sz="4" w:space="0"/>
              <w:bottom w:val="single" w:color="000000" w:sz="4" w:space="0"/>
              <w:right w:val="single" w:color="000000" w:sz="4" w:space="0"/>
            </w:tcBorders>
            <w:vAlign w:val="center"/>
          </w:tcPr>
          <w:p w14:paraId="5D89F8D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1,640.30</w:t>
            </w:r>
          </w:p>
        </w:tc>
        <w:tc>
          <w:tcPr>
            <w:tcW w:w="1206" w:type="dxa"/>
            <w:tcBorders>
              <w:top w:val="single" w:color="000000" w:sz="4" w:space="0"/>
              <w:left w:val="single" w:color="000000" w:sz="4" w:space="0"/>
              <w:bottom w:val="single" w:color="000000" w:sz="4" w:space="0"/>
              <w:right w:val="single" w:color="000000" w:sz="4" w:space="0"/>
            </w:tcBorders>
            <w:vAlign w:val="center"/>
          </w:tcPr>
          <w:p w14:paraId="05CC3AB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28F9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58621F9E">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7D70341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2010302</w:t>
            </w:r>
          </w:p>
        </w:tc>
        <w:tc>
          <w:tcPr>
            <w:tcW w:w="2304" w:type="dxa"/>
            <w:tcBorders>
              <w:top w:val="single" w:color="000000" w:sz="4" w:space="0"/>
              <w:left w:val="single" w:color="000000" w:sz="4" w:space="0"/>
              <w:bottom w:val="single" w:color="000000" w:sz="4" w:space="0"/>
              <w:right w:val="single" w:color="000000" w:sz="4" w:space="0"/>
            </w:tcBorders>
            <w:vAlign w:val="center"/>
          </w:tcPr>
          <w:p w14:paraId="12D681A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一般行政管理事务</w:t>
            </w:r>
          </w:p>
        </w:tc>
        <w:tc>
          <w:tcPr>
            <w:tcW w:w="1322" w:type="dxa"/>
            <w:tcBorders>
              <w:top w:val="single" w:color="000000" w:sz="4" w:space="0"/>
              <w:left w:val="single" w:color="000000" w:sz="4" w:space="0"/>
              <w:bottom w:val="single" w:color="000000" w:sz="4" w:space="0"/>
              <w:right w:val="single" w:color="000000" w:sz="4" w:space="0"/>
            </w:tcBorders>
            <w:vAlign w:val="center"/>
          </w:tcPr>
          <w:p w14:paraId="74CDABF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219.91</w:t>
            </w:r>
          </w:p>
        </w:tc>
        <w:tc>
          <w:tcPr>
            <w:tcW w:w="1152" w:type="dxa"/>
            <w:tcBorders>
              <w:top w:val="single" w:color="000000" w:sz="4" w:space="0"/>
              <w:left w:val="single" w:color="000000" w:sz="4" w:space="0"/>
              <w:bottom w:val="single" w:color="000000" w:sz="4" w:space="0"/>
              <w:right w:val="single" w:color="000000" w:sz="4" w:space="0"/>
            </w:tcBorders>
            <w:vAlign w:val="center"/>
          </w:tcPr>
          <w:p w14:paraId="520122A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588963C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219.91</w:t>
            </w:r>
          </w:p>
        </w:tc>
      </w:tr>
      <w:tr w14:paraId="72D5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0E365EC9">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341DB3D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2010399</w:t>
            </w:r>
          </w:p>
        </w:tc>
        <w:tc>
          <w:tcPr>
            <w:tcW w:w="2304" w:type="dxa"/>
            <w:tcBorders>
              <w:top w:val="single" w:color="000000" w:sz="4" w:space="0"/>
              <w:left w:val="single" w:color="000000" w:sz="4" w:space="0"/>
              <w:bottom w:val="single" w:color="000000" w:sz="4" w:space="0"/>
              <w:right w:val="single" w:color="000000" w:sz="4" w:space="0"/>
            </w:tcBorders>
            <w:vAlign w:val="center"/>
          </w:tcPr>
          <w:p w14:paraId="71E00CF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其他政府办公厅（室）及相关机构事务支出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049F2D4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654.80</w:t>
            </w:r>
          </w:p>
        </w:tc>
        <w:tc>
          <w:tcPr>
            <w:tcW w:w="1152" w:type="dxa"/>
            <w:tcBorders>
              <w:top w:val="single" w:color="000000" w:sz="4" w:space="0"/>
              <w:left w:val="single" w:color="000000" w:sz="4" w:space="0"/>
              <w:bottom w:val="single" w:color="000000" w:sz="4" w:space="0"/>
              <w:right w:val="single" w:color="000000" w:sz="4" w:space="0"/>
            </w:tcBorders>
            <w:vAlign w:val="center"/>
          </w:tcPr>
          <w:p w14:paraId="009F710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10C399D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654.80</w:t>
            </w:r>
          </w:p>
        </w:tc>
      </w:tr>
      <w:tr w14:paraId="1161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10DF1DFF">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252A015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20126</w:t>
            </w:r>
          </w:p>
        </w:tc>
        <w:tc>
          <w:tcPr>
            <w:tcW w:w="2304" w:type="dxa"/>
            <w:tcBorders>
              <w:top w:val="single" w:color="000000" w:sz="4" w:space="0"/>
              <w:left w:val="single" w:color="000000" w:sz="4" w:space="0"/>
              <w:bottom w:val="single" w:color="000000" w:sz="4" w:space="0"/>
              <w:right w:val="single" w:color="000000" w:sz="4" w:space="0"/>
            </w:tcBorders>
            <w:vAlign w:val="center"/>
          </w:tcPr>
          <w:p w14:paraId="5B47606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档案事务</w:t>
            </w:r>
          </w:p>
        </w:tc>
        <w:tc>
          <w:tcPr>
            <w:tcW w:w="1322" w:type="dxa"/>
            <w:tcBorders>
              <w:top w:val="single" w:color="000000" w:sz="4" w:space="0"/>
              <w:left w:val="single" w:color="000000" w:sz="4" w:space="0"/>
              <w:bottom w:val="single" w:color="000000" w:sz="4" w:space="0"/>
              <w:right w:val="single" w:color="000000" w:sz="4" w:space="0"/>
            </w:tcBorders>
            <w:vAlign w:val="center"/>
          </w:tcPr>
          <w:p w14:paraId="530E7D5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1152" w:type="dxa"/>
            <w:tcBorders>
              <w:top w:val="single" w:color="000000" w:sz="4" w:space="0"/>
              <w:left w:val="single" w:color="000000" w:sz="4" w:space="0"/>
              <w:bottom w:val="single" w:color="000000" w:sz="4" w:space="0"/>
              <w:right w:val="single" w:color="000000" w:sz="4" w:space="0"/>
            </w:tcBorders>
            <w:vAlign w:val="center"/>
          </w:tcPr>
          <w:p w14:paraId="38C1830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61A651F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r>
      <w:tr w14:paraId="36C1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2E8B1F0C">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D0ED39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2012604</w:t>
            </w:r>
          </w:p>
        </w:tc>
        <w:tc>
          <w:tcPr>
            <w:tcW w:w="2304" w:type="dxa"/>
            <w:tcBorders>
              <w:top w:val="single" w:color="000000" w:sz="4" w:space="0"/>
              <w:left w:val="single" w:color="000000" w:sz="4" w:space="0"/>
              <w:bottom w:val="single" w:color="000000" w:sz="4" w:space="0"/>
              <w:right w:val="single" w:color="000000" w:sz="4" w:space="0"/>
            </w:tcBorders>
            <w:vAlign w:val="center"/>
          </w:tcPr>
          <w:p w14:paraId="63984A5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档案馆</w:t>
            </w:r>
          </w:p>
        </w:tc>
        <w:tc>
          <w:tcPr>
            <w:tcW w:w="1322" w:type="dxa"/>
            <w:tcBorders>
              <w:top w:val="single" w:color="000000" w:sz="4" w:space="0"/>
              <w:left w:val="single" w:color="000000" w:sz="4" w:space="0"/>
              <w:bottom w:val="single" w:color="000000" w:sz="4" w:space="0"/>
              <w:right w:val="single" w:color="000000" w:sz="4" w:space="0"/>
            </w:tcBorders>
            <w:vAlign w:val="center"/>
          </w:tcPr>
          <w:p w14:paraId="71E7FF9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1152" w:type="dxa"/>
            <w:tcBorders>
              <w:top w:val="single" w:color="000000" w:sz="4" w:space="0"/>
              <w:left w:val="single" w:color="000000" w:sz="4" w:space="0"/>
              <w:bottom w:val="single" w:color="000000" w:sz="4" w:space="0"/>
              <w:right w:val="single" w:color="000000" w:sz="4" w:space="0"/>
            </w:tcBorders>
            <w:vAlign w:val="center"/>
          </w:tcPr>
          <w:p w14:paraId="179885F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4E0D53F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r>
      <w:tr w14:paraId="3812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4DB69BB0">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9D5038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20132</w:t>
            </w:r>
          </w:p>
        </w:tc>
        <w:tc>
          <w:tcPr>
            <w:tcW w:w="2304" w:type="dxa"/>
            <w:tcBorders>
              <w:top w:val="single" w:color="000000" w:sz="4" w:space="0"/>
              <w:left w:val="single" w:color="000000" w:sz="4" w:space="0"/>
              <w:bottom w:val="single" w:color="000000" w:sz="4" w:space="0"/>
              <w:right w:val="single" w:color="000000" w:sz="4" w:space="0"/>
            </w:tcBorders>
            <w:vAlign w:val="center"/>
          </w:tcPr>
          <w:p w14:paraId="6C2C963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组织事务</w:t>
            </w:r>
          </w:p>
        </w:tc>
        <w:tc>
          <w:tcPr>
            <w:tcW w:w="1322" w:type="dxa"/>
            <w:tcBorders>
              <w:top w:val="single" w:color="000000" w:sz="4" w:space="0"/>
              <w:left w:val="single" w:color="000000" w:sz="4" w:space="0"/>
              <w:bottom w:val="single" w:color="000000" w:sz="4" w:space="0"/>
              <w:right w:val="single" w:color="000000" w:sz="4" w:space="0"/>
            </w:tcBorders>
            <w:vAlign w:val="center"/>
          </w:tcPr>
          <w:p w14:paraId="34FC6A6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w:t>
            </w:r>
          </w:p>
        </w:tc>
        <w:tc>
          <w:tcPr>
            <w:tcW w:w="1152" w:type="dxa"/>
            <w:tcBorders>
              <w:top w:val="single" w:color="000000" w:sz="4" w:space="0"/>
              <w:left w:val="single" w:color="000000" w:sz="4" w:space="0"/>
              <w:bottom w:val="single" w:color="000000" w:sz="4" w:space="0"/>
              <w:right w:val="single" w:color="000000" w:sz="4" w:space="0"/>
            </w:tcBorders>
            <w:vAlign w:val="center"/>
          </w:tcPr>
          <w:p w14:paraId="3A3FB28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6FE1B0A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w:t>
            </w:r>
          </w:p>
        </w:tc>
      </w:tr>
      <w:tr w14:paraId="6FCB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0F21D9BC">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482940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2013299</w:t>
            </w:r>
          </w:p>
        </w:tc>
        <w:tc>
          <w:tcPr>
            <w:tcW w:w="2304" w:type="dxa"/>
            <w:tcBorders>
              <w:top w:val="single" w:color="000000" w:sz="4" w:space="0"/>
              <w:left w:val="single" w:color="000000" w:sz="4" w:space="0"/>
              <w:bottom w:val="single" w:color="000000" w:sz="4" w:space="0"/>
              <w:right w:val="single" w:color="000000" w:sz="4" w:space="0"/>
            </w:tcBorders>
            <w:vAlign w:val="center"/>
          </w:tcPr>
          <w:p w14:paraId="66AAE89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其他组织事务支出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2D69DD7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w:t>
            </w:r>
          </w:p>
        </w:tc>
        <w:tc>
          <w:tcPr>
            <w:tcW w:w="1152" w:type="dxa"/>
            <w:tcBorders>
              <w:top w:val="single" w:color="000000" w:sz="4" w:space="0"/>
              <w:left w:val="single" w:color="000000" w:sz="4" w:space="0"/>
              <w:bottom w:val="single" w:color="000000" w:sz="4" w:space="0"/>
              <w:right w:val="single" w:color="000000" w:sz="4" w:space="0"/>
            </w:tcBorders>
            <w:vAlign w:val="center"/>
          </w:tcPr>
          <w:p w14:paraId="49C68BE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679BBF2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w:t>
            </w:r>
          </w:p>
        </w:tc>
      </w:tr>
      <w:tr w14:paraId="24A8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6A42F041">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33EABC7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208</w:t>
            </w:r>
          </w:p>
        </w:tc>
        <w:tc>
          <w:tcPr>
            <w:tcW w:w="2304" w:type="dxa"/>
            <w:tcBorders>
              <w:top w:val="single" w:color="000000" w:sz="4" w:space="0"/>
              <w:left w:val="single" w:color="000000" w:sz="4" w:space="0"/>
              <w:bottom w:val="single" w:color="000000" w:sz="4" w:space="0"/>
              <w:right w:val="single" w:color="000000" w:sz="4" w:space="0"/>
            </w:tcBorders>
            <w:vAlign w:val="center"/>
          </w:tcPr>
          <w:p w14:paraId="6CBCC3F7">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社会保障和就业支出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1FCC889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298.51</w:t>
            </w:r>
          </w:p>
        </w:tc>
        <w:tc>
          <w:tcPr>
            <w:tcW w:w="1152" w:type="dxa"/>
            <w:tcBorders>
              <w:top w:val="single" w:color="000000" w:sz="4" w:space="0"/>
              <w:left w:val="single" w:color="000000" w:sz="4" w:space="0"/>
              <w:bottom w:val="single" w:color="000000" w:sz="4" w:space="0"/>
              <w:right w:val="single" w:color="000000" w:sz="4" w:space="0"/>
            </w:tcBorders>
            <w:vAlign w:val="center"/>
          </w:tcPr>
          <w:p w14:paraId="18A3CF3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298.51</w:t>
            </w:r>
          </w:p>
        </w:tc>
        <w:tc>
          <w:tcPr>
            <w:tcW w:w="1206" w:type="dxa"/>
            <w:tcBorders>
              <w:top w:val="single" w:color="000000" w:sz="4" w:space="0"/>
              <w:left w:val="single" w:color="000000" w:sz="4" w:space="0"/>
              <w:bottom w:val="single" w:color="000000" w:sz="4" w:space="0"/>
              <w:right w:val="single" w:color="000000" w:sz="4" w:space="0"/>
            </w:tcBorders>
            <w:vAlign w:val="center"/>
          </w:tcPr>
          <w:p w14:paraId="027314A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2D3B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59EF63C0">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7699BD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20805</w:t>
            </w:r>
          </w:p>
        </w:tc>
        <w:tc>
          <w:tcPr>
            <w:tcW w:w="2304" w:type="dxa"/>
            <w:tcBorders>
              <w:top w:val="single" w:color="000000" w:sz="4" w:space="0"/>
              <w:left w:val="single" w:color="000000" w:sz="4" w:space="0"/>
              <w:bottom w:val="single" w:color="000000" w:sz="4" w:space="0"/>
              <w:right w:val="single" w:color="000000" w:sz="4" w:space="0"/>
            </w:tcBorders>
            <w:vAlign w:val="center"/>
          </w:tcPr>
          <w:p w14:paraId="554BE6B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行政事业单位养老支出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5A6DCE5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298.51</w:t>
            </w:r>
          </w:p>
        </w:tc>
        <w:tc>
          <w:tcPr>
            <w:tcW w:w="1152" w:type="dxa"/>
            <w:tcBorders>
              <w:top w:val="single" w:color="000000" w:sz="4" w:space="0"/>
              <w:left w:val="single" w:color="000000" w:sz="4" w:space="0"/>
              <w:bottom w:val="single" w:color="000000" w:sz="4" w:space="0"/>
              <w:right w:val="single" w:color="000000" w:sz="4" w:space="0"/>
            </w:tcBorders>
            <w:vAlign w:val="center"/>
          </w:tcPr>
          <w:p w14:paraId="22E0FF3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298.51</w:t>
            </w:r>
          </w:p>
        </w:tc>
        <w:tc>
          <w:tcPr>
            <w:tcW w:w="1206" w:type="dxa"/>
            <w:tcBorders>
              <w:top w:val="single" w:color="000000" w:sz="4" w:space="0"/>
              <w:left w:val="single" w:color="000000" w:sz="4" w:space="0"/>
              <w:bottom w:val="single" w:color="000000" w:sz="4" w:space="0"/>
              <w:right w:val="single" w:color="000000" w:sz="4" w:space="0"/>
            </w:tcBorders>
            <w:vAlign w:val="center"/>
          </w:tcPr>
          <w:p w14:paraId="786B869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7569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4591D9FC">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1C8488D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2080501</w:t>
            </w:r>
          </w:p>
        </w:tc>
        <w:tc>
          <w:tcPr>
            <w:tcW w:w="2304" w:type="dxa"/>
            <w:tcBorders>
              <w:top w:val="single" w:color="000000" w:sz="4" w:space="0"/>
              <w:left w:val="single" w:color="000000" w:sz="4" w:space="0"/>
              <w:bottom w:val="single" w:color="000000" w:sz="4" w:space="0"/>
              <w:right w:val="single" w:color="000000" w:sz="4" w:space="0"/>
            </w:tcBorders>
            <w:vAlign w:val="center"/>
          </w:tcPr>
          <w:p w14:paraId="799DFEC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行政单位离退休</w:t>
            </w:r>
          </w:p>
        </w:tc>
        <w:tc>
          <w:tcPr>
            <w:tcW w:w="1322" w:type="dxa"/>
            <w:tcBorders>
              <w:top w:val="single" w:color="000000" w:sz="4" w:space="0"/>
              <w:left w:val="single" w:color="000000" w:sz="4" w:space="0"/>
              <w:bottom w:val="single" w:color="000000" w:sz="4" w:space="0"/>
              <w:right w:val="single" w:color="000000" w:sz="4" w:space="0"/>
            </w:tcBorders>
            <w:vAlign w:val="center"/>
          </w:tcPr>
          <w:p w14:paraId="293D464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c>
          <w:tcPr>
            <w:tcW w:w="1152" w:type="dxa"/>
            <w:tcBorders>
              <w:top w:val="single" w:color="000000" w:sz="4" w:space="0"/>
              <w:left w:val="single" w:color="000000" w:sz="4" w:space="0"/>
              <w:bottom w:val="single" w:color="000000" w:sz="4" w:space="0"/>
              <w:right w:val="single" w:color="000000" w:sz="4" w:space="0"/>
            </w:tcBorders>
            <w:vAlign w:val="center"/>
          </w:tcPr>
          <w:p w14:paraId="51CCC3D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154.55</w:t>
            </w:r>
          </w:p>
        </w:tc>
        <w:tc>
          <w:tcPr>
            <w:tcW w:w="1206" w:type="dxa"/>
            <w:tcBorders>
              <w:top w:val="single" w:color="000000" w:sz="4" w:space="0"/>
              <w:left w:val="single" w:color="000000" w:sz="4" w:space="0"/>
              <w:bottom w:val="single" w:color="000000" w:sz="4" w:space="0"/>
              <w:right w:val="single" w:color="000000" w:sz="4" w:space="0"/>
            </w:tcBorders>
            <w:vAlign w:val="center"/>
          </w:tcPr>
          <w:p w14:paraId="06EF581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7721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07B01705">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679E465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2080505</w:t>
            </w:r>
          </w:p>
        </w:tc>
        <w:tc>
          <w:tcPr>
            <w:tcW w:w="2304" w:type="dxa"/>
            <w:tcBorders>
              <w:top w:val="single" w:color="000000" w:sz="4" w:space="0"/>
              <w:left w:val="single" w:color="000000" w:sz="4" w:space="0"/>
              <w:bottom w:val="single" w:color="000000" w:sz="4" w:space="0"/>
              <w:right w:val="single" w:color="000000" w:sz="4" w:space="0"/>
            </w:tcBorders>
            <w:vAlign w:val="center"/>
          </w:tcPr>
          <w:p w14:paraId="41E6BCF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机关事业单位基本养老保险缴费支出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02458E2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86.31</w:t>
            </w:r>
          </w:p>
        </w:tc>
        <w:tc>
          <w:tcPr>
            <w:tcW w:w="1152" w:type="dxa"/>
            <w:tcBorders>
              <w:top w:val="single" w:color="000000" w:sz="4" w:space="0"/>
              <w:left w:val="single" w:color="000000" w:sz="4" w:space="0"/>
              <w:bottom w:val="single" w:color="000000" w:sz="4" w:space="0"/>
              <w:right w:val="single" w:color="000000" w:sz="4" w:space="0"/>
            </w:tcBorders>
            <w:vAlign w:val="center"/>
          </w:tcPr>
          <w:p w14:paraId="6F6C524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86.31</w:t>
            </w:r>
          </w:p>
        </w:tc>
        <w:tc>
          <w:tcPr>
            <w:tcW w:w="1206" w:type="dxa"/>
            <w:tcBorders>
              <w:top w:val="single" w:color="000000" w:sz="4" w:space="0"/>
              <w:left w:val="single" w:color="000000" w:sz="4" w:space="0"/>
              <w:bottom w:val="single" w:color="000000" w:sz="4" w:space="0"/>
              <w:right w:val="single" w:color="000000" w:sz="4" w:space="0"/>
            </w:tcBorders>
            <w:vAlign w:val="center"/>
          </w:tcPr>
          <w:p w14:paraId="3A35329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17E8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63A1A50C">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724B077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2080506</w:t>
            </w:r>
          </w:p>
        </w:tc>
        <w:tc>
          <w:tcPr>
            <w:tcW w:w="2304" w:type="dxa"/>
            <w:tcBorders>
              <w:top w:val="single" w:color="000000" w:sz="4" w:space="0"/>
              <w:left w:val="single" w:color="000000" w:sz="4" w:space="0"/>
              <w:bottom w:val="single" w:color="000000" w:sz="4" w:space="0"/>
              <w:right w:val="single" w:color="000000" w:sz="4" w:space="0"/>
            </w:tcBorders>
            <w:vAlign w:val="center"/>
          </w:tcPr>
          <w:p w14:paraId="5B32D25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机关事业单位职业年金缴费支出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4D97F8F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57.65</w:t>
            </w:r>
          </w:p>
        </w:tc>
        <w:tc>
          <w:tcPr>
            <w:tcW w:w="1152" w:type="dxa"/>
            <w:tcBorders>
              <w:top w:val="single" w:color="000000" w:sz="4" w:space="0"/>
              <w:left w:val="single" w:color="000000" w:sz="4" w:space="0"/>
              <w:bottom w:val="single" w:color="000000" w:sz="4" w:space="0"/>
              <w:right w:val="single" w:color="000000" w:sz="4" w:space="0"/>
            </w:tcBorders>
            <w:vAlign w:val="center"/>
          </w:tcPr>
          <w:p w14:paraId="53DFD77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57.65</w:t>
            </w:r>
          </w:p>
        </w:tc>
        <w:tc>
          <w:tcPr>
            <w:tcW w:w="1206" w:type="dxa"/>
            <w:tcBorders>
              <w:top w:val="single" w:color="000000" w:sz="4" w:space="0"/>
              <w:left w:val="single" w:color="000000" w:sz="4" w:space="0"/>
              <w:bottom w:val="single" w:color="000000" w:sz="4" w:space="0"/>
              <w:right w:val="single" w:color="000000" w:sz="4" w:space="0"/>
            </w:tcBorders>
            <w:vAlign w:val="center"/>
          </w:tcPr>
          <w:p w14:paraId="64933FB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0D8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3B8A1ACD">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D1688A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210</w:t>
            </w:r>
          </w:p>
        </w:tc>
        <w:tc>
          <w:tcPr>
            <w:tcW w:w="2304" w:type="dxa"/>
            <w:tcBorders>
              <w:top w:val="single" w:color="000000" w:sz="4" w:space="0"/>
              <w:left w:val="single" w:color="000000" w:sz="4" w:space="0"/>
              <w:bottom w:val="single" w:color="000000" w:sz="4" w:space="0"/>
              <w:right w:val="single" w:color="000000" w:sz="4" w:space="0"/>
            </w:tcBorders>
            <w:vAlign w:val="center"/>
          </w:tcPr>
          <w:p w14:paraId="6363A81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卫生健康支出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1C332CA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c>
          <w:tcPr>
            <w:tcW w:w="1152" w:type="dxa"/>
            <w:tcBorders>
              <w:top w:val="single" w:color="000000" w:sz="4" w:space="0"/>
              <w:left w:val="single" w:color="000000" w:sz="4" w:space="0"/>
              <w:bottom w:val="single" w:color="000000" w:sz="4" w:space="0"/>
              <w:right w:val="single" w:color="000000" w:sz="4" w:space="0"/>
            </w:tcBorders>
            <w:vAlign w:val="center"/>
          </w:tcPr>
          <w:p w14:paraId="2E4F9F6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c>
          <w:tcPr>
            <w:tcW w:w="1206" w:type="dxa"/>
            <w:tcBorders>
              <w:top w:val="single" w:color="000000" w:sz="4" w:space="0"/>
              <w:left w:val="single" w:color="000000" w:sz="4" w:space="0"/>
              <w:bottom w:val="single" w:color="000000" w:sz="4" w:space="0"/>
              <w:right w:val="single" w:color="000000" w:sz="4" w:space="0"/>
            </w:tcBorders>
            <w:vAlign w:val="center"/>
          </w:tcPr>
          <w:p w14:paraId="32768E4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7F1A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430363CF">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0BFCAE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21011</w:t>
            </w:r>
          </w:p>
        </w:tc>
        <w:tc>
          <w:tcPr>
            <w:tcW w:w="2304" w:type="dxa"/>
            <w:tcBorders>
              <w:top w:val="single" w:color="000000" w:sz="4" w:space="0"/>
              <w:left w:val="single" w:color="000000" w:sz="4" w:space="0"/>
              <w:bottom w:val="single" w:color="000000" w:sz="4" w:space="0"/>
              <w:right w:val="single" w:color="000000" w:sz="4" w:space="0"/>
            </w:tcBorders>
            <w:vAlign w:val="center"/>
          </w:tcPr>
          <w:p w14:paraId="58169B5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行政事业单位医疗</w:t>
            </w:r>
          </w:p>
        </w:tc>
        <w:tc>
          <w:tcPr>
            <w:tcW w:w="1322" w:type="dxa"/>
            <w:tcBorders>
              <w:top w:val="single" w:color="000000" w:sz="4" w:space="0"/>
              <w:left w:val="single" w:color="000000" w:sz="4" w:space="0"/>
              <w:bottom w:val="single" w:color="000000" w:sz="4" w:space="0"/>
              <w:right w:val="single" w:color="000000" w:sz="4" w:space="0"/>
            </w:tcBorders>
            <w:vAlign w:val="center"/>
          </w:tcPr>
          <w:p w14:paraId="349CED1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c>
          <w:tcPr>
            <w:tcW w:w="1152" w:type="dxa"/>
            <w:tcBorders>
              <w:top w:val="single" w:color="000000" w:sz="4" w:space="0"/>
              <w:left w:val="single" w:color="000000" w:sz="4" w:space="0"/>
              <w:bottom w:val="single" w:color="000000" w:sz="4" w:space="0"/>
              <w:right w:val="single" w:color="000000" w:sz="4" w:space="0"/>
            </w:tcBorders>
            <w:vAlign w:val="center"/>
          </w:tcPr>
          <w:p w14:paraId="526FA77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c>
          <w:tcPr>
            <w:tcW w:w="1206" w:type="dxa"/>
            <w:tcBorders>
              <w:top w:val="single" w:color="000000" w:sz="4" w:space="0"/>
              <w:left w:val="single" w:color="000000" w:sz="4" w:space="0"/>
              <w:bottom w:val="single" w:color="000000" w:sz="4" w:space="0"/>
              <w:right w:val="single" w:color="000000" w:sz="4" w:space="0"/>
            </w:tcBorders>
            <w:vAlign w:val="center"/>
          </w:tcPr>
          <w:p w14:paraId="7123E5F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18D0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59BB67BD">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DA1280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2101101</w:t>
            </w:r>
          </w:p>
        </w:tc>
        <w:tc>
          <w:tcPr>
            <w:tcW w:w="2304" w:type="dxa"/>
            <w:tcBorders>
              <w:top w:val="single" w:color="000000" w:sz="4" w:space="0"/>
              <w:left w:val="single" w:color="000000" w:sz="4" w:space="0"/>
              <w:bottom w:val="single" w:color="000000" w:sz="4" w:space="0"/>
              <w:right w:val="single" w:color="000000" w:sz="4" w:space="0"/>
            </w:tcBorders>
            <w:vAlign w:val="center"/>
          </w:tcPr>
          <w:p w14:paraId="1A23611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行政单位医疗</w:t>
            </w:r>
          </w:p>
        </w:tc>
        <w:tc>
          <w:tcPr>
            <w:tcW w:w="1322" w:type="dxa"/>
            <w:tcBorders>
              <w:top w:val="single" w:color="000000" w:sz="4" w:space="0"/>
              <w:left w:val="single" w:color="000000" w:sz="4" w:space="0"/>
              <w:bottom w:val="single" w:color="000000" w:sz="4" w:space="0"/>
              <w:right w:val="single" w:color="000000" w:sz="4" w:space="0"/>
            </w:tcBorders>
            <w:vAlign w:val="center"/>
          </w:tcPr>
          <w:p w14:paraId="64E33D9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c>
          <w:tcPr>
            <w:tcW w:w="1152" w:type="dxa"/>
            <w:tcBorders>
              <w:top w:val="single" w:color="000000" w:sz="4" w:space="0"/>
              <w:left w:val="single" w:color="000000" w:sz="4" w:space="0"/>
              <w:bottom w:val="single" w:color="000000" w:sz="4" w:space="0"/>
              <w:right w:val="single" w:color="000000" w:sz="4" w:space="0"/>
            </w:tcBorders>
            <w:vAlign w:val="center"/>
          </w:tcPr>
          <w:p w14:paraId="76EB0E3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51.42</w:t>
            </w:r>
          </w:p>
        </w:tc>
        <w:tc>
          <w:tcPr>
            <w:tcW w:w="1206" w:type="dxa"/>
            <w:tcBorders>
              <w:top w:val="single" w:color="000000" w:sz="4" w:space="0"/>
              <w:left w:val="single" w:color="000000" w:sz="4" w:space="0"/>
              <w:bottom w:val="single" w:color="000000" w:sz="4" w:space="0"/>
              <w:right w:val="single" w:color="000000" w:sz="4" w:space="0"/>
            </w:tcBorders>
            <w:vAlign w:val="center"/>
          </w:tcPr>
          <w:p w14:paraId="2AAE205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0C7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5478309D">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337F215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213</w:t>
            </w:r>
          </w:p>
        </w:tc>
        <w:tc>
          <w:tcPr>
            <w:tcW w:w="2304" w:type="dxa"/>
            <w:tcBorders>
              <w:top w:val="single" w:color="000000" w:sz="4" w:space="0"/>
              <w:left w:val="single" w:color="000000" w:sz="4" w:space="0"/>
              <w:bottom w:val="single" w:color="000000" w:sz="4" w:space="0"/>
              <w:right w:val="single" w:color="000000" w:sz="4" w:space="0"/>
            </w:tcBorders>
            <w:vAlign w:val="center"/>
          </w:tcPr>
          <w:p w14:paraId="1A3DEFC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农林水支出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0DAFE34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c>
          <w:tcPr>
            <w:tcW w:w="1152" w:type="dxa"/>
            <w:tcBorders>
              <w:top w:val="single" w:color="000000" w:sz="4" w:space="0"/>
              <w:left w:val="single" w:color="000000" w:sz="4" w:space="0"/>
              <w:bottom w:val="single" w:color="000000" w:sz="4" w:space="0"/>
              <w:right w:val="single" w:color="000000" w:sz="4" w:space="0"/>
            </w:tcBorders>
            <w:vAlign w:val="center"/>
          </w:tcPr>
          <w:p w14:paraId="53AC341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5767717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r>
      <w:tr w14:paraId="3417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40B962D5">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780FF1D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21305</w:t>
            </w:r>
          </w:p>
        </w:tc>
        <w:tc>
          <w:tcPr>
            <w:tcW w:w="2304" w:type="dxa"/>
            <w:tcBorders>
              <w:top w:val="single" w:color="000000" w:sz="4" w:space="0"/>
              <w:left w:val="single" w:color="000000" w:sz="4" w:space="0"/>
              <w:bottom w:val="single" w:color="000000" w:sz="4" w:space="0"/>
              <w:right w:val="single" w:color="000000" w:sz="4" w:space="0"/>
            </w:tcBorders>
            <w:vAlign w:val="center"/>
          </w:tcPr>
          <w:p w14:paraId="5A160D78">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扶贫</w:t>
            </w:r>
          </w:p>
        </w:tc>
        <w:tc>
          <w:tcPr>
            <w:tcW w:w="1322" w:type="dxa"/>
            <w:tcBorders>
              <w:top w:val="single" w:color="000000" w:sz="4" w:space="0"/>
              <w:left w:val="single" w:color="000000" w:sz="4" w:space="0"/>
              <w:bottom w:val="single" w:color="000000" w:sz="4" w:space="0"/>
              <w:right w:val="single" w:color="000000" w:sz="4" w:space="0"/>
            </w:tcBorders>
            <w:vAlign w:val="center"/>
          </w:tcPr>
          <w:p w14:paraId="33B32A2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c>
          <w:tcPr>
            <w:tcW w:w="1152" w:type="dxa"/>
            <w:tcBorders>
              <w:top w:val="single" w:color="000000" w:sz="4" w:space="0"/>
              <w:left w:val="single" w:color="000000" w:sz="4" w:space="0"/>
              <w:bottom w:val="single" w:color="000000" w:sz="4" w:space="0"/>
              <w:right w:val="single" w:color="000000" w:sz="4" w:space="0"/>
            </w:tcBorders>
            <w:vAlign w:val="center"/>
          </w:tcPr>
          <w:p w14:paraId="0D7EF7F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47E44DB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r>
      <w:tr w14:paraId="4077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40BF67B0">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078C40E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2130599</w:t>
            </w:r>
          </w:p>
        </w:tc>
        <w:tc>
          <w:tcPr>
            <w:tcW w:w="2304" w:type="dxa"/>
            <w:tcBorders>
              <w:top w:val="single" w:color="000000" w:sz="4" w:space="0"/>
              <w:left w:val="single" w:color="000000" w:sz="4" w:space="0"/>
              <w:bottom w:val="single" w:color="000000" w:sz="4" w:space="0"/>
              <w:right w:val="single" w:color="000000" w:sz="4" w:space="0"/>
            </w:tcBorders>
            <w:vAlign w:val="center"/>
          </w:tcPr>
          <w:p w14:paraId="3F9D460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其他扶贫支出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762B9B3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c>
          <w:tcPr>
            <w:tcW w:w="1152" w:type="dxa"/>
            <w:tcBorders>
              <w:top w:val="single" w:color="000000" w:sz="4" w:space="0"/>
              <w:left w:val="single" w:color="000000" w:sz="4" w:space="0"/>
              <w:bottom w:val="single" w:color="000000" w:sz="4" w:space="0"/>
              <w:right w:val="single" w:color="000000" w:sz="4" w:space="0"/>
            </w:tcBorders>
            <w:vAlign w:val="center"/>
          </w:tcPr>
          <w:p w14:paraId="502D218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5B738C7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r>
      <w:tr w14:paraId="7486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2DBCFA98">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3CA2FEA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221</w:t>
            </w:r>
          </w:p>
        </w:tc>
        <w:tc>
          <w:tcPr>
            <w:tcW w:w="2304" w:type="dxa"/>
            <w:tcBorders>
              <w:top w:val="single" w:color="000000" w:sz="4" w:space="0"/>
              <w:left w:val="single" w:color="000000" w:sz="4" w:space="0"/>
              <w:bottom w:val="single" w:color="000000" w:sz="4" w:space="0"/>
              <w:right w:val="single" w:color="000000" w:sz="4" w:space="0"/>
            </w:tcBorders>
            <w:vAlign w:val="center"/>
          </w:tcPr>
          <w:p w14:paraId="61B7B17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住房保障支出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32AD269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305.30</w:t>
            </w:r>
          </w:p>
        </w:tc>
        <w:tc>
          <w:tcPr>
            <w:tcW w:w="1152" w:type="dxa"/>
            <w:tcBorders>
              <w:top w:val="single" w:color="000000" w:sz="4" w:space="0"/>
              <w:left w:val="single" w:color="000000" w:sz="4" w:space="0"/>
              <w:bottom w:val="single" w:color="000000" w:sz="4" w:space="0"/>
              <w:right w:val="single" w:color="000000" w:sz="4" w:space="0"/>
            </w:tcBorders>
            <w:vAlign w:val="center"/>
          </w:tcPr>
          <w:p w14:paraId="4F19F5A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305.30</w:t>
            </w:r>
          </w:p>
        </w:tc>
        <w:tc>
          <w:tcPr>
            <w:tcW w:w="1206" w:type="dxa"/>
            <w:tcBorders>
              <w:top w:val="single" w:color="000000" w:sz="4" w:space="0"/>
              <w:left w:val="single" w:color="000000" w:sz="4" w:space="0"/>
              <w:bottom w:val="single" w:color="000000" w:sz="4" w:space="0"/>
              <w:right w:val="single" w:color="000000" w:sz="4" w:space="0"/>
            </w:tcBorders>
            <w:vAlign w:val="center"/>
          </w:tcPr>
          <w:p w14:paraId="2E38485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62EC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43A5A2BA">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3D4114F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22102</w:t>
            </w:r>
          </w:p>
        </w:tc>
        <w:tc>
          <w:tcPr>
            <w:tcW w:w="2304" w:type="dxa"/>
            <w:tcBorders>
              <w:top w:val="single" w:color="000000" w:sz="4" w:space="0"/>
              <w:left w:val="single" w:color="000000" w:sz="4" w:space="0"/>
              <w:bottom w:val="single" w:color="000000" w:sz="4" w:space="0"/>
              <w:right w:val="single" w:color="000000" w:sz="4" w:space="0"/>
            </w:tcBorders>
            <w:vAlign w:val="center"/>
          </w:tcPr>
          <w:p w14:paraId="2BFC5BD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住房改革支出</w:t>
            </w:r>
          </w:p>
        </w:tc>
        <w:tc>
          <w:tcPr>
            <w:tcW w:w="1322" w:type="dxa"/>
            <w:tcBorders>
              <w:top w:val="single" w:color="000000" w:sz="4" w:space="0"/>
              <w:left w:val="single" w:color="000000" w:sz="4" w:space="0"/>
              <w:bottom w:val="single" w:color="000000" w:sz="4" w:space="0"/>
              <w:right w:val="single" w:color="000000" w:sz="4" w:space="0"/>
            </w:tcBorders>
            <w:vAlign w:val="center"/>
          </w:tcPr>
          <w:p w14:paraId="5854FCC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305.30</w:t>
            </w:r>
          </w:p>
        </w:tc>
        <w:tc>
          <w:tcPr>
            <w:tcW w:w="1152" w:type="dxa"/>
            <w:tcBorders>
              <w:top w:val="single" w:color="000000" w:sz="4" w:space="0"/>
              <w:left w:val="single" w:color="000000" w:sz="4" w:space="0"/>
              <w:bottom w:val="single" w:color="000000" w:sz="4" w:space="0"/>
              <w:right w:val="single" w:color="000000" w:sz="4" w:space="0"/>
            </w:tcBorders>
            <w:vAlign w:val="center"/>
          </w:tcPr>
          <w:p w14:paraId="70EE747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305.30</w:t>
            </w:r>
          </w:p>
        </w:tc>
        <w:tc>
          <w:tcPr>
            <w:tcW w:w="1206" w:type="dxa"/>
            <w:tcBorders>
              <w:top w:val="single" w:color="000000" w:sz="4" w:space="0"/>
              <w:left w:val="single" w:color="000000" w:sz="4" w:space="0"/>
              <w:bottom w:val="single" w:color="000000" w:sz="4" w:space="0"/>
              <w:right w:val="single" w:color="000000" w:sz="4" w:space="0"/>
            </w:tcBorders>
            <w:vAlign w:val="center"/>
          </w:tcPr>
          <w:p w14:paraId="6D2A912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0182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5388A777">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5EA5667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2210201</w:t>
            </w:r>
          </w:p>
        </w:tc>
        <w:tc>
          <w:tcPr>
            <w:tcW w:w="2304" w:type="dxa"/>
            <w:tcBorders>
              <w:top w:val="single" w:color="000000" w:sz="4" w:space="0"/>
              <w:left w:val="single" w:color="000000" w:sz="4" w:space="0"/>
              <w:bottom w:val="single" w:color="000000" w:sz="4" w:space="0"/>
              <w:right w:val="single" w:color="000000" w:sz="4" w:space="0"/>
            </w:tcBorders>
            <w:vAlign w:val="center"/>
          </w:tcPr>
          <w:p w14:paraId="75540B1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住房公积金</w:t>
            </w:r>
          </w:p>
        </w:tc>
        <w:tc>
          <w:tcPr>
            <w:tcW w:w="1322" w:type="dxa"/>
            <w:tcBorders>
              <w:top w:val="single" w:color="000000" w:sz="4" w:space="0"/>
              <w:left w:val="single" w:color="000000" w:sz="4" w:space="0"/>
              <w:bottom w:val="single" w:color="000000" w:sz="4" w:space="0"/>
              <w:right w:val="single" w:color="000000" w:sz="4" w:space="0"/>
            </w:tcBorders>
            <w:vAlign w:val="center"/>
          </w:tcPr>
          <w:p w14:paraId="3A79480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173.04</w:t>
            </w:r>
          </w:p>
        </w:tc>
        <w:tc>
          <w:tcPr>
            <w:tcW w:w="1152" w:type="dxa"/>
            <w:tcBorders>
              <w:top w:val="single" w:color="000000" w:sz="4" w:space="0"/>
              <w:left w:val="single" w:color="000000" w:sz="4" w:space="0"/>
              <w:bottom w:val="single" w:color="000000" w:sz="4" w:space="0"/>
              <w:right w:val="single" w:color="000000" w:sz="4" w:space="0"/>
            </w:tcBorders>
            <w:vAlign w:val="center"/>
          </w:tcPr>
          <w:p w14:paraId="059C226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173.04</w:t>
            </w:r>
          </w:p>
        </w:tc>
        <w:tc>
          <w:tcPr>
            <w:tcW w:w="1206" w:type="dxa"/>
            <w:tcBorders>
              <w:top w:val="single" w:color="000000" w:sz="4" w:space="0"/>
              <w:left w:val="single" w:color="000000" w:sz="4" w:space="0"/>
              <w:bottom w:val="single" w:color="000000" w:sz="4" w:space="0"/>
              <w:right w:val="single" w:color="000000" w:sz="4" w:space="0"/>
            </w:tcBorders>
            <w:vAlign w:val="center"/>
          </w:tcPr>
          <w:p w14:paraId="23C92D6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r w14:paraId="3C2A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0B5F8F9C">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27B8FA7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2210203</w:t>
            </w:r>
          </w:p>
        </w:tc>
        <w:tc>
          <w:tcPr>
            <w:tcW w:w="2304" w:type="dxa"/>
            <w:tcBorders>
              <w:top w:val="single" w:color="000000" w:sz="4" w:space="0"/>
              <w:left w:val="single" w:color="000000" w:sz="4" w:space="0"/>
              <w:bottom w:val="single" w:color="000000" w:sz="4" w:space="0"/>
              <w:right w:val="single" w:color="000000" w:sz="4" w:space="0"/>
            </w:tcBorders>
            <w:vAlign w:val="center"/>
          </w:tcPr>
          <w:p w14:paraId="3B67661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 xml:space="preserve">  购房补贴</w:t>
            </w:r>
          </w:p>
        </w:tc>
        <w:tc>
          <w:tcPr>
            <w:tcW w:w="1322" w:type="dxa"/>
            <w:tcBorders>
              <w:top w:val="single" w:color="000000" w:sz="4" w:space="0"/>
              <w:left w:val="single" w:color="000000" w:sz="4" w:space="0"/>
              <w:bottom w:val="single" w:color="000000" w:sz="4" w:space="0"/>
              <w:right w:val="single" w:color="000000" w:sz="4" w:space="0"/>
            </w:tcBorders>
            <w:vAlign w:val="center"/>
          </w:tcPr>
          <w:p w14:paraId="281C6C2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132.25</w:t>
            </w:r>
          </w:p>
        </w:tc>
        <w:tc>
          <w:tcPr>
            <w:tcW w:w="1152" w:type="dxa"/>
            <w:tcBorders>
              <w:top w:val="single" w:color="000000" w:sz="4" w:space="0"/>
              <w:left w:val="single" w:color="000000" w:sz="4" w:space="0"/>
              <w:bottom w:val="single" w:color="000000" w:sz="4" w:space="0"/>
              <w:right w:val="single" w:color="000000" w:sz="4" w:space="0"/>
            </w:tcBorders>
            <w:vAlign w:val="center"/>
          </w:tcPr>
          <w:p w14:paraId="09C3C00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132.25</w:t>
            </w:r>
          </w:p>
        </w:tc>
        <w:tc>
          <w:tcPr>
            <w:tcW w:w="1206" w:type="dxa"/>
            <w:tcBorders>
              <w:top w:val="single" w:color="000000" w:sz="4" w:space="0"/>
              <w:left w:val="single" w:color="000000" w:sz="4" w:space="0"/>
              <w:bottom w:val="single" w:color="000000" w:sz="4" w:space="0"/>
              <w:right w:val="single" w:color="000000" w:sz="4" w:space="0"/>
            </w:tcBorders>
            <w:vAlign w:val="center"/>
          </w:tcPr>
          <w:p w14:paraId="26B79C6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r>
    </w:tbl>
    <w:p w14:paraId="7981D3B9">
      <w:pPr>
        <w:rPr>
          <w:rFonts w:hint="eastAsia" w:ascii="宋体" w:hAnsi="宋体" w:eastAsia="宋体" w:cs="宋体"/>
          <w:sz w:val="24"/>
          <w:szCs w:val="24"/>
        </w:rPr>
      </w:pPr>
    </w:p>
    <w:p w14:paraId="46317AB0">
      <w:pPr>
        <w:rPr>
          <w:rFonts w:hint="eastAsia" w:ascii="宋体" w:hAnsi="宋体" w:eastAsia="宋体" w:cs="宋体"/>
          <w:sz w:val="24"/>
          <w:szCs w:val="24"/>
        </w:rPr>
      </w:pPr>
    </w:p>
    <w:p w14:paraId="2CF9E05C">
      <w:pPr>
        <w:rPr>
          <w:rFonts w:hint="eastAsia" w:ascii="宋体" w:hAnsi="宋体" w:eastAsia="宋体" w:cs="宋体"/>
          <w:sz w:val="24"/>
          <w:szCs w:val="24"/>
        </w:rPr>
      </w:pPr>
    </w:p>
    <w:p w14:paraId="65B7DE8D">
      <w:pPr>
        <w:rPr>
          <w:rFonts w:hint="eastAsia" w:ascii="宋体" w:hAnsi="宋体" w:eastAsia="宋体" w:cs="宋体"/>
          <w:sz w:val="24"/>
          <w:szCs w:val="24"/>
        </w:rPr>
      </w:pPr>
      <w:r>
        <w:rPr>
          <w:rFonts w:hint="eastAsia" w:ascii="宋体" w:hAnsi="宋体" w:eastAsia="宋体" w:cs="宋体"/>
          <w:sz w:val="24"/>
          <w:szCs w:val="24"/>
        </w:rPr>
        <w:t>表.8</w:t>
      </w:r>
    </w:p>
    <w:p w14:paraId="1D6E95F6">
      <w:pPr>
        <w:jc w:val="center"/>
        <w:rPr>
          <w:rFonts w:hint="eastAsia"/>
          <w:b/>
          <w:bCs/>
          <w:sz w:val="32"/>
          <w:szCs w:val="32"/>
        </w:rPr>
      </w:pPr>
      <w:r>
        <w:rPr>
          <w:rFonts w:hint="eastAsia"/>
          <w:b/>
          <w:bCs/>
          <w:sz w:val="32"/>
          <w:szCs w:val="32"/>
        </w:rPr>
        <w:t>政府性基金预算支出情况表</w:t>
      </w:r>
    </w:p>
    <w:p w14:paraId="6C559695">
      <w:pPr>
        <w:jc w:val="center"/>
        <w:rPr>
          <w:rFonts w:hint="eastAsia"/>
        </w:rPr>
      </w:pP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z w:val="20"/>
          <w:szCs w:val="20"/>
        </w:rPr>
        <w:tab/>
      </w:r>
      <w:r>
        <w:rPr>
          <w:rFonts w:hint="eastAsia"/>
        </w:rPr>
        <w:tab/>
      </w:r>
      <w:r>
        <w:rPr>
          <w:rFonts w:hint="eastAsia"/>
        </w:rPr>
        <w:tab/>
      </w:r>
    </w:p>
    <w:tbl>
      <w:tblPr>
        <w:tblStyle w:val="10"/>
        <w:tblpPr w:leftFromText="180" w:rightFromText="180" w:vertAnchor="text" w:tblpXSpec="center" w:tblpY="1"/>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1322"/>
        <w:gridCol w:w="2305"/>
        <w:gridCol w:w="1322"/>
        <w:gridCol w:w="1151"/>
        <w:gridCol w:w="1206"/>
      </w:tblGrid>
      <w:tr w14:paraId="3C80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848" w:type="dxa"/>
            <w:gridSpan w:val="4"/>
            <w:tcBorders>
              <w:top w:val="nil"/>
              <w:left w:val="nil"/>
              <w:bottom w:val="single" w:color="000000" w:sz="4" w:space="0"/>
              <w:right w:val="nil"/>
            </w:tcBorders>
            <w:vAlign w:val="center"/>
          </w:tcPr>
          <w:p w14:paraId="0498F04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r>
              <w:rPr>
                <w:rFonts w:hint="eastAsia" w:ascii="宋体" w:hAnsi="宋体" w:eastAsia="宋体" w:cs="宋体"/>
                <w:sz w:val="20"/>
                <w:szCs w:val="20"/>
              </w:rPr>
              <w:t xml:space="preserve"> </w:t>
            </w:r>
          </w:p>
        </w:tc>
        <w:tc>
          <w:tcPr>
            <w:tcW w:w="2357" w:type="dxa"/>
            <w:gridSpan w:val="2"/>
            <w:tcBorders>
              <w:top w:val="nil"/>
              <w:left w:val="nil"/>
              <w:bottom w:val="single" w:color="000000" w:sz="4" w:space="0"/>
              <w:right w:val="nil"/>
            </w:tcBorders>
            <w:vAlign w:val="center"/>
          </w:tcPr>
          <w:p w14:paraId="571A6DC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rPr>
                <w:rFonts w:hint="eastAsia" w:ascii="宋体" w:hAnsi="宋体" w:eastAsia="宋体" w:cs="宋体"/>
                <w:sz w:val="20"/>
                <w:szCs w:val="20"/>
              </w:rPr>
              <w:t>单位：万元</w:t>
            </w:r>
          </w:p>
        </w:tc>
      </w:tr>
      <w:tr w14:paraId="5B74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899" w:type="dxa"/>
            <w:tcBorders>
              <w:top w:val="single" w:color="000000" w:sz="4" w:space="0"/>
              <w:left w:val="single" w:color="000000" w:sz="4" w:space="0"/>
              <w:bottom w:val="single" w:color="000000" w:sz="4" w:space="0"/>
              <w:right w:val="single" w:color="000000" w:sz="4" w:space="0"/>
            </w:tcBorders>
            <w:vAlign w:val="center"/>
          </w:tcPr>
          <w:p w14:paraId="7E63C59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预算单位</w:t>
            </w:r>
          </w:p>
        </w:tc>
        <w:tc>
          <w:tcPr>
            <w:tcW w:w="1322" w:type="dxa"/>
            <w:tcBorders>
              <w:top w:val="single" w:color="000000" w:sz="4" w:space="0"/>
              <w:left w:val="single" w:color="000000" w:sz="4" w:space="0"/>
              <w:bottom w:val="single" w:color="000000" w:sz="4" w:space="0"/>
              <w:right w:val="single" w:color="000000" w:sz="4" w:space="0"/>
            </w:tcBorders>
            <w:vAlign w:val="center"/>
          </w:tcPr>
          <w:p w14:paraId="495610E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科目编码</w:t>
            </w:r>
          </w:p>
        </w:tc>
        <w:tc>
          <w:tcPr>
            <w:tcW w:w="2305" w:type="dxa"/>
            <w:tcBorders>
              <w:top w:val="single" w:color="000000" w:sz="4" w:space="0"/>
              <w:left w:val="single" w:color="000000" w:sz="4" w:space="0"/>
              <w:bottom w:val="single" w:color="000000" w:sz="4" w:space="0"/>
              <w:right w:val="single" w:color="000000" w:sz="4" w:space="0"/>
            </w:tcBorders>
            <w:vAlign w:val="center"/>
          </w:tcPr>
          <w:p w14:paraId="26F8608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科目名称</w:t>
            </w:r>
          </w:p>
        </w:tc>
        <w:tc>
          <w:tcPr>
            <w:tcW w:w="1322" w:type="dxa"/>
            <w:tcBorders>
              <w:top w:val="single" w:color="000000" w:sz="4" w:space="0"/>
              <w:left w:val="single" w:color="000000" w:sz="4" w:space="0"/>
              <w:bottom w:val="single" w:color="000000" w:sz="4" w:space="0"/>
              <w:right w:val="single" w:color="000000" w:sz="4" w:space="0"/>
            </w:tcBorders>
            <w:vAlign w:val="center"/>
          </w:tcPr>
          <w:p w14:paraId="26EF9FD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支出总计</w:t>
            </w:r>
          </w:p>
        </w:tc>
        <w:tc>
          <w:tcPr>
            <w:tcW w:w="1151" w:type="dxa"/>
            <w:tcBorders>
              <w:top w:val="single" w:color="000000" w:sz="4" w:space="0"/>
              <w:left w:val="single" w:color="000000" w:sz="4" w:space="0"/>
              <w:bottom w:val="single" w:color="000000" w:sz="4" w:space="0"/>
              <w:right w:val="single" w:color="000000" w:sz="4" w:space="0"/>
            </w:tcBorders>
            <w:vAlign w:val="center"/>
          </w:tcPr>
          <w:p w14:paraId="29DBF5A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基本支出</w:t>
            </w:r>
          </w:p>
        </w:tc>
        <w:tc>
          <w:tcPr>
            <w:tcW w:w="1206" w:type="dxa"/>
            <w:tcBorders>
              <w:top w:val="single" w:color="000000" w:sz="4" w:space="0"/>
              <w:left w:val="single" w:color="000000" w:sz="4" w:space="0"/>
              <w:bottom w:val="single" w:color="000000" w:sz="4" w:space="0"/>
              <w:right w:val="single" w:color="000000" w:sz="4" w:space="0"/>
            </w:tcBorders>
            <w:vAlign w:val="center"/>
          </w:tcPr>
          <w:p w14:paraId="4F16B45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项目支出</w:t>
            </w:r>
          </w:p>
        </w:tc>
      </w:tr>
      <w:tr w14:paraId="5597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9" w:type="dxa"/>
            <w:tcBorders>
              <w:top w:val="single" w:color="000000" w:sz="4" w:space="0"/>
              <w:left w:val="single" w:color="000000" w:sz="4" w:space="0"/>
              <w:bottom w:val="single" w:color="000000" w:sz="4" w:space="0"/>
              <w:right w:val="single" w:color="000000" w:sz="4" w:space="0"/>
            </w:tcBorders>
            <w:vAlign w:val="center"/>
          </w:tcPr>
          <w:p w14:paraId="25F4F1B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1322" w:type="dxa"/>
            <w:tcBorders>
              <w:top w:val="single" w:color="000000" w:sz="4" w:space="0"/>
              <w:left w:val="single" w:color="000000" w:sz="4" w:space="0"/>
              <w:bottom w:val="single" w:color="000000" w:sz="4" w:space="0"/>
              <w:right w:val="single" w:color="000000" w:sz="4" w:space="0"/>
            </w:tcBorders>
            <w:vAlign w:val="center"/>
          </w:tcPr>
          <w:p w14:paraId="337B3635">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305" w:type="dxa"/>
            <w:tcBorders>
              <w:top w:val="single" w:color="000000" w:sz="4" w:space="0"/>
              <w:left w:val="single" w:color="000000" w:sz="4" w:space="0"/>
              <w:bottom w:val="single" w:color="000000" w:sz="4" w:space="0"/>
              <w:right w:val="single" w:color="000000" w:sz="4" w:space="0"/>
            </w:tcBorders>
            <w:vAlign w:val="center"/>
          </w:tcPr>
          <w:p w14:paraId="6BF764E2">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5073A8D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w:t>
            </w:r>
          </w:p>
        </w:tc>
        <w:tc>
          <w:tcPr>
            <w:tcW w:w="1151" w:type="dxa"/>
            <w:tcBorders>
              <w:top w:val="single" w:color="000000" w:sz="4" w:space="0"/>
              <w:left w:val="single" w:color="000000" w:sz="4" w:space="0"/>
              <w:bottom w:val="single" w:color="000000" w:sz="4" w:space="0"/>
              <w:right w:val="single" w:color="000000" w:sz="4" w:space="0"/>
            </w:tcBorders>
            <w:vAlign w:val="center"/>
          </w:tcPr>
          <w:p w14:paraId="2752DC3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1FEFCCF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w:t>
            </w:r>
          </w:p>
        </w:tc>
      </w:tr>
    </w:tbl>
    <w:p w14:paraId="730519F6">
      <w:pPr>
        <w:rPr>
          <w:rFonts w:hint="eastAsia" w:ascii="宋体" w:hAnsi="宋体" w:eastAsia="宋体" w:cs="宋体"/>
          <w:sz w:val="24"/>
          <w:szCs w:val="24"/>
        </w:rPr>
      </w:pPr>
    </w:p>
    <w:p w14:paraId="197E58F1">
      <w:pPr>
        <w:rPr>
          <w:rFonts w:hint="eastAsia" w:ascii="宋体" w:hAnsi="宋体" w:eastAsia="宋体" w:cs="宋体"/>
          <w:sz w:val="24"/>
          <w:szCs w:val="24"/>
        </w:rPr>
      </w:pPr>
    </w:p>
    <w:p w14:paraId="2FD1F8B8">
      <w:pPr>
        <w:rPr>
          <w:rFonts w:hint="eastAsia" w:ascii="宋体" w:hAnsi="宋体" w:eastAsia="宋体" w:cs="宋体"/>
          <w:sz w:val="24"/>
          <w:szCs w:val="24"/>
        </w:rPr>
      </w:pPr>
    </w:p>
    <w:p w14:paraId="616C6041">
      <w:pPr>
        <w:rPr>
          <w:rFonts w:hint="eastAsia" w:ascii="宋体" w:hAnsi="宋体" w:eastAsia="宋体" w:cs="宋体"/>
          <w:sz w:val="24"/>
          <w:szCs w:val="24"/>
        </w:rPr>
      </w:pPr>
    </w:p>
    <w:p w14:paraId="40B7BFA8">
      <w:pPr>
        <w:rPr>
          <w:rFonts w:hint="eastAsia" w:ascii="宋体" w:hAnsi="宋体" w:eastAsia="宋体" w:cs="宋体"/>
          <w:sz w:val="24"/>
          <w:szCs w:val="24"/>
        </w:rPr>
      </w:pPr>
    </w:p>
    <w:p w14:paraId="00C78BFC">
      <w:pPr>
        <w:rPr>
          <w:rFonts w:hint="eastAsia" w:ascii="宋体" w:hAnsi="宋体" w:eastAsia="宋体" w:cs="宋体"/>
          <w:sz w:val="24"/>
          <w:szCs w:val="24"/>
        </w:rPr>
      </w:pPr>
    </w:p>
    <w:p w14:paraId="0ADD2799">
      <w:pPr>
        <w:rPr>
          <w:rFonts w:hint="eastAsia" w:ascii="宋体" w:hAnsi="宋体" w:eastAsia="宋体" w:cs="宋体"/>
          <w:sz w:val="24"/>
          <w:szCs w:val="24"/>
        </w:rPr>
      </w:pPr>
    </w:p>
    <w:p w14:paraId="4568B7DE">
      <w:pPr>
        <w:rPr>
          <w:rFonts w:hint="eastAsia" w:ascii="宋体" w:hAnsi="宋体" w:eastAsia="宋体" w:cs="宋体"/>
          <w:sz w:val="24"/>
          <w:szCs w:val="24"/>
        </w:rPr>
      </w:pPr>
    </w:p>
    <w:p w14:paraId="3D1E6262">
      <w:pPr>
        <w:rPr>
          <w:rFonts w:hint="eastAsia" w:ascii="宋体" w:hAnsi="宋体" w:eastAsia="宋体" w:cs="宋体"/>
          <w:sz w:val="24"/>
          <w:szCs w:val="24"/>
        </w:rPr>
      </w:pPr>
    </w:p>
    <w:p w14:paraId="136406B3">
      <w:pPr>
        <w:rPr>
          <w:rFonts w:hint="eastAsia" w:ascii="宋体" w:hAnsi="宋体" w:eastAsia="宋体" w:cs="宋体"/>
          <w:sz w:val="24"/>
          <w:szCs w:val="24"/>
        </w:rPr>
      </w:pPr>
    </w:p>
    <w:p w14:paraId="5D56ED3D">
      <w:pPr>
        <w:rPr>
          <w:rFonts w:hint="eastAsia" w:ascii="宋体" w:hAnsi="宋体" w:eastAsia="宋体" w:cs="宋体"/>
          <w:sz w:val="24"/>
          <w:szCs w:val="24"/>
        </w:rPr>
      </w:pPr>
      <w:r>
        <w:rPr>
          <w:rFonts w:hint="eastAsia" w:ascii="宋体" w:hAnsi="宋体" w:eastAsia="宋体" w:cs="宋体"/>
          <w:sz w:val="24"/>
          <w:szCs w:val="24"/>
        </w:rPr>
        <w:t>表.9</w:t>
      </w:r>
    </w:p>
    <w:p w14:paraId="23FC5E8C">
      <w:pPr>
        <w:jc w:val="center"/>
        <w:rPr>
          <w:rFonts w:hint="eastAsia"/>
          <w:b/>
          <w:bCs/>
          <w:sz w:val="32"/>
          <w:szCs w:val="32"/>
        </w:rPr>
      </w:pPr>
      <w:r>
        <w:rPr>
          <w:rFonts w:hint="eastAsia"/>
          <w:b/>
          <w:bCs/>
          <w:sz w:val="32"/>
          <w:szCs w:val="32"/>
        </w:rPr>
        <w:t>国有资本经营预算支出情况表</w:t>
      </w:r>
    </w:p>
    <w:p w14:paraId="315C1DF8">
      <w:pPr>
        <w:jc w:val="center"/>
        <w:rPr>
          <w:rFonts w:hint="eastAsia" w:ascii="宋体" w:hAnsi="宋体" w:eastAsia="宋体" w:cs="宋体"/>
          <w:sz w:val="20"/>
          <w:szCs w:val="20"/>
        </w:rPr>
      </w:pPr>
      <w:r>
        <w:rPr>
          <w:rFonts w:hint="eastAsia" w:ascii="宋体" w:hAnsi="宋体" w:eastAsia="宋体" w:cs="宋体"/>
          <w:sz w:val="20"/>
          <w:szCs w:val="20"/>
        </w:rPr>
        <w:tab/>
      </w:r>
    </w:p>
    <w:tbl>
      <w:tblPr>
        <w:tblStyle w:val="1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1323"/>
        <w:gridCol w:w="2303"/>
        <w:gridCol w:w="1322"/>
        <w:gridCol w:w="1153"/>
        <w:gridCol w:w="1205"/>
      </w:tblGrid>
      <w:tr w14:paraId="29AE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847" w:type="dxa"/>
            <w:gridSpan w:val="4"/>
            <w:tcBorders>
              <w:top w:val="nil"/>
              <w:left w:val="nil"/>
              <w:bottom w:val="single" w:color="000000" w:sz="4" w:space="0"/>
              <w:right w:val="nil"/>
            </w:tcBorders>
            <w:vAlign w:val="center"/>
          </w:tcPr>
          <w:p w14:paraId="330D40F7">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r>
              <w:rPr>
                <w:rFonts w:hint="eastAsia" w:ascii="宋体" w:hAnsi="宋体" w:eastAsia="宋体" w:cs="宋体"/>
                <w:sz w:val="20"/>
                <w:szCs w:val="20"/>
              </w:rPr>
              <w:t xml:space="preserve"> </w:t>
            </w:r>
            <w:r>
              <w:rPr>
                <w:rFonts w:hint="eastAsia" w:ascii="宋体" w:hAnsi="宋体" w:eastAsia="宋体" w:cs="宋体"/>
                <w:sz w:val="20"/>
                <w:szCs w:val="20"/>
              </w:rPr>
              <w:tab/>
            </w:r>
          </w:p>
        </w:tc>
        <w:tc>
          <w:tcPr>
            <w:tcW w:w="2358" w:type="dxa"/>
            <w:gridSpan w:val="2"/>
            <w:tcBorders>
              <w:top w:val="nil"/>
              <w:left w:val="nil"/>
              <w:bottom w:val="single" w:color="000000" w:sz="4" w:space="0"/>
              <w:right w:val="nil"/>
            </w:tcBorders>
            <w:vAlign w:val="center"/>
          </w:tcPr>
          <w:p w14:paraId="29C03D2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rPr>
                <w:rFonts w:hint="eastAsia" w:ascii="宋体" w:hAnsi="宋体" w:eastAsia="宋体" w:cs="宋体"/>
                <w:sz w:val="20"/>
                <w:szCs w:val="20"/>
              </w:rPr>
              <w:t>单位：万元</w:t>
            </w:r>
          </w:p>
        </w:tc>
      </w:tr>
      <w:tr w14:paraId="3D6C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99" w:type="dxa"/>
            <w:tcBorders>
              <w:top w:val="single" w:color="000000" w:sz="4" w:space="0"/>
              <w:left w:val="single" w:color="000000" w:sz="4" w:space="0"/>
              <w:bottom w:val="single" w:color="000000" w:sz="4" w:space="0"/>
              <w:right w:val="single" w:color="000000" w:sz="4" w:space="0"/>
            </w:tcBorders>
            <w:vAlign w:val="center"/>
          </w:tcPr>
          <w:p w14:paraId="6760476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预算单位</w:t>
            </w:r>
          </w:p>
        </w:tc>
        <w:tc>
          <w:tcPr>
            <w:tcW w:w="1323" w:type="dxa"/>
            <w:tcBorders>
              <w:top w:val="single" w:color="000000" w:sz="4" w:space="0"/>
              <w:left w:val="single" w:color="000000" w:sz="4" w:space="0"/>
              <w:bottom w:val="single" w:color="000000" w:sz="4" w:space="0"/>
              <w:right w:val="single" w:color="000000" w:sz="4" w:space="0"/>
            </w:tcBorders>
            <w:vAlign w:val="center"/>
          </w:tcPr>
          <w:p w14:paraId="34ED5A8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科目编码</w:t>
            </w:r>
          </w:p>
        </w:tc>
        <w:tc>
          <w:tcPr>
            <w:tcW w:w="2303" w:type="dxa"/>
            <w:tcBorders>
              <w:top w:val="single" w:color="000000" w:sz="4" w:space="0"/>
              <w:left w:val="single" w:color="000000" w:sz="4" w:space="0"/>
              <w:bottom w:val="single" w:color="000000" w:sz="4" w:space="0"/>
              <w:right w:val="single" w:color="000000" w:sz="4" w:space="0"/>
            </w:tcBorders>
            <w:vAlign w:val="center"/>
          </w:tcPr>
          <w:p w14:paraId="0EC722A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科目名称</w:t>
            </w:r>
          </w:p>
        </w:tc>
        <w:tc>
          <w:tcPr>
            <w:tcW w:w="1322" w:type="dxa"/>
            <w:tcBorders>
              <w:top w:val="single" w:color="000000" w:sz="4" w:space="0"/>
              <w:left w:val="single" w:color="000000" w:sz="4" w:space="0"/>
              <w:bottom w:val="single" w:color="000000" w:sz="4" w:space="0"/>
              <w:right w:val="single" w:color="000000" w:sz="4" w:space="0"/>
            </w:tcBorders>
            <w:vAlign w:val="center"/>
          </w:tcPr>
          <w:p w14:paraId="06C7588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支出总计</w:t>
            </w:r>
          </w:p>
        </w:tc>
        <w:tc>
          <w:tcPr>
            <w:tcW w:w="1153" w:type="dxa"/>
            <w:tcBorders>
              <w:top w:val="single" w:color="000000" w:sz="4" w:space="0"/>
              <w:left w:val="single" w:color="000000" w:sz="4" w:space="0"/>
              <w:bottom w:val="single" w:color="000000" w:sz="4" w:space="0"/>
              <w:right w:val="single" w:color="000000" w:sz="4" w:space="0"/>
            </w:tcBorders>
            <w:vAlign w:val="center"/>
          </w:tcPr>
          <w:p w14:paraId="76905245">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基本支出</w:t>
            </w:r>
          </w:p>
        </w:tc>
        <w:tc>
          <w:tcPr>
            <w:tcW w:w="1205" w:type="dxa"/>
            <w:tcBorders>
              <w:top w:val="single" w:color="000000" w:sz="4" w:space="0"/>
              <w:left w:val="single" w:color="000000" w:sz="4" w:space="0"/>
              <w:bottom w:val="single" w:color="000000" w:sz="4" w:space="0"/>
              <w:right w:val="single" w:color="000000" w:sz="4" w:space="0"/>
            </w:tcBorders>
            <w:vAlign w:val="center"/>
          </w:tcPr>
          <w:p w14:paraId="611A025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项目支出</w:t>
            </w:r>
          </w:p>
        </w:tc>
      </w:tr>
      <w:tr w14:paraId="5EEB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899" w:type="dxa"/>
            <w:tcBorders>
              <w:top w:val="single" w:color="000000" w:sz="4" w:space="0"/>
              <w:left w:val="single" w:color="000000" w:sz="4" w:space="0"/>
              <w:bottom w:val="single" w:color="000000" w:sz="4" w:space="0"/>
              <w:right w:val="single" w:color="000000" w:sz="4" w:space="0"/>
            </w:tcBorders>
            <w:vAlign w:val="center"/>
          </w:tcPr>
          <w:p w14:paraId="5B09CC28">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1323" w:type="dxa"/>
            <w:tcBorders>
              <w:top w:val="single" w:color="000000" w:sz="4" w:space="0"/>
              <w:left w:val="single" w:color="000000" w:sz="4" w:space="0"/>
              <w:bottom w:val="single" w:color="000000" w:sz="4" w:space="0"/>
              <w:right w:val="single" w:color="000000" w:sz="4" w:space="0"/>
            </w:tcBorders>
            <w:vAlign w:val="center"/>
          </w:tcPr>
          <w:p w14:paraId="48659A1F">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303" w:type="dxa"/>
            <w:tcBorders>
              <w:top w:val="single" w:color="000000" w:sz="4" w:space="0"/>
              <w:left w:val="single" w:color="000000" w:sz="4" w:space="0"/>
              <w:bottom w:val="single" w:color="000000" w:sz="4" w:space="0"/>
              <w:right w:val="single" w:color="000000" w:sz="4" w:space="0"/>
            </w:tcBorders>
            <w:vAlign w:val="center"/>
          </w:tcPr>
          <w:p w14:paraId="3DC9480A">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100B029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w:t>
            </w:r>
          </w:p>
        </w:tc>
        <w:tc>
          <w:tcPr>
            <w:tcW w:w="1153" w:type="dxa"/>
            <w:tcBorders>
              <w:top w:val="single" w:color="000000" w:sz="4" w:space="0"/>
              <w:left w:val="single" w:color="000000" w:sz="4" w:space="0"/>
              <w:bottom w:val="single" w:color="000000" w:sz="4" w:space="0"/>
              <w:right w:val="single" w:color="000000" w:sz="4" w:space="0"/>
            </w:tcBorders>
            <w:vAlign w:val="center"/>
          </w:tcPr>
          <w:p w14:paraId="4C76B87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w:t>
            </w:r>
          </w:p>
        </w:tc>
        <w:tc>
          <w:tcPr>
            <w:tcW w:w="1205" w:type="dxa"/>
            <w:tcBorders>
              <w:top w:val="single" w:color="000000" w:sz="4" w:space="0"/>
              <w:left w:val="single" w:color="000000" w:sz="4" w:space="0"/>
              <w:bottom w:val="single" w:color="000000" w:sz="4" w:space="0"/>
              <w:right w:val="single" w:color="000000" w:sz="4" w:space="0"/>
            </w:tcBorders>
            <w:vAlign w:val="center"/>
          </w:tcPr>
          <w:p w14:paraId="674EBFA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w:t>
            </w:r>
          </w:p>
        </w:tc>
      </w:tr>
    </w:tbl>
    <w:p w14:paraId="1A22FEBA">
      <w:pPr>
        <w:rPr>
          <w:rFonts w:hint="eastAsia"/>
        </w:rPr>
      </w:pPr>
    </w:p>
    <w:p w14:paraId="0DB4B5E8">
      <w:pPr>
        <w:rPr>
          <w:rFonts w:hint="eastAsia" w:ascii="宋体" w:hAnsi="宋体" w:eastAsia="宋体" w:cs="宋体"/>
          <w:sz w:val="24"/>
          <w:szCs w:val="24"/>
        </w:rPr>
      </w:pPr>
    </w:p>
    <w:p w14:paraId="4C95D934">
      <w:pPr>
        <w:rPr>
          <w:rFonts w:hint="eastAsia" w:ascii="宋体" w:hAnsi="宋体" w:eastAsia="宋体" w:cs="宋体"/>
          <w:sz w:val="24"/>
          <w:szCs w:val="24"/>
        </w:rPr>
      </w:pPr>
    </w:p>
    <w:p w14:paraId="1B5DC4D0">
      <w:pP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w:t>
      </w:r>
      <w:r>
        <w:rPr>
          <w:rFonts w:hint="eastAsia" w:ascii="宋体" w:hAnsi="宋体" w:eastAsia="宋体" w:cs="宋体"/>
          <w:sz w:val="24"/>
          <w:szCs w:val="24"/>
        </w:rPr>
        <w:t>10</w:t>
      </w:r>
    </w:p>
    <w:p w14:paraId="0A13A4A6">
      <w:pPr>
        <w:jc w:val="center"/>
        <w:rPr>
          <w:rFonts w:hint="eastAsia"/>
          <w:b/>
          <w:bCs/>
          <w:sz w:val="32"/>
          <w:szCs w:val="32"/>
        </w:rPr>
      </w:pPr>
      <w:r>
        <w:rPr>
          <w:rFonts w:hint="eastAsia"/>
          <w:b/>
          <w:bCs/>
          <w:sz w:val="32"/>
          <w:szCs w:val="32"/>
        </w:rPr>
        <w:t>上级专项转移支付资金情况表</w:t>
      </w:r>
    </w:p>
    <w:p w14:paraId="2886A595">
      <w:pPr>
        <w:jc w:val="center"/>
        <w:rPr>
          <w:rFonts w:hint="eastAsia"/>
          <w:b/>
          <w:bCs/>
          <w:sz w:val="20"/>
          <w:szCs w:val="20"/>
        </w:rPr>
      </w:pPr>
    </w:p>
    <w:tbl>
      <w:tblPr>
        <w:tblStyle w:val="10"/>
        <w:tblpPr w:leftFromText="180" w:rightFromText="180" w:vertAnchor="text" w:tblpXSpec="center" w:tblpY="1"/>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1323"/>
        <w:gridCol w:w="2163"/>
        <w:gridCol w:w="2632"/>
        <w:gridCol w:w="1"/>
        <w:gridCol w:w="1225"/>
      </w:tblGrid>
      <w:tr w14:paraId="7B02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347" w:type="dxa"/>
            <w:gridSpan w:val="3"/>
            <w:tcBorders>
              <w:top w:val="nil"/>
              <w:left w:val="nil"/>
              <w:bottom w:val="single" w:color="000000" w:sz="4" w:space="0"/>
              <w:right w:val="nil"/>
            </w:tcBorders>
            <w:vAlign w:val="center"/>
          </w:tcPr>
          <w:p w14:paraId="42E4B78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r>
              <w:rPr>
                <w:rFonts w:hint="eastAsia" w:ascii="宋体" w:hAnsi="宋体" w:eastAsia="宋体" w:cs="宋体"/>
                <w:sz w:val="20"/>
                <w:szCs w:val="20"/>
              </w:rPr>
              <w:t xml:space="preserve">  </w:t>
            </w:r>
          </w:p>
        </w:tc>
        <w:tc>
          <w:tcPr>
            <w:tcW w:w="3858" w:type="dxa"/>
            <w:gridSpan w:val="3"/>
            <w:tcBorders>
              <w:top w:val="nil"/>
              <w:left w:val="nil"/>
              <w:bottom w:val="single" w:color="000000" w:sz="4" w:space="0"/>
              <w:right w:val="nil"/>
            </w:tcBorders>
            <w:vAlign w:val="center"/>
          </w:tcPr>
          <w:p w14:paraId="2E329B3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rPr>
                <w:rFonts w:hint="eastAsia" w:ascii="宋体" w:hAnsi="宋体" w:eastAsia="宋体" w:cs="宋体"/>
                <w:sz w:val="20"/>
                <w:szCs w:val="20"/>
              </w:rPr>
              <w:t>单位：万元</w:t>
            </w:r>
          </w:p>
        </w:tc>
      </w:tr>
      <w:tr w14:paraId="4CE2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861" w:type="dxa"/>
            <w:tcBorders>
              <w:top w:val="single" w:color="000000" w:sz="4" w:space="0"/>
              <w:left w:val="single" w:color="000000" w:sz="4" w:space="0"/>
              <w:bottom w:val="single" w:color="000000" w:sz="4" w:space="0"/>
              <w:right w:val="single" w:color="000000" w:sz="4" w:space="0"/>
            </w:tcBorders>
            <w:vAlign w:val="center"/>
          </w:tcPr>
          <w:p w14:paraId="6F23947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预算单位</w:t>
            </w:r>
          </w:p>
        </w:tc>
        <w:tc>
          <w:tcPr>
            <w:tcW w:w="1323" w:type="dxa"/>
            <w:tcBorders>
              <w:top w:val="single" w:color="000000" w:sz="4" w:space="0"/>
              <w:left w:val="single" w:color="000000" w:sz="4" w:space="0"/>
              <w:bottom w:val="single" w:color="000000" w:sz="4" w:space="0"/>
              <w:right w:val="single" w:color="000000" w:sz="4" w:space="0"/>
            </w:tcBorders>
            <w:vAlign w:val="center"/>
          </w:tcPr>
          <w:p w14:paraId="110E952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科目编码</w:t>
            </w:r>
          </w:p>
        </w:tc>
        <w:tc>
          <w:tcPr>
            <w:tcW w:w="2163" w:type="dxa"/>
            <w:tcBorders>
              <w:top w:val="single" w:color="000000" w:sz="4" w:space="0"/>
              <w:left w:val="single" w:color="000000" w:sz="4" w:space="0"/>
              <w:bottom w:val="single" w:color="000000" w:sz="4" w:space="0"/>
              <w:right w:val="single" w:color="000000" w:sz="4" w:space="0"/>
            </w:tcBorders>
            <w:vAlign w:val="center"/>
          </w:tcPr>
          <w:p w14:paraId="1F24D36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科目名称</w:t>
            </w:r>
          </w:p>
        </w:tc>
        <w:tc>
          <w:tcPr>
            <w:tcW w:w="2632" w:type="dxa"/>
            <w:tcBorders>
              <w:top w:val="single" w:color="000000" w:sz="4" w:space="0"/>
              <w:left w:val="single" w:color="000000" w:sz="4" w:space="0"/>
              <w:bottom w:val="single" w:color="000000" w:sz="4" w:space="0"/>
              <w:right w:val="single" w:color="000000" w:sz="4" w:space="0"/>
            </w:tcBorders>
            <w:vAlign w:val="center"/>
          </w:tcPr>
          <w:p w14:paraId="4F6F899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项目名称</w:t>
            </w:r>
          </w:p>
        </w:tc>
        <w:tc>
          <w:tcPr>
            <w:tcW w:w="1226" w:type="dxa"/>
            <w:gridSpan w:val="2"/>
            <w:tcBorders>
              <w:top w:val="single" w:color="000000" w:sz="4" w:space="0"/>
              <w:left w:val="single" w:color="000000" w:sz="4" w:space="0"/>
              <w:bottom w:val="single" w:color="000000" w:sz="4" w:space="0"/>
              <w:right w:val="single" w:color="000000" w:sz="4" w:space="0"/>
            </w:tcBorders>
            <w:vAlign w:val="center"/>
          </w:tcPr>
          <w:p w14:paraId="3D1AAAD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项目金额</w:t>
            </w:r>
          </w:p>
        </w:tc>
      </w:tr>
      <w:tr w14:paraId="7636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1" w:type="dxa"/>
            <w:tcBorders>
              <w:top w:val="single" w:color="000000" w:sz="4" w:space="0"/>
              <w:left w:val="single" w:color="000000" w:sz="4" w:space="0"/>
              <w:bottom w:val="single" w:color="000000" w:sz="4" w:space="0"/>
              <w:right w:val="single" w:color="000000" w:sz="4" w:space="0"/>
            </w:tcBorders>
            <w:vAlign w:val="center"/>
          </w:tcPr>
          <w:p w14:paraId="133E90C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1323" w:type="dxa"/>
            <w:tcBorders>
              <w:top w:val="single" w:color="000000" w:sz="4" w:space="0"/>
              <w:left w:val="single" w:color="000000" w:sz="4" w:space="0"/>
              <w:bottom w:val="single" w:color="000000" w:sz="4" w:space="0"/>
              <w:right w:val="single" w:color="000000" w:sz="4" w:space="0"/>
            </w:tcBorders>
            <w:vAlign w:val="center"/>
          </w:tcPr>
          <w:p w14:paraId="335CDB37">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9CC3082">
            <w:pPr>
              <w:keepNext w:val="0"/>
              <w:keepLines w:val="0"/>
              <w:suppressLineNumbers w:val="0"/>
              <w:spacing w:before="0" w:beforeAutospacing="0" w:after="0" w:afterAutospacing="0"/>
              <w:ind w:left="0" w:right="0"/>
              <w:jc w:val="left"/>
              <w:rPr>
                <w:rFonts w:hint="eastAsia" w:ascii="宋体" w:hAnsi="宋体" w:eastAsia="宋体" w:cs="宋体"/>
                <w:sz w:val="20"/>
                <w:szCs w:val="20"/>
              </w:rPr>
            </w:pPr>
          </w:p>
        </w:tc>
        <w:tc>
          <w:tcPr>
            <w:tcW w:w="2633" w:type="dxa"/>
            <w:gridSpan w:val="2"/>
            <w:tcBorders>
              <w:top w:val="single" w:color="000000" w:sz="4" w:space="0"/>
              <w:left w:val="single" w:color="000000" w:sz="4" w:space="0"/>
              <w:bottom w:val="single" w:color="000000" w:sz="4" w:space="0"/>
              <w:right w:val="single" w:color="000000" w:sz="4" w:space="0"/>
            </w:tcBorders>
            <w:vAlign w:val="center"/>
          </w:tcPr>
          <w:p w14:paraId="68D808F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3E4D54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0</w:t>
            </w:r>
          </w:p>
        </w:tc>
      </w:tr>
    </w:tbl>
    <w:p w14:paraId="57438B18">
      <w:pPr>
        <w:rPr>
          <w:rFonts w:hint="eastAsia" w:ascii="宋体" w:hAnsi="宋体" w:eastAsia="宋体" w:cs="宋体"/>
          <w:sz w:val="24"/>
          <w:szCs w:val="24"/>
        </w:rPr>
      </w:pPr>
    </w:p>
    <w:p w14:paraId="77596891">
      <w:pPr>
        <w:rPr>
          <w:rFonts w:hint="eastAsia" w:ascii="宋体" w:hAnsi="宋体" w:eastAsia="宋体" w:cs="宋体"/>
          <w:sz w:val="24"/>
          <w:szCs w:val="24"/>
        </w:rPr>
      </w:pPr>
    </w:p>
    <w:p w14:paraId="22C04497">
      <w:pPr>
        <w:rPr>
          <w:rFonts w:hint="eastAsia" w:ascii="宋体" w:hAnsi="宋体" w:eastAsia="宋体" w:cs="宋体"/>
          <w:sz w:val="24"/>
          <w:szCs w:val="24"/>
        </w:rPr>
      </w:pPr>
    </w:p>
    <w:p w14:paraId="30A9F93E">
      <w:pPr>
        <w:rPr>
          <w:rFonts w:hint="eastAsia" w:ascii="宋体" w:hAnsi="宋体" w:eastAsia="宋体" w:cs="宋体"/>
          <w:sz w:val="24"/>
          <w:szCs w:val="24"/>
        </w:rPr>
      </w:pPr>
      <w:r>
        <w:rPr>
          <w:rFonts w:hint="eastAsia" w:ascii="宋体" w:hAnsi="宋体" w:eastAsia="宋体" w:cs="宋体"/>
          <w:sz w:val="24"/>
          <w:szCs w:val="24"/>
        </w:rPr>
        <w:t>表.11</w:t>
      </w:r>
    </w:p>
    <w:p w14:paraId="177E2752">
      <w:pPr>
        <w:jc w:val="center"/>
        <w:rPr>
          <w:rFonts w:hint="eastAsia"/>
          <w:b/>
          <w:bCs/>
          <w:sz w:val="32"/>
          <w:szCs w:val="32"/>
        </w:rPr>
      </w:pPr>
      <w:r>
        <w:rPr>
          <w:rFonts w:hint="eastAsia"/>
          <w:b/>
          <w:bCs/>
          <w:sz w:val="32"/>
          <w:szCs w:val="32"/>
        </w:rPr>
        <w:t>政府采购项目支出预算表</w:t>
      </w:r>
    </w:p>
    <w:p w14:paraId="74A9351A">
      <w:pPr>
        <w:jc w:val="center"/>
        <w:rPr>
          <w:rFonts w:hint="eastAsia"/>
          <w:b/>
          <w:bCs/>
          <w:sz w:val="20"/>
          <w:szCs w:val="20"/>
        </w:rPr>
      </w:pPr>
    </w:p>
    <w:tbl>
      <w:tblPr>
        <w:tblStyle w:val="10"/>
        <w:tblpPr w:leftFromText="180" w:rightFromText="180" w:vertAnchor="text" w:horzAnchor="page" w:tblpXSpec="center" w:tblpY="199"/>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693"/>
        <w:gridCol w:w="738"/>
        <w:gridCol w:w="1416"/>
        <w:gridCol w:w="1560"/>
        <w:gridCol w:w="1625"/>
        <w:gridCol w:w="1188"/>
      </w:tblGrid>
      <w:tr w14:paraId="32FE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92" w:type="dxa"/>
            <w:gridSpan w:val="5"/>
            <w:tcBorders>
              <w:top w:val="nil"/>
              <w:left w:val="nil"/>
              <w:bottom w:val="single" w:color="000000" w:sz="4" w:space="0"/>
              <w:right w:val="nil"/>
            </w:tcBorders>
            <w:vAlign w:val="center"/>
          </w:tcPr>
          <w:p w14:paraId="34116AB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p>
        </w:tc>
        <w:tc>
          <w:tcPr>
            <w:tcW w:w="2813" w:type="dxa"/>
            <w:gridSpan w:val="2"/>
            <w:tcBorders>
              <w:top w:val="nil"/>
              <w:left w:val="nil"/>
              <w:bottom w:val="single" w:color="000000" w:sz="4" w:space="0"/>
              <w:right w:val="nil"/>
            </w:tcBorders>
            <w:vAlign w:val="center"/>
          </w:tcPr>
          <w:p w14:paraId="6957FDB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rPr>
                <w:rFonts w:hint="eastAsia" w:ascii="宋体" w:hAnsi="宋体" w:eastAsia="宋体" w:cs="宋体"/>
                <w:sz w:val="20"/>
                <w:szCs w:val="20"/>
              </w:rPr>
              <w:t>单位：万元</w:t>
            </w:r>
          </w:p>
        </w:tc>
      </w:tr>
      <w:tr w14:paraId="3BB4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85" w:type="dxa"/>
            <w:tcBorders>
              <w:top w:val="single" w:color="000000" w:sz="4" w:space="0"/>
              <w:left w:val="single" w:color="000000" w:sz="4" w:space="0"/>
              <w:bottom w:val="single" w:color="000000" w:sz="4" w:space="0"/>
              <w:right w:val="single" w:color="000000" w:sz="4" w:space="0"/>
            </w:tcBorders>
            <w:vAlign w:val="center"/>
          </w:tcPr>
          <w:p w14:paraId="3FA75F2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采购项目</w:t>
            </w:r>
          </w:p>
        </w:tc>
        <w:tc>
          <w:tcPr>
            <w:tcW w:w="1693" w:type="dxa"/>
            <w:tcBorders>
              <w:top w:val="single" w:color="000000" w:sz="4" w:space="0"/>
              <w:left w:val="single" w:color="000000" w:sz="4" w:space="0"/>
              <w:bottom w:val="single" w:color="000000" w:sz="4" w:space="0"/>
              <w:right w:val="single" w:color="000000" w:sz="4" w:space="0"/>
            </w:tcBorders>
            <w:vAlign w:val="center"/>
          </w:tcPr>
          <w:p w14:paraId="31AB36A5">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采购品目</w:t>
            </w:r>
          </w:p>
        </w:tc>
        <w:tc>
          <w:tcPr>
            <w:tcW w:w="738" w:type="dxa"/>
            <w:tcBorders>
              <w:top w:val="single" w:color="000000" w:sz="4" w:space="0"/>
              <w:left w:val="single" w:color="000000" w:sz="4" w:space="0"/>
              <w:bottom w:val="single" w:color="000000" w:sz="4" w:space="0"/>
              <w:right w:val="single" w:color="000000" w:sz="4" w:space="0"/>
            </w:tcBorders>
            <w:vAlign w:val="center"/>
          </w:tcPr>
          <w:p w14:paraId="4E46334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服务年限</w:t>
            </w:r>
          </w:p>
        </w:tc>
        <w:tc>
          <w:tcPr>
            <w:tcW w:w="1416" w:type="dxa"/>
            <w:tcBorders>
              <w:top w:val="single" w:color="000000" w:sz="4" w:space="0"/>
              <w:left w:val="single" w:color="000000" w:sz="4" w:space="0"/>
              <w:bottom w:val="single" w:color="000000" w:sz="4" w:space="0"/>
              <w:right w:val="single" w:color="000000" w:sz="4" w:space="0"/>
            </w:tcBorders>
            <w:vAlign w:val="center"/>
          </w:tcPr>
          <w:p w14:paraId="1558B80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实际指标</w:t>
            </w:r>
          </w:p>
        </w:tc>
        <w:tc>
          <w:tcPr>
            <w:tcW w:w="1560" w:type="dxa"/>
            <w:tcBorders>
              <w:top w:val="single" w:color="000000" w:sz="4" w:space="0"/>
              <w:left w:val="single" w:color="000000" w:sz="4" w:space="0"/>
              <w:bottom w:val="single" w:color="000000" w:sz="4" w:space="0"/>
              <w:right w:val="single" w:color="000000" w:sz="4" w:space="0"/>
            </w:tcBorders>
            <w:vAlign w:val="center"/>
          </w:tcPr>
          <w:p w14:paraId="5ED2A8B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lang w:val="en-US" w:eastAsia="zh-CN"/>
              </w:rPr>
              <w:t>一年采购</w:t>
            </w:r>
            <w:r>
              <w:rPr>
                <w:rFonts w:hint="eastAsia" w:ascii="宋体" w:hAnsi="宋体" w:eastAsia="宋体" w:cs="宋体"/>
                <w:sz w:val="20"/>
                <w:szCs w:val="20"/>
              </w:rPr>
              <w:t>指标</w:t>
            </w:r>
          </w:p>
        </w:tc>
        <w:tc>
          <w:tcPr>
            <w:tcW w:w="1625" w:type="dxa"/>
            <w:tcBorders>
              <w:top w:val="single" w:color="000000" w:sz="4" w:space="0"/>
              <w:left w:val="single" w:color="000000" w:sz="4" w:space="0"/>
              <w:bottom w:val="single" w:color="000000" w:sz="4" w:space="0"/>
              <w:right w:val="single" w:color="000000" w:sz="4" w:space="0"/>
            </w:tcBorders>
            <w:vAlign w:val="center"/>
          </w:tcPr>
          <w:p w14:paraId="11374C3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需求时间</w:t>
            </w:r>
          </w:p>
        </w:tc>
        <w:tc>
          <w:tcPr>
            <w:tcW w:w="1188" w:type="dxa"/>
            <w:tcBorders>
              <w:top w:val="single" w:color="000000" w:sz="4" w:space="0"/>
              <w:left w:val="single" w:color="000000" w:sz="4" w:space="0"/>
              <w:bottom w:val="single" w:color="000000" w:sz="4" w:space="0"/>
              <w:right w:val="single" w:color="000000" w:sz="4" w:space="0"/>
            </w:tcBorders>
            <w:vAlign w:val="center"/>
          </w:tcPr>
          <w:p w14:paraId="4A5D43C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备注</w:t>
            </w:r>
          </w:p>
        </w:tc>
      </w:tr>
      <w:tr w14:paraId="2C5D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tcBorders>
              <w:top w:val="single" w:color="000000" w:sz="4" w:space="0"/>
              <w:left w:val="single" w:color="000000" w:sz="4" w:space="0"/>
              <w:bottom w:val="single" w:color="000000" w:sz="4" w:space="0"/>
              <w:right w:val="single" w:color="000000" w:sz="4" w:space="0"/>
            </w:tcBorders>
            <w:vAlign w:val="center"/>
          </w:tcPr>
          <w:p w14:paraId="5DAC705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档案管理工作经费</w:t>
            </w:r>
          </w:p>
        </w:tc>
        <w:tc>
          <w:tcPr>
            <w:tcW w:w="1693" w:type="dxa"/>
            <w:tcBorders>
              <w:top w:val="single" w:color="000000" w:sz="4" w:space="0"/>
              <w:left w:val="single" w:color="000000" w:sz="4" w:space="0"/>
              <w:bottom w:val="single" w:color="000000" w:sz="4" w:space="0"/>
              <w:right w:val="single" w:color="000000" w:sz="4" w:space="0"/>
            </w:tcBorders>
            <w:vAlign w:val="center"/>
          </w:tcPr>
          <w:p w14:paraId="1AE5F3A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t>预算金额在100万元以上（含100万元）的其他服务</w:t>
            </w:r>
          </w:p>
        </w:tc>
        <w:tc>
          <w:tcPr>
            <w:tcW w:w="738" w:type="dxa"/>
            <w:tcBorders>
              <w:top w:val="single" w:color="000000" w:sz="4" w:space="0"/>
              <w:left w:val="single" w:color="000000" w:sz="4" w:space="0"/>
              <w:bottom w:val="single" w:color="000000" w:sz="4" w:space="0"/>
              <w:right w:val="single" w:color="000000" w:sz="4" w:space="0"/>
            </w:tcBorders>
            <w:vAlign w:val="top"/>
          </w:tcPr>
          <w:p w14:paraId="6A3BE00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t>3</w:t>
            </w:r>
          </w:p>
        </w:tc>
        <w:tc>
          <w:tcPr>
            <w:tcW w:w="1416" w:type="dxa"/>
            <w:tcBorders>
              <w:top w:val="single" w:color="000000" w:sz="4" w:space="0"/>
              <w:left w:val="single" w:color="000000" w:sz="4" w:space="0"/>
              <w:bottom w:val="single" w:color="000000" w:sz="4" w:space="0"/>
              <w:right w:val="single" w:color="000000" w:sz="4" w:space="0"/>
            </w:tcBorders>
            <w:vAlign w:val="top"/>
          </w:tcPr>
          <w:p w14:paraId="756F949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24.00</w:t>
            </w:r>
          </w:p>
        </w:tc>
        <w:tc>
          <w:tcPr>
            <w:tcW w:w="1560" w:type="dxa"/>
            <w:tcBorders>
              <w:top w:val="single" w:color="000000" w:sz="4" w:space="0"/>
              <w:left w:val="single" w:color="000000" w:sz="4" w:space="0"/>
              <w:bottom w:val="single" w:color="000000" w:sz="4" w:space="0"/>
              <w:right w:val="single" w:color="000000" w:sz="4" w:space="0"/>
            </w:tcBorders>
            <w:vAlign w:val="top"/>
          </w:tcPr>
          <w:p w14:paraId="0FF6907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236.01</w:t>
            </w:r>
          </w:p>
        </w:tc>
        <w:tc>
          <w:tcPr>
            <w:tcW w:w="1625" w:type="dxa"/>
            <w:tcBorders>
              <w:top w:val="single" w:color="000000" w:sz="4" w:space="0"/>
              <w:left w:val="single" w:color="000000" w:sz="4" w:space="0"/>
              <w:bottom w:val="single" w:color="000000" w:sz="4" w:space="0"/>
              <w:right w:val="single" w:color="000000" w:sz="4" w:space="0"/>
            </w:tcBorders>
            <w:vAlign w:val="center"/>
          </w:tcPr>
          <w:p w14:paraId="3C381B98">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t>往年采购</w:t>
            </w:r>
          </w:p>
        </w:tc>
        <w:tc>
          <w:tcPr>
            <w:tcW w:w="1188" w:type="dxa"/>
            <w:tcBorders>
              <w:top w:val="single" w:color="000000" w:sz="4" w:space="0"/>
              <w:left w:val="single" w:color="000000" w:sz="4" w:space="0"/>
              <w:bottom w:val="single" w:color="000000" w:sz="4" w:space="0"/>
              <w:right w:val="single" w:color="000000" w:sz="4" w:space="0"/>
            </w:tcBorders>
            <w:vAlign w:val="center"/>
          </w:tcPr>
          <w:p w14:paraId="7259085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t>2018年05月招标，合同期限3年，延续合同</w:t>
            </w:r>
          </w:p>
        </w:tc>
      </w:tr>
    </w:tbl>
    <w:p w14:paraId="077253F2">
      <w:pPr>
        <w:rPr>
          <w:rFonts w:hint="eastAsia" w:ascii="宋体" w:hAnsi="宋体" w:eastAsia="宋体" w:cs="宋体"/>
          <w:sz w:val="24"/>
          <w:szCs w:val="24"/>
        </w:rPr>
      </w:pPr>
    </w:p>
    <w:p w14:paraId="6F72887A">
      <w:pPr>
        <w:rPr>
          <w:rFonts w:hint="eastAsia" w:ascii="宋体" w:hAnsi="宋体" w:eastAsia="宋体" w:cs="宋体"/>
          <w:sz w:val="24"/>
          <w:szCs w:val="24"/>
        </w:rPr>
      </w:pPr>
    </w:p>
    <w:p w14:paraId="2862B565">
      <w:pPr>
        <w:rPr>
          <w:rFonts w:hint="eastAsia" w:ascii="宋体" w:hAnsi="宋体" w:eastAsia="宋体" w:cs="宋体"/>
          <w:sz w:val="24"/>
          <w:szCs w:val="24"/>
        </w:rPr>
      </w:pPr>
    </w:p>
    <w:p w14:paraId="66A4565F">
      <w:pPr>
        <w:rPr>
          <w:rFonts w:hint="eastAsia" w:ascii="宋体" w:hAnsi="宋体" w:eastAsia="宋体" w:cs="宋体"/>
          <w:sz w:val="24"/>
          <w:szCs w:val="24"/>
        </w:rPr>
      </w:pPr>
    </w:p>
    <w:p w14:paraId="2836A406">
      <w:pPr>
        <w:rPr>
          <w:rFonts w:hint="eastAsia" w:ascii="宋体" w:hAnsi="宋体" w:eastAsia="宋体" w:cs="宋体"/>
          <w:sz w:val="24"/>
          <w:szCs w:val="24"/>
        </w:rPr>
      </w:pPr>
    </w:p>
    <w:p w14:paraId="7D2ECE46">
      <w:pPr>
        <w:rPr>
          <w:rFonts w:hint="eastAsia" w:ascii="宋体" w:hAnsi="宋体" w:eastAsia="宋体" w:cs="宋体"/>
          <w:sz w:val="24"/>
          <w:szCs w:val="24"/>
        </w:rPr>
      </w:pPr>
    </w:p>
    <w:p w14:paraId="0D2FD352">
      <w:pPr>
        <w:rPr>
          <w:rFonts w:hint="eastAsia" w:ascii="宋体" w:hAnsi="宋体" w:eastAsia="宋体" w:cs="宋体"/>
          <w:sz w:val="24"/>
          <w:szCs w:val="24"/>
        </w:rPr>
      </w:pPr>
    </w:p>
    <w:p w14:paraId="3DF50D87">
      <w:pPr>
        <w:rPr>
          <w:rFonts w:hint="eastAsia" w:ascii="宋体" w:hAnsi="宋体" w:eastAsia="宋体" w:cs="宋体"/>
          <w:sz w:val="24"/>
          <w:szCs w:val="24"/>
        </w:rPr>
      </w:pPr>
    </w:p>
    <w:p w14:paraId="139D8D46">
      <w:pPr>
        <w:rPr>
          <w:rFonts w:hint="eastAsia" w:ascii="宋体" w:hAnsi="宋体" w:eastAsia="宋体" w:cs="宋体"/>
          <w:sz w:val="24"/>
          <w:szCs w:val="24"/>
        </w:rPr>
      </w:pPr>
    </w:p>
    <w:p w14:paraId="05FA6BA5">
      <w:pPr>
        <w:rPr>
          <w:rFonts w:hint="eastAsia" w:ascii="宋体" w:hAnsi="宋体" w:eastAsia="宋体" w:cs="宋体"/>
          <w:sz w:val="24"/>
          <w:szCs w:val="24"/>
        </w:rPr>
      </w:pPr>
      <w:r>
        <w:rPr>
          <w:rFonts w:hint="eastAsia" w:ascii="宋体" w:hAnsi="宋体" w:eastAsia="宋体" w:cs="宋体"/>
          <w:sz w:val="24"/>
          <w:szCs w:val="24"/>
        </w:rPr>
        <w:t>表.12</w:t>
      </w:r>
    </w:p>
    <w:p w14:paraId="2358125F">
      <w:pPr>
        <w:jc w:val="center"/>
        <w:rPr>
          <w:rFonts w:hint="eastAsia"/>
          <w:b/>
          <w:bCs/>
          <w:sz w:val="32"/>
          <w:szCs w:val="32"/>
        </w:rPr>
      </w:pPr>
      <w:r>
        <w:rPr>
          <w:rFonts w:hint="eastAsia"/>
          <w:b/>
          <w:bCs/>
          <w:sz w:val="32"/>
          <w:szCs w:val="32"/>
        </w:rPr>
        <w:t>“三公”经费财政拨款预算情况表</w:t>
      </w:r>
    </w:p>
    <w:tbl>
      <w:tblPr>
        <w:tblStyle w:val="10"/>
        <w:tblpPr w:leftFromText="180" w:rightFromText="180" w:vertAnchor="text" w:horzAnchor="page" w:tblpXSpec="center" w:tblpY="238"/>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4"/>
        <w:gridCol w:w="1079"/>
        <w:gridCol w:w="1043"/>
        <w:gridCol w:w="1114"/>
        <w:gridCol w:w="845"/>
        <w:gridCol w:w="1140"/>
        <w:gridCol w:w="1121"/>
        <w:gridCol w:w="939"/>
      </w:tblGrid>
      <w:tr w14:paraId="0CEE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05" w:type="dxa"/>
            <w:gridSpan w:val="5"/>
            <w:tcBorders>
              <w:top w:val="nil"/>
              <w:left w:val="nil"/>
              <w:bottom w:val="single" w:color="000000" w:sz="4" w:space="0"/>
              <w:right w:val="nil"/>
            </w:tcBorders>
            <w:vAlign w:val="center"/>
          </w:tcPr>
          <w:p w14:paraId="5FA8FFE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p>
        </w:tc>
        <w:tc>
          <w:tcPr>
            <w:tcW w:w="3200" w:type="dxa"/>
            <w:gridSpan w:val="3"/>
            <w:tcBorders>
              <w:top w:val="nil"/>
              <w:left w:val="nil"/>
              <w:bottom w:val="single" w:color="000000" w:sz="4" w:space="0"/>
              <w:right w:val="nil"/>
            </w:tcBorders>
            <w:vAlign w:val="center"/>
          </w:tcPr>
          <w:p w14:paraId="2668087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rPr>
                <w:rFonts w:hint="eastAsia" w:ascii="宋体" w:hAnsi="宋体" w:eastAsia="宋体" w:cs="宋体"/>
                <w:sz w:val="20"/>
                <w:szCs w:val="20"/>
              </w:rPr>
              <w:t>单位：万元</w:t>
            </w:r>
          </w:p>
        </w:tc>
      </w:tr>
      <w:tr w14:paraId="1A80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blHeader/>
          <w:jc w:val="center"/>
        </w:trPr>
        <w:tc>
          <w:tcPr>
            <w:tcW w:w="2924" w:type="dxa"/>
            <w:vMerge w:val="restart"/>
            <w:tcBorders>
              <w:top w:val="single" w:color="000000" w:sz="4" w:space="0"/>
              <w:left w:val="single" w:color="000000" w:sz="4" w:space="0"/>
              <w:bottom w:val="single" w:color="000000" w:sz="4" w:space="0"/>
              <w:right w:val="single" w:color="000000" w:sz="4" w:space="0"/>
            </w:tcBorders>
            <w:vAlign w:val="center"/>
          </w:tcPr>
          <w:p w14:paraId="5C10D1D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预算单位</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14:paraId="73FAF32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年度</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149C63C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“三公”经费财政拨款预算总额</w:t>
            </w:r>
          </w:p>
        </w:tc>
        <w:tc>
          <w:tcPr>
            <w:tcW w:w="1114" w:type="dxa"/>
            <w:vMerge w:val="restart"/>
            <w:tcBorders>
              <w:top w:val="single" w:color="000000" w:sz="4" w:space="0"/>
              <w:left w:val="single" w:color="000000" w:sz="4" w:space="0"/>
              <w:bottom w:val="single" w:color="000000" w:sz="4" w:space="0"/>
              <w:right w:val="single" w:color="000000" w:sz="4" w:space="0"/>
            </w:tcBorders>
            <w:vAlign w:val="center"/>
          </w:tcPr>
          <w:p w14:paraId="1DBA9A91">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因公出国(境)费</w:t>
            </w:r>
          </w:p>
        </w:tc>
        <w:tc>
          <w:tcPr>
            <w:tcW w:w="845" w:type="dxa"/>
            <w:vMerge w:val="restart"/>
            <w:tcBorders>
              <w:top w:val="single" w:color="000000" w:sz="4" w:space="0"/>
              <w:left w:val="single" w:color="000000" w:sz="4" w:space="0"/>
              <w:bottom w:val="single" w:color="000000" w:sz="4" w:space="0"/>
              <w:right w:val="single" w:color="000000" w:sz="4" w:space="0"/>
            </w:tcBorders>
            <w:vAlign w:val="center"/>
          </w:tcPr>
          <w:p w14:paraId="7AE51A2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公务接待费</w:t>
            </w:r>
          </w:p>
        </w:tc>
        <w:tc>
          <w:tcPr>
            <w:tcW w:w="3200" w:type="dxa"/>
            <w:gridSpan w:val="3"/>
            <w:tcBorders>
              <w:top w:val="single" w:color="000000" w:sz="4" w:space="0"/>
              <w:left w:val="single" w:color="000000" w:sz="4" w:space="0"/>
              <w:bottom w:val="single" w:color="000000" w:sz="4" w:space="0"/>
              <w:right w:val="single" w:color="000000" w:sz="4" w:space="0"/>
            </w:tcBorders>
            <w:vAlign w:val="center"/>
          </w:tcPr>
          <w:p w14:paraId="6D80420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公务用车购置及运行维护费</w:t>
            </w:r>
          </w:p>
        </w:tc>
      </w:tr>
      <w:tr w14:paraId="3F58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24" w:type="dxa"/>
            <w:vMerge w:val="continue"/>
            <w:tcBorders>
              <w:top w:val="single" w:color="000000" w:sz="4" w:space="0"/>
              <w:left w:val="single" w:color="000000" w:sz="4" w:space="0"/>
              <w:bottom w:val="single" w:color="000000" w:sz="4" w:space="0"/>
              <w:right w:val="single" w:color="000000" w:sz="4" w:space="0"/>
            </w:tcBorders>
            <w:vAlign w:val="center"/>
          </w:tcPr>
          <w:p w14:paraId="3946548A">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31FDC25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71D45042">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1114" w:type="dxa"/>
            <w:vMerge w:val="continue"/>
            <w:tcBorders>
              <w:top w:val="single" w:color="000000" w:sz="4" w:space="0"/>
              <w:left w:val="single" w:color="000000" w:sz="4" w:space="0"/>
              <w:bottom w:val="single" w:color="000000" w:sz="4" w:space="0"/>
              <w:right w:val="single" w:color="000000" w:sz="4" w:space="0"/>
            </w:tcBorders>
            <w:vAlign w:val="center"/>
          </w:tcPr>
          <w:p w14:paraId="6DDCE9A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845" w:type="dxa"/>
            <w:vMerge w:val="continue"/>
            <w:tcBorders>
              <w:top w:val="single" w:color="000000" w:sz="4" w:space="0"/>
              <w:left w:val="single" w:color="000000" w:sz="4" w:space="0"/>
              <w:bottom w:val="single" w:color="000000" w:sz="4" w:space="0"/>
              <w:right w:val="single" w:color="000000" w:sz="4" w:space="0"/>
            </w:tcBorders>
            <w:vAlign w:val="center"/>
          </w:tcPr>
          <w:p w14:paraId="4687B6F9">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5B89FF5">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小计</w:t>
            </w:r>
          </w:p>
        </w:tc>
        <w:tc>
          <w:tcPr>
            <w:tcW w:w="1121" w:type="dxa"/>
            <w:tcBorders>
              <w:top w:val="single" w:color="000000" w:sz="4" w:space="0"/>
              <w:left w:val="single" w:color="000000" w:sz="4" w:space="0"/>
              <w:bottom w:val="single" w:color="000000" w:sz="4" w:space="0"/>
              <w:right w:val="single" w:color="000000" w:sz="4" w:space="0"/>
            </w:tcBorders>
            <w:vAlign w:val="center"/>
          </w:tcPr>
          <w:p w14:paraId="31C08A13">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公务用车购置费</w:t>
            </w:r>
          </w:p>
        </w:tc>
        <w:tc>
          <w:tcPr>
            <w:tcW w:w="939" w:type="dxa"/>
            <w:tcBorders>
              <w:top w:val="single" w:color="000000" w:sz="4" w:space="0"/>
              <w:left w:val="single" w:color="000000" w:sz="4" w:space="0"/>
              <w:bottom w:val="single" w:color="000000" w:sz="4" w:space="0"/>
              <w:right w:val="single" w:color="000000" w:sz="4" w:space="0"/>
            </w:tcBorders>
            <w:vAlign w:val="center"/>
          </w:tcPr>
          <w:p w14:paraId="302BCBCC">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公务用车运行维护费</w:t>
            </w:r>
          </w:p>
        </w:tc>
      </w:tr>
      <w:tr w14:paraId="37E6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4" w:type="dxa"/>
            <w:tcBorders>
              <w:top w:val="single" w:color="000000" w:sz="4" w:space="0"/>
              <w:left w:val="single" w:color="000000" w:sz="4" w:space="0"/>
              <w:bottom w:val="single" w:color="000000" w:sz="4" w:space="0"/>
              <w:right w:val="single" w:color="000000" w:sz="4" w:space="0"/>
            </w:tcBorders>
            <w:vAlign w:val="center"/>
          </w:tcPr>
          <w:p w14:paraId="34447D1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1079" w:type="dxa"/>
            <w:tcBorders>
              <w:top w:val="single" w:color="000000" w:sz="4" w:space="0"/>
              <w:left w:val="single" w:color="000000" w:sz="4" w:space="0"/>
              <w:bottom w:val="single" w:color="000000" w:sz="4" w:space="0"/>
              <w:right w:val="single" w:color="000000" w:sz="4" w:space="0"/>
            </w:tcBorders>
            <w:vAlign w:val="center"/>
          </w:tcPr>
          <w:p w14:paraId="1C6D79A7">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2019</w:t>
            </w:r>
          </w:p>
        </w:tc>
        <w:tc>
          <w:tcPr>
            <w:tcW w:w="1043" w:type="dxa"/>
            <w:tcBorders>
              <w:top w:val="single" w:color="000000" w:sz="4" w:space="0"/>
              <w:left w:val="single" w:color="000000" w:sz="4" w:space="0"/>
              <w:bottom w:val="single" w:color="000000" w:sz="4" w:space="0"/>
              <w:right w:val="single" w:color="000000" w:sz="4" w:space="0"/>
            </w:tcBorders>
            <w:vAlign w:val="center"/>
          </w:tcPr>
          <w:p w14:paraId="31508D2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35.55</w:t>
            </w:r>
          </w:p>
        </w:tc>
        <w:tc>
          <w:tcPr>
            <w:tcW w:w="1114" w:type="dxa"/>
            <w:tcBorders>
              <w:top w:val="single" w:color="000000" w:sz="4" w:space="0"/>
              <w:left w:val="single" w:color="000000" w:sz="4" w:space="0"/>
              <w:bottom w:val="single" w:color="000000" w:sz="4" w:space="0"/>
              <w:right w:val="single" w:color="000000" w:sz="4" w:space="0"/>
            </w:tcBorders>
            <w:vAlign w:val="center"/>
          </w:tcPr>
          <w:p w14:paraId="7DEAEC1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845" w:type="dxa"/>
            <w:tcBorders>
              <w:top w:val="single" w:color="000000" w:sz="4" w:space="0"/>
              <w:left w:val="single" w:color="000000" w:sz="4" w:space="0"/>
              <w:bottom w:val="single" w:color="000000" w:sz="4" w:space="0"/>
              <w:right w:val="single" w:color="000000" w:sz="4" w:space="0"/>
            </w:tcBorders>
            <w:vAlign w:val="center"/>
          </w:tcPr>
          <w:p w14:paraId="3D5B288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26.10</w:t>
            </w:r>
          </w:p>
        </w:tc>
        <w:tc>
          <w:tcPr>
            <w:tcW w:w="1140" w:type="dxa"/>
            <w:tcBorders>
              <w:top w:val="single" w:color="000000" w:sz="4" w:space="0"/>
              <w:left w:val="single" w:color="000000" w:sz="4" w:space="0"/>
              <w:bottom w:val="single" w:color="000000" w:sz="4" w:space="0"/>
              <w:right w:val="single" w:color="000000" w:sz="4" w:space="0"/>
            </w:tcBorders>
            <w:vAlign w:val="center"/>
          </w:tcPr>
          <w:p w14:paraId="5B242BF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9.45</w:t>
            </w:r>
          </w:p>
        </w:tc>
        <w:tc>
          <w:tcPr>
            <w:tcW w:w="1121" w:type="dxa"/>
            <w:tcBorders>
              <w:top w:val="single" w:color="000000" w:sz="4" w:space="0"/>
              <w:left w:val="single" w:color="000000" w:sz="4" w:space="0"/>
              <w:bottom w:val="single" w:color="000000" w:sz="4" w:space="0"/>
              <w:right w:val="single" w:color="000000" w:sz="4" w:space="0"/>
            </w:tcBorders>
            <w:vAlign w:val="center"/>
          </w:tcPr>
          <w:p w14:paraId="692EB6C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5B2F4B3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9.45</w:t>
            </w:r>
          </w:p>
        </w:tc>
      </w:tr>
      <w:tr w14:paraId="7259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4" w:type="dxa"/>
            <w:tcBorders>
              <w:top w:val="single" w:color="000000" w:sz="4" w:space="0"/>
              <w:left w:val="single" w:color="000000" w:sz="4" w:space="0"/>
              <w:bottom w:val="single" w:color="000000" w:sz="4" w:space="0"/>
              <w:right w:val="single" w:color="000000" w:sz="4" w:space="0"/>
            </w:tcBorders>
            <w:vAlign w:val="center"/>
          </w:tcPr>
          <w:p w14:paraId="22D0A60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1079" w:type="dxa"/>
            <w:tcBorders>
              <w:top w:val="single" w:color="000000" w:sz="4" w:space="0"/>
              <w:left w:val="single" w:color="000000" w:sz="4" w:space="0"/>
              <w:bottom w:val="single" w:color="000000" w:sz="4" w:space="0"/>
              <w:right w:val="single" w:color="000000" w:sz="4" w:space="0"/>
            </w:tcBorders>
            <w:vAlign w:val="center"/>
          </w:tcPr>
          <w:p w14:paraId="46321A4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2020</w:t>
            </w:r>
          </w:p>
        </w:tc>
        <w:tc>
          <w:tcPr>
            <w:tcW w:w="1043" w:type="dxa"/>
            <w:tcBorders>
              <w:top w:val="single" w:color="000000" w:sz="4" w:space="0"/>
              <w:left w:val="single" w:color="000000" w:sz="4" w:space="0"/>
              <w:bottom w:val="single" w:color="000000" w:sz="4" w:space="0"/>
              <w:right w:val="single" w:color="000000" w:sz="4" w:space="0"/>
            </w:tcBorders>
            <w:vAlign w:val="center"/>
          </w:tcPr>
          <w:p w14:paraId="1C8ECFA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25.55</w:t>
            </w:r>
          </w:p>
        </w:tc>
        <w:tc>
          <w:tcPr>
            <w:tcW w:w="1114" w:type="dxa"/>
            <w:tcBorders>
              <w:top w:val="single" w:color="000000" w:sz="4" w:space="0"/>
              <w:left w:val="single" w:color="000000" w:sz="4" w:space="0"/>
              <w:bottom w:val="single" w:color="000000" w:sz="4" w:space="0"/>
              <w:right w:val="single" w:color="000000" w:sz="4" w:space="0"/>
            </w:tcBorders>
            <w:vAlign w:val="center"/>
          </w:tcPr>
          <w:p w14:paraId="1BEA4BD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845" w:type="dxa"/>
            <w:tcBorders>
              <w:top w:val="single" w:color="000000" w:sz="4" w:space="0"/>
              <w:left w:val="single" w:color="000000" w:sz="4" w:space="0"/>
              <w:bottom w:val="single" w:color="000000" w:sz="4" w:space="0"/>
              <w:right w:val="single" w:color="000000" w:sz="4" w:space="0"/>
            </w:tcBorders>
            <w:vAlign w:val="center"/>
          </w:tcPr>
          <w:p w14:paraId="259A53B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16.10</w:t>
            </w:r>
          </w:p>
        </w:tc>
        <w:tc>
          <w:tcPr>
            <w:tcW w:w="1140" w:type="dxa"/>
            <w:tcBorders>
              <w:top w:val="single" w:color="000000" w:sz="4" w:space="0"/>
              <w:left w:val="single" w:color="000000" w:sz="4" w:space="0"/>
              <w:bottom w:val="single" w:color="000000" w:sz="4" w:space="0"/>
              <w:right w:val="single" w:color="000000" w:sz="4" w:space="0"/>
            </w:tcBorders>
            <w:vAlign w:val="center"/>
          </w:tcPr>
          <w:p w14:paraId="4E9FDD0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9.45</w:t>
            </w:r>
          </w:p>
        </w:tc>
        <w:tc>
          <w:tcPr>
            <w:tcW w:w="1121" w:type="dxa"/>
            <w:tcBorders>
              <w:top w:val="single" w:color="000000" w:sz="4" w:space="0"/>
              <w:left w:val="single" w:color="000000" w:sz="4" w:space="0"/>
              <w:bottom w:val="single" w:color="000000" w:sz="4" w:space="0"/>
              <w:right w:val="single" w:color="000000" w:sz="4" w:space="0"/>
            </w:tcBorders>
            <w:vAlign w:val="center"/>
          </w:tcPr>
          <w:p w14:paraId="3A87DC2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6E9B8E1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9.45</w:t>
            </w:r>
          </w:p>
        </w:tc>
      </w:tr>
    </w:tbl>
    <w:p w14:paraId="2BCFB909">
      <w:pPr>
        <w:rPr>
          <w:rFonts w:hint="eastAsia" w:ascii="宋体" w:hAnsi="宋体" w:eastAsia="宋体" w:cs="宋体"/>
          <w:sz w:val="24"/>
          <w:szCs w:val="24"/>
        </w:rPr>
      </w:pPr>
    </w:p>
    <w:p w14:paraId="6E7D397C">
      <w:pPr>
        <w:rPr>
          <w:rFonts w:hint="eastAsia" w:ascii="宋体" w:hAnsi="宋体" w:eastAsia="宋体" w:cs="宋体"/>
          <w:sz w:val="24"/>
          <w:szCs w:val="24"/>
        </w:rPr>
      </w:pPr>
    </w:p>
    <w:p w14:paraId="785191ED">
      <w:pPr>
        <w:rPr>
          <w:rFonts w:hint="eastAsia" w:ascii="宋体" w:hAnsi="宋体" w:eastAsia="宋体" w:cs="宋体"/>
          <w:sz w:val="24"/>
          <w:szCs w:val="24"/>
        </w:rPr>
      </w:pPr>
    </w:p>
    <w:p w14:paraId="4DDD6759">
      <w:pPr>
        <w:rPr>
          <w:rFonts w:hint="eastAsia" w:ascii="宋体" w:hAnsi="宋体" w:eastAsia="宋体" w:cs="宋体"/>
          <w:sz w:val="24"/>
          <w:szCs w:val="24"/>
        </w:rPr>
      </w:pPr>
    </w:p>
    <w:p w14:paraId="35A989C8">
      <w:pPr>
        <w:rPr>
          <w:rFonts w:hint="eastAsia" w:ascii="宋体" w:hAnsi="宋体" w:eastAsia="宋体" w:cs="宋体"/>
          <w:sz w:val="24"/>
          <w:szCs w:val="24"/>
        </w:rPr>
      </w:pPr>
    </w:p>
    <w:p w14:paraId="2B116FAD">
      <w:pPr>
        <w:rPr>
          <w:rFonts w:hint="eastAsia" w:ascii="宋体" w:hAnsi="宋体" w:eastAsia="宋体" w:cs="宋体"/>
          <w:sz w:val="24"/>
          <w:szCs w:val="24"/>
        </w:rPr>
      </w:pPr>
    </w:p>
    <w:p w14:paraId="4E929B47">
      <w:pPr>
        <w:rPr>
          <w:rFonts w:hint="eastAsia" w:ascii="宋体" w:hAnsi="宋体" w:eastAsia="宋体" w:cs="宋体"/>
          <w:sz w:val="24"/>
          <w:szCs w:val="24"/>
        </w:rPr>
      </w:pPr>
      <w:r>
        <w:rPr>
          <w:rFonts w:hint="eastAsia" w:ascii="宋体" w:hAnsi="宋体" w:eastAsia="宋体" w:cs="宋体"/>
          <w:sz w:val="24"/>
          <w:szCs w:val="24"/>
        </w:rPr>
        <w:t>表.13</w:t>
      </w:r>
    </w:p>
    <w:p w14:paraId="142E5BBD">
      <w:pPr>
        <w:jc w:val="center"/>
        <w:rPr>
          <w:rFonts w:hint="eastAsia"/>
          <w:b/>
          <w:bCs/>
          <w:sz w:val="32"/>
          <w:szCs w:val="32"/>
        </w:rPr>
      </w:pPr>
      <w:r>
        <w:rPr>
          <w:rFonts w:hint="eastAsia"/>
          <w:b/>
          <w:bCs/>
          <w:sz w:val="32"/>
          <w:szCs w:val="32"/>
        </w:rPr>
        <w:t>部门预算绩效管理项目情况表</w:t>
      </w:r>
    </w:p>
    <w:p w14:paraId="1FA884AD">
      <w:pPr>
        <w:jc w:val="center"/>
        <w:rPr>
          <w:rFonts w:hint="eastAsia"/>
          <w:b/>
          <w:bCs/>
          <w:sz w:val="20"/>
          <w:szCs w:val="20"/>
        </w:rPr>
      </w:pPr>
    </w:p>
    <w:tbl>
      <w:tblPr>
        <w:tblStyle w:val="10"/>
        <w:tblpPr w:leftFromText="180" w:rightFromText="180" w:vertAnchor="text" w:horzAnchor="page" w:tblpXSpec="center" w:tblpY="198"/>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3030"/>
        <w:gridCol w:w="975"/>
        <w:gridCol w:w="1020"/>
        <w:gridCol w:w="645"/>
        <w:gridCol w:w="2222"/>
      </w:tblGrid>
      <w:tr w14:paraId="7CDE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983" w:type="dxa"/>
            <w:gridSpan w:val="5"/>
            <w:tcBorders>
              <w:top w:val="nil"/>
              <w:left w:val="nil"/>
              <w:bottom w:val="single" w:color="000000" w:sz="4" w:space="0"/>
              <w:right w:val="nil"/>
            </w:tcBorders>
            <w:vAlign w:val="center"/>
          </w:tcPr>
          <w:p w14:paraId="487D0A5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单位名称：</w:t>
            </w:r>
            <w:r>
              <w:rPr>
                <w:rFonts w:hint="eastAsia" w:ascii="宋体" w:hAnsi="宋体" w:eastAsia="宋体" w:cs="宋体"/>
                <w:sz w:val="20"/>
                <w:szCs w:val="20"/>
                <w:lang w:eastAsia="zh-CN"/>
              </w:rPr>
              <w:t>罗湖</w:t>
            </w:r>
            <w:r>
              <w:rPr>
                <w:rFonts w:hint="eastAsia" w:ascii="宋体" w:hAnsi="宋体" w:cs="宋体"/>
                <w:sz w:val="20"/>
                <w:szCs w:val="20"/>
                <w:lang w:eastAsia="zh-CN"/>
              </w:rPr>
              <w:t>区委</w:t>
            </w:r>
            <w:r>
              <w:rPr>
                <w:rFonts w:hint="eastAsia" w:ascii="宋体" w:hAnsi="宋体" w:eastAsia="宋体" w:cs="宋体"/>
                <w:sz w:val="20"/>
                <w:szCs w:val="20"/>
                <w:lang w:eastAsia="zh-CN"/>
              </w:rPr>
              <w:t>（政府）办</w:t>
            </w:r>
            <w:r>
              <w:rPr>
                <w:rFonts w:hint="eastAsia" w:ascii="宋体" w:hAnsi="宋体" w:eastAsia="宋体" w:cs="宋体"/>
                <w:sz w:val="20"/>
                <w:szCs w:val="20"/>
              </w:rPr>
              <w:t xml:space="preserve">                                                                                         </w:t>
            </w:r>
          </w:p>
        </w:tc>
        <w:tc>
          <w:tcPr>
            <w:tcW w:w="2222" w:type="dxa"/>
            <w:tcBorders>
              <w:top w:val="nil"/>
              <w:left w:val="nil"/>
              <w:bottom w:val="single" w:color="000000" w:sz="4" w:space="0"/>
              <w:right w:val="nil"/>
            </w:tcBorders>
            <w:vAlign w:val="center"/>
          </w:tcPr>
          <w:p w14:paraId="0E465B5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rPr>
                <w:rFonts w:hint="eastAsia" w:ascii="宋体" w:hAnsi="宋体" w:eastAsia="宋体" w:cs="宋体"/>
                <w:sz w:val="20"/>
                <w:szCs w:val="20"/>
              </w:rPr>
              <w:t>单位：万元</w:t>
            </w:r>
          </w:p>
        </w:tc>
      </w:tr>
      <w:tr w14:paraId="1FCD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blHeader/>
          <w:jc w:val="center"/>
        </w:trPr>
        <w:tc>
          <w:tcPr>
            <w:tcW w:w="2313" w:type="dxa"/>
            <w:vMerge w:val="restart"/>
            <w:tcBorders>
              <w:top w:val="single" w:color="000000" w:sz="4" w:space="0"/>
              <w:left w:val="single" w:color="000000" w:sz="4" w:space="0"/>
              <w:bottom w:val="single" w:color="000000" w:sz="4" w:space="0"/>
              <w:right w:val="single" w:color="000000" w:sz="4" w:space="0"/>
            </w:tcBorders>
            <w:vAlign w:val="center"/>
          </w:tcPr>
          <w:p w14:paraId="00349BEB">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实施单位</w:t>
            </w:r>
          </w:p>
        </w:tc>
        <w:tc>
          <w:tcPr>
            <w:tcW w:w="3030" w:type="dxa"/>
            <w:vMerge w:val="restart"/>
            <w:tcBorders>
              <w:top w:val="single" w:color="000000" w:sz="4" w:space="0"/>
              <w:left w:val="single" w:color="000000" w:sz="4" w:space="0"/>
              <w:bottom w:val="single" w:color="000000" w:sz="4" w:space="0"/>
              <w:right w:val="single" w:color="000000" w:sz="4" w:space="0"/>
            </w:tcBorders>
            <w:vAlign w:val="center"/>
          </w:tcPr>
          <w:p w14:paraId="3ACF90CE">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项目名称</w:t>
            </w:r>
          </w:p>
        </w:tc>
        <w:tc>
          <w:tcPr>
            <w:tcW w:w="2640" w:type="dxa"/>
            <w:gridSpan w:val="3"/>
            <w:tcBorders>
              <w:top w:val="single" w:color="000000" w:sz="4" w:space="0"/>
              <w:left w:val="single" w:color="000000" w:sz="4" w:space="0"/>
              <w:bottom w:val="single" w:color="000000" w:sz="4" w:space="0"/>
              <w:right w:val="single" w:color="000000" w:sz="4" w:space="0"/>
            </w:tcBorders>
            <w:vAlign w:val="center"/>
          </w:tcPr>
          <w:p w14:paraId="4BB0A644">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预算金额</w:t>
            </w:r>
          </w:p>
        </w:tc>
        <w:tc>
          <w:tcPr>
            <w:tcW w:w="2222" w:type="dxa"/>
            <w:vMerge w:val="restart"/>
            <w:tcBorders>
              <w:top w:val="single" w:color="000000" w:sz="4" w:space="0"/>
              <w:left w:val="single" w:color="000000" w:sz="4" w:space="0"/>
              <w:bottom w:val="single" w:color="000000" w:sz="4" w:space="0"/>
              <w:right w:val="single" w:color="000000" w:sz="4" w:space="0"/>
            </w:tcBorders>
            <w:vAlign w:val="center"/>
          </w:tcPr>
          <w:p w14:paraId="0DF46D95">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预算执行时间</w:t>
            </w:r>
          </w:p>
        </w:tc>
      </w:tr>
      <w:tr w14:paraId="775C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vMerge w:val="continue"/>
            <w:tcBorders>
              <w:top w:val="single" w:color="000000" w:sz="4" w:space="0"/>
              <w:left w:val="single" w:color="000000" w:sz="4" w:space="0"/>
              <w:bottom w:val="single" w:color="000000" w:sz="4" w:space="0"/>
              <w:right w:val="single" w:color="000000" w:sz="4" w:space="0"/>
            </w:tcBorders>
            <w:vAlign w:val="center"/>
          </w:tcPr>
          <w:p w14:paraId="7046E5DF">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3030" w:type="dxa"/>
            <w:vMerge w:val="continue"/>
            <w:tcBorders>
              <w:top w:val="single" w:color="000000" w:sz="4" w:space="0"/>
              <w:left w:val="single" w:color="000000" w:sz="4" w:space="0"/>
              <w:bottom w:val="single" w:color="000000" w:sz="4" w:space="0"/>
              <w:right w:val="single" w:color="000000" w:sz="4" w:space="0"/>
            </w:tcBorders>
            <w:vAlign w:val="center"/>
          </w:tcPr>
          <w:p w14:paraId="155AFC1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111B6F57">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合计</w:t>
            </w:r>
          </w:p>
        </w:tc>
        <w:tc>
          <w:tcPr>
            <w:tcW w:w="1020" w:type="dxa"/>
            <w:tcBorders>
              <w:top w:val="single" w:color="000000" w:sz="4" w:space="0"/>
              <w:left w:val="single" w:color="000000" w:sz="4" w:space="0"/>
              <w:bottom w:val="single" w:color="000000" w:sz="4" w:space="0"/>
              <w:right w:val="single" w:color="000000" w:sz="4" w:space="0"/>
            </w:tcBorders>
            <w:vAlign w:val="center"/>
          </w:tcPr>
          <w:p w14:paraId="310F1FE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一般公共预算拨款</w:t>
            </w:r>
          </w:p>
        </w:tc>
        <w:tc>
          <w:tcPr>
            <w:tcW w:w="645" w:type="dxa"/>
            <w:tcBorders>
              <w:top w:val="single" w:color="000000" w:sz="4" w:space="0"/>
              <w:left w:val="single" w:color="000000" w:sz="4" w:space="0"/>
              <w:bottom w:val="single" w:color="000000" w:sz="4" w:space="0"/>
              <w:right w:val="single" w:color="000000" w:sz="4" w:space="0"/>
            </w:tcBorders>
            <w:vAlign w:val="center"/>
          </w:tcPr>
          <w:p w14:paraId="105E84A6">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其他资金</w:t>
            </w:r>
          </w:p>
        </w:tc>
        <w:tc>
          <w:tcPr>
            <w:tcW w:w="2222" w:type="dxa"/>
            <w:vMerge w:val="continue"/>
            <w:tcBorders>
              <w:top w:val="single" w:color="000000" w:sz="4" w:space="0"/>
              <w:left w:val="single" w:color="000000" w:sz="4" w:space="0"/>
              <w:bottom w:val="single" w:color="000000" w:sz="4" w:space="0"/>
              <w:right w:val="single" w:color="000000" w:sz="4" w:space="0"/>
            </w:tcBorders>
            <w:vAlign w:val="top"/>
          </w:tcPr>
          <w:p w14:paraId="0E2730FD">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tc>
      </w:tr>
      <w:tr w14:paraId="5AEC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5981588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1187BC37">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办公设备更新项目经费（特定）</w:t>
            </w:r>
          </w:p>
        </w:tc>
        <w:tc>
          <w:tcPr>
            <w:tcW w:w="975" w:type="dxa"/>
            <w:tcBorders>
              <w:top w:val="single" w:color="000000" w:sz="4" w:space="0"/>
              <w:left w:val="single" w:color="000000" w:sz="4" w:space="0"/>
              <w:bottom w:val="single" w:color="000000" w:sz="4" w:space="0"/>
              <w:right w:val="single" w:color="000000" w:sz="4" w:space="0"/>
            </w:tcBorders>
            <w:vAlign w:val="center"/>
          </w:tcPr>
          <w:p w14:paraId="5A5F6AA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4C2A39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645" w:type="dxa"/>
            <w:tcBorders>
              <w:top w:val="single" w:color="000000" w:sz="4" w:space="0"/>
              <w:left w:val="single" w:color="000000" w:sz="4" w:space="0"/>
              <w:bottom w:val="single" w:color="000000" w:sz="4" w:space="0"/>
              <w:right w:val="single" w:color="000000" w:sz="4" w:space="0"/>
            </w:tcBorders>
            <w:vAlign w:val="center"/>
          </w:tcPr>
          <w:p w14:paraId="1EC2569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781CA65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2866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09E0107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129B0A5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聘用人员经费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1AD471E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47.58</w:t>
            </w:r>
          </w:p>
        </w:tc>
        <w:tc>
          <w:tcPr>
            <w:tcW w:w="1020" w:type="dxa"/>
            <w:tcBorders>
              <w:top w:val="single" w:color="000000" w:sz="4" w:space="0"/>
              <w:left w:val="single" w:color="000000" w:sz="4" w:space="0"/>
              <w:bottom w:val="single" w:color="000000" w:sz="4" w:space="0"/>
              <w:right w:val="single" w:color="000000" w:sz="4" w:space="0"/>
            </w:tcBorders>
            <w:vAlign w:val="center"/>
          </w:tcPr>
          <w:p w14:paraId="5740715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47.58</w:t>
            </w:r>
          </w:p>
        </w:tc>
        <w:tc>
          <w:tcPr>
            <w:tcW w:w="645" w:type="dxa"/>
            <w:tcBorders>
              <w:top w:val="single" w:color="000000" w:sz="4" w:space="0"/>
              <w:left w:val="single" w:color="000000" w:sz="4" w:space="0"/>
              <w:bottom w:val="single" w:color="000000" w:sz="4" w:space="0"/>
              <w:right w:val="single" w:color="000000" w:sz="4" w:space="0"/>
            </w:tcBorders>
            <w:vAlign w:val="center"/>
          </w:tcPr>
          <w:p w14:paraId="1BCCF74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2A07814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6018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77D5DDE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11ACF7E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离退休老干部活动经费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72006B9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w:t>
            </w:r>
          </w:p>
        </w:tc>
        <w:tc>
          <w:tcPr>
            <w:tcW w:w="1020" w:type="dxa"/>
            <w:tcBorders>
              <w:top w:val="single" w:color="000000" w:sz="4" w:space="0"/>
              <w:left w:val="single" w:color="000000" w:sz="4" w:space="0"/>
              <w:bottom w:val="single" w:color="000000" w:sz="4" w:space="0"/>
              <w:right w:val="single" w:color="000000" w:sz="4" w:space="0"/>
            </w:tcBorders>
            <w:vAlign w:val="center"/>
          </w:tcPr>
          <w:p w14:paraId="39A026F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w:t>
            </w:r>
          </w:p>
        </w:tc>
        <w:tc>
          <w:tcPr>
            <w:tcW w:w="645" w:type="dxa"/>
            <w:tcBorders>
              <w:top w:val="single" w:color="000000" w:sz="4" w:space="0"/>
              <w:left w:val="single" w:color="000000" w:sz="4" w:space="0"/>
              <w:bottom w:val="single" w:color="000000" w:sz="4" w:space="0"/>
              <w:right w:val="single" w:color="000000" w:sz="4" w:space="0"/>
            </w:tcBorders>
            <w:vAlign w:val="center"/>
          </w:tcPr>
          <w:p w14:paraId="3FD53AC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1779B37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7C96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467CFBA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074CFCB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会务工作经费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58DF817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65D88C0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40.00</w:t>
            </w:r>
          </w:p>
        </w:tc>
        <w:tc>
          <w:tcPr>
            <w:tcW w:w="645" w:type="dxa"/>
            <w:tcBorders>
              <w:top w:val="single" w:color="000000" w:sz="4" w:space="0"/>
              <w:left w:val="single" w:color="000000" w:sz="4" w:space="0"/>
              <w:bottom w:val="single" w:color="000000" w:sz="4" w:space="0"/>
              <w:right w:val="single" w:color="000000" w:sz="4" w:space="0"/>
            </w:tcBorders>
            <w:vAlign w:val="center"/>
          </w:tcPr>
          <w:p w14:paraId="3CCFCC6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6E0B41A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62A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2928D84A">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410480A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区委综合文稿工作经费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4C91D3F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59.50</w:t>
            </w:r>
          </w:p>
        </w:tc>
        <w:tc>
          <w:tcPr>
            <w:tcW w:w="1020" w:type="dxa"/>
            <w:tcBorders>
              <w:top w:val="single" w:color="000000" w:sz="4" w:space="0"/>
              <w:left w:val="single" w:color="000000" w:sz="4" w:space="0"/>
              <w:bottom w:val="single" w:color="000000" w:sz="4" w:space="0"/>
              <w:right w:val="single" w:color="000000" w:sz="4" w:space="0"/>
            </w:tcBorders>
            <w:vAlign w:val="center"/>
          </w:tcPr>
          <w:p w14:paraId="739B56D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59.50</w:t>
            </w:r>
          </w:p>
        </w:tc>
        <w:tc>
          <w:tcPr>
            <w:tcW w:w="645" w:type="dxa"/>
            <w:tcBorders>
              <w:top w:val="single" w:color="000000" w:sz="4" w:space="0"/>
              <w:left w:val="single" w:color="000000" w:sz="4" w:space="0"/>
              <w:bottom w:val="single" w:color="000000" w:sz="4" w:space="0"/>
              <w:right w:val="single" w:color="000000" w:sz="4" w:space="0"/>
            </w:tcBorders>
            <w:vAlign w:val="center"/>
          </w:tcPr>
          <w:p w14:paraId="60660C7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4AE736E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47BA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5183DE0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548AC1A0">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起草区委区政府工作报告经费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2CCC81C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08CEBD9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10.00</w:t>
            </w:r>
          </w:p>
        </w:tc>
        <w:tc>
          <w:tcPr>
            <w:tcW w:w="645" w:type="dxa"/>
            <w:tcBorders>
              <w:top w:val="single" w:color="000000" w:sz="4" w:space="0"/>
              <w:left w:val="single" w:color="000000" w:sz="4" w:space="0"/>
              <w:bottom w:val="single" w:color="000000" w:sz="4" w:space="0"/>
              <w:right w:val="single" w:color="000000" w:sz="4" w:space="0"/>
            </w:tcBorders>
            <w:vAlign w:val="center"/>
          </w:tcPr>
          <w:p w14:paraId="2748160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09740DA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4981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65B05EC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6F2FEFD1">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档案管理工作经费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5B94752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42.00</w:t>
            </w:r>
          </w:p>
        </w:tc>
        <w:tc>
          <w:tcPr>
            <w:tcW w:w="1020" w:type="dxa"/>
            <w:tcBorders>
              <w:top w:val="single" w:color="000000" w:sz="4" w:space="0"/>
              <w:left w:val="single" w:color="000000" w:sz="4" w:space="0"/>
              <w:bottom w:val="single" w:color="000000" w:sz="4" w:space="0"/>
              <w:right w:val="single" w:color="000000" w:sz="4" w:space="0"/>
            </w:tcBorders>
            <w:vAlign w:val="center"/>
          </w:tcPr>
          <w:p w14:paraId="53D373D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42.00</w:t>
            </w:r>
          </w:p>
        </w:tc>
        <w:tc>
          <w:tcPr>
            <w:tcW w:w="645" w:type="dxa"/>
            <w:tcBorders>
              <w:top w:val="single" w:color="000000" w:sz="4" w:space="0"/>
              <w:left w:val="single" w:color="000000" w:sz="4" w:space="0"/>
              <w:bottom w:val="single" w:color="000000" w:sz="4" w:space="0"/>
              <w:right w:val="single" w:color="000000" w:sz="4" w:space="0"/>
            </w:tcBorders>
            <w:vAlign w:val="center"/>
          </w:tcPr>
          <w:p w14:paraId="5A4BC90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3968DF8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7695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22501C9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3BA4B71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办公设备维护经费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5FAF2E8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429BA06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10.00</w:t>
            </w:r>
          </w:p>
        </w:tc>
        <w:tc>
          <w:tcPr>
            <w:tcW w:w="645" w:type="dxa"/>
            <w:tcBorders>
              <w:top w:val="single" w:color="000000" w:sz="4" w:space="0"/>
              <w:left w:val="single" w:color="000000" w:sz="4" w:space="0"/>
              <w:bottom w:val="single" w:color="000000" w:sz="4" w:space="0"/>
              <w:right w:val="single" w:color="000000" w:sz="4" w:space="0"/>
            </w:tcBorders>
            <w:vAlign w:val="center"/>
          </w:tcPr>
          <w:p w14:paraId="0CB089B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08982BA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7688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7A4F05E7">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1002563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区政府综合文稿工作经费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5890B20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0B1B5B2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645" w:type="dxa"/>
            <w:tcBorders>
              <w:top w:val="single" w:color="000000" w:sz="4" w:space="0"/>
              <w:left w:val="single" w:color="000000" w:sz="4" w:space="0"/>
              <w:bottom w:val="single" w:color="000000" w:sz="4" w:space="0"/>
              <w:right w:val="single" w:color="000000" w:sz="4" w:space="0"/>
            </w:tcBorders>
            <w:vAlign w:val="center"/>
          </w:tcPr>
          <w:p w14:paraId="4F1EAA2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46DB368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3241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19E2DAB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2F692D5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办文及公报经费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17DB44F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25.00</w:t>
            </w:r>
          </w:p>
        </w:tc>
        <w:tc>
          <w:tcPr>
            <w:tcW w:w="1020" w:type="dxa"/>
            <w:tcBorders>
              <w:top w:val="single" w:color="000000" w:sz="4" w:space="0"/>
              <w:left w:val="single" w:color="000000" w:sz="4" w:space="0"/>
              <w:bottom w:val="single" w:color="000000" w:sz="4" w:space="0"/>
              <w:right w:val="single" w:color="000000" w:sz="4" w:space="0"/>
            </w:tcBorders>
            <w:vAlign w:val="center"/>
          </w:tcPr>
          <w:p w14:paraId="2A0467C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25.00</w:t>
            </w:r>
          </w:p>
        </w:tc>
        <w:tc>
          <w:tcPr>
            <w:tcW w:w="645" w:type="dxa"/>
            <w:tcBorders>
              <w:top w:val="single" w:color="000000" w:sz="4" w:space="0"/>
              <w:left w:val="single" w:color="000000" w:sz="4" w:space="0"/>
              <w:bottom w:val="single" w:color="000000" w:sz="4" w:space="0"/>
              <w:right w:val="single" w:color="000000" w:sz="4" w:space="0"/>
            </w:tcBorders>
            <w:vAlign w:val="center"/>
          </w:tcPr>
          <w:p w14:paraId="4670F10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6812258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6C17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6F17399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1F9D80C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保密工作经费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48A2E79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797F99F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w:t>
            </w:r>
          </w:p>
        </w:tc>
        <w:tc>
          <w:tcPr>
            <w:tcW w:w="645" w:type="dxa"/>
            <w:tcBorders>
              <w:top w:val="single" w:color="000000" w:sz="4" w:space="0"/>
              <w:left w:val="single" w:color="000000" w:sz="4" w:space="0"/>
              <w:bottom w:val="single" w:color="000000" w:sz="4" w:space="0"/>
              <w:right w:val="single" w:color="000000" w:sz="4" w:space="0"/>
            </w:tcBorders>
            <w:vAlign w:val="center"/>
          </w:tcPr>
          <w:p w14:paraId="0526763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3DE47AE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70AA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0CFEEDE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38AF690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督查工作经费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5C1B4A2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85.00</w:t>
            </w:r>
          </w:p>
        </w:tc>
        <w:tc>
          <w:tcPr>
            <w:tcW w:w="1020" w:type="dxa"/>
            <w:tcBorders>
              <w:top w:val="single" w:color="000000" w:sz="4" w:space="0"/>
              <w:left w:val="single" w:color="000000" w:sz="4" w:space="0"/>
              <w:bottom w:val="single" w:color="000000" w:sz="4" w:space="0"/>
              <w:right w:val="single" w:color="000000" w:sz="4" w:space="0"/>
            </w:tcBorders>
            <w:vAlign w:val="center"/>
          </w:tcPr>
          <w:p w14:paraId="44F80559">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85.00</w:t>
            </w:r>
          </w:p>
        </w:tc>
        <w:tc>
          <w:tcPr>
            <w:tcW w:w="645" w:type="dxa"/>
            <w:tcBorders>
              <w:top w:val="single" w:color="000000" w:sz="4" w:space="0"/>
              <w:left w:val="single" w:color="000000" w:sz="4" w:space="0"/>
              <w:bottom w:val="single" w:color="000000" w:sz="4" w:space="0"/>
              <w:right w:val="single" w:color="000000" w:sz="4" w:space="0"/>
            </w:tcBorders>
            <w:vAlign w:val="center"/>
          </w:tcPr>
          <w:p w14:paraId="7ABADA1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38F9BC9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1249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367237F6">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6EB6C78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信息工作经费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701E496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42.20</w:t>
            </w:r>
          </w:p>
        </w:tc>
        <w:tc>
          <w:tcPr>
            <w:tcW w:w="1020" w:type="dxa"/>
            <w:tcBorders>
              <w:top w:val="single" w:color="000000" w:sz="4" w:space="0"/>
              <w:left w:val="single" w:color="000000" w:sz="4" w:space="0"/>
              <w:bottom w:val="single" w:color="000000" w:sz="4" w:space="0"/>
              <w:right w:val="single" w:color="000000" w:sz="4" w:space="0"/>
            </w:tcBorders>
            <w:vAlign w:val="center"/>
          </w:tcPr>
          <w:p w14:paraId="1E580C3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42.20</w:t>
            </w:r>
          </w:p>
        </w:tc>
        <w:tc>
          <w:tcPr>
            <w:tcW w:w="645" w:type="dxa"/>
            <w:tcBorders>
              <w:top w:val="single" w:color="000000" w:sz="4" w:space="0"/>
              <w:left w:val="single" w:color="000000" w:sz="4" w:space="0"/>
              <w:bottom w:val="single" w:color="000000" w:sz="4" w:space="0"/>
              <w:right w:val="single" w:color="000000" w:sz="4" w:space="0"/>
            </w:tcBorders>
            <w:vAlign w:val="center"/>
          </w:tcPr>
          <w:p w14:paraId="562E253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4300056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01EC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3EA91F4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7FD25DF7">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外事工作经费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0236192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609AE0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70.00</w:t>
            </w:r>
          </w:p>
        </w:tc>
        <w:tc>
          <w:tcPr>
            <w:tcW w:w="645" w:type="dxa"/>
            <w:tcBorders>
              <w:top w:val="single" w:color="000000" w:sz="4" w:space="0"/>
              <w:left w:val="single" w:color="000000" w:sz="4" w:space="0"/>
              <w:bottom w:val="single" w:color="000000" w:sz="4" w:space="0"/>
              <w:right w:val="single" w:color="000000" w:sz="4" w:space="0"/>
            </w:tcBorders>
            <w:vAlign w:val="center"/>
          </w:tcPr>
          <w:p w14:paraId="60B74DA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5698D10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203E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293531D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7089BE8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区志办经费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5CA6480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72.70</w:t>
            </w:r>
          </w:p>
        </w:tc>
        <w:tc>
          <w:tcPr>
            <w:tcW w:w="1020" w:type="dxa"/>
            <w:tcBorders>
              <w:top w:val="single" w:color="000000" w:sz="4" w:space="0"/>
              <w:left w:val="single" w:color="000000" w:sz="4" w:space="0"/>
              <w:bottom w:val="single" w:color="000000" w:sz="4" w:space="0"/>
              <w:right w:val="single" w:color="000000" w:sz="4" w:space="0"/>
            </w:tcBorders>
            <w:vAlign w:val="center"/>
          </w:tcPr>
          <w:p w14:paraId="7740A05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72.70</w:t>
            </w:r>
          </w:p>
        </w:tc>
        <w:tc>
          <w:tcPr>
            <w:tcW w:w="645" w:type="dxa"/>
            <w:tcBorders>
              <w:top w:val="single" w:color="000000" w:sz="4" w:space="0"/>
              <w:left w:val="single" w:color="000000" w:sz="4" w:space="0"/>
              <w:bottom w:val="single" w:color="000000" w:sz="4" w:space="0"/>
              <w:right w:val="single" w:color="000000" w:sz="4" w:space="0"/>
            </w:tcBorders>
            <w:vAlign w:val="center"/>
          </w:tcPr>
          <w:p w14:paraId="1EBC0BF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2185855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34A7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307390E9">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302D82D2">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预算准备金</w:t>
            </w:r>
          </w:p>
        </w:tc>
        <w:tc>
          <w:tcPr>
            <w:tcW w:w="975" w:type="dxa"/>
            <w:tcBorders>
              <w:top w:val="single" w:color="000000" w:sz="4" w:space="0"/>
              <w:left w:val="single" w:color="000000" w:sz="4" w:space="0"/>
              <w:bottom w:val="single" w:color="000000" w:sz="4" w:space="0"/>
              <w:right w:val="single" w:color="000000" w:sz="4" w:space="0"/>
            </w:tcBorders>
            <w:vAlign w:val="center"/>
          </w:tcPr>
          <w:p w14:paraId="1DAE7CF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42.33</w:t>
            </w:r>
          </w:p>
        </w:tc>
        <w:tc>
          <w:tcPr>
            <w:tcW w:w="1020" w:type="dxa"/>
            <w:tcBorders>
              <w:top w:val="single" w:color="000000" w:sz="4" w:space="0"/>
              <w:left w:val="single" w:color="000000" w:sz="4" w:space="0"/>
              <w:bottom w:val="single" w:color="000000" w:sz="4" w:space="0"/>
              <w:right w:val="single" w:color="000000" w:sz="4" w:space="0"/>
            </w:tcBorders>
            <w:vAlign w:val="center"/>
          </w:tcPr>
          <w:p w14:paraId="659D16D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42.33</w:t>
            </w:r>
          </w:p>
        </w:tc>
        <w:tc>
          <w:tcPr>
            <w:tcW w:w="645" w:type="dxa"/>
            <w:tcBorders>
              <w:top w:val="single" w:color="000000" w:sz="4" w:space="0"/>
              <w:left w:val="single" w:color="000000" w:sz="4" w:space="0"/>
              <w:bottom w:val="single" w:color="000000" w:sz="4" w:space="0"/>
              <w:right w:val="single" w:color="000000" w:sz="4" w:space="0"/>
            </w:tcBorders>
            <w:vAlign w:val="center"/>
          </w:tcPr>
          <w:p w14:paraId="104C492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2FBF33E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7224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7944F3EC">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5E4853A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推进政府职能转变及放管服工作经费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2103387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95BC26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40.00</w:t>
            </w:r>
          </w:p>
        </w:tc>
        <w:tc>
          <w:tcPr>
            <w:tcW w:w="645" w:type="dxa"/>
            <w:tcBorders>
              <w:top w:val="single" w:color="000000" w:sz="4" w:space="0"/>
              <w:left w:val="single" w:color="000000" w:sz="4" w:space="0"/>
              <w:bottom w:val="single" w:color="000000" w:sz="4" w:space="0"/>
              <w:right w:val="single" w:color="000000" w:sz="4" w:space="0"/>
            </w:tcBorders>
            <w:vAlign w:val="center"/>
          </w:tcPr>
          <w:p w14:paraId="22FCCFE1">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275310C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1A87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1DC4ADC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082DD788">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改革工作经费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5DBF6CA3">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64.00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DCF8FF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64.00</w:t>
            </w:r>
          </w:p>
        </w:tc>
        <w:tc>
          <w:tcPr>
            <w:tcW w:w="645" w:type="dxa"/>
            <w:tcBorders>
              <w:top w:val="single" w:color="000000" w:sz="4" w:space="0"/>
              <w:left w:val="single" w:color="000000" w:sz="4" w:space="0"/>
              <w:bottom w:val="single" w:color="000000" w:sz="4" w:space="0"/>
              <w:right w:val="single" w:color="000000" w:sz="4" w:space="0"/>
            </w:tcBorders>
            <w:vAlign w:val="center"/>
          </w:tcPr>
          <w:p w14:paraId="63ED281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7030579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1B6B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206A8A95">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373B6B9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基层党组织党建工作经费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59C063B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4.40</w:t>
            </w:r>
          </w:p>
        </w:tc>
        <w:tc>
          <w:tcPr>
            <w:tcW w:w="1020" w:type="dxa"/>
            <w:tcBorders>
              <w:top w:val="single" w:color="000000" w:sz="4" w:space="0"/>
              <w:left w:val="single" w:color="000000" w:sz="4" w:space="0"/>
              <w:bottom w:val="single" w:color="000000" w:sz="4" w:space="0"/>
              <w:right w:val="single" w:color="000000" w:sz="4" w:space="0"/>
            </w:tcBorders>
            <w:vAlign w:val="center"/>
          </w:tcPr>
          <w:p w14:paraId="5C46D7E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4.40</w:t>
            </w:r>
          </w:p>
        </w:tc>
        <w:tc>
          <w:tcPr>
            <w:tcW w:w="645" w:type="dxa"/>
            <w:tcBorders>
              <w:top w:val="single" w:color="000000" w:sz="4" w:space="0"/>
              <w:left w:val="single" w:color="000000" w:sz="4" w:space="0"/>
              <w:bottom w:val="single" w:color="000000" w:sz="4" w:space="0"/>
              <w:right w:val="single" w:color="000000" w:sz="4" w:space="0"/>
            </w:tcBorders>
            <w:vAlign w:val="center"/>
          </w:tcPr>
          <w:p w14:paraId="6C92E22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5551918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1B83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0B4CF977">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42487A2F">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国家安全工作经费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3F7E01F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313A3B82">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60.00</w:t>
            </w:r>
          </w:p>
        </w:tc>
        <w:tc>
          <w:tcPr>
            <w:tcW w:w="645" w:type="dxa"/>
            <w:tcBorders>
              <w:top w:val="single" w:color="000000" w:sz="4" w:space="0"/>
              <w:left w:val="single" w:color="000000" w:sz="4" w:space="0"/>
              <w:bottom w:val="single" w:color="000000" w:sz="4" w:space="0"/>
              <w:right w:val="single" w:color="000000" w:sz="4" w:space="0"/>
            </w:tcBorders>
            <w:vAlign w:val="center"/>
          </w:tcPr>
          <w:p w14:paraId="08DF6FA4">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40C99FA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3313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6F74806E">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5428BE1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区情数据更新维护及调研工作经费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543E016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4A0EB710">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70.00</w:t>
            </w:r>
          </w:p>
        </w:tc>
        <w:tc>
          <w:tcPr>
            <w:tcW w:w="645" w:type="dxa"/>
            <w:tcBorders>
              <w:top w:val="single" w:color="000000" w:sz="4" w:space="0"/>
              <w:left w:val="single" w:color="000000" w:sz="4" w:space="0"/>
              <w:bottom w:val="single" w:color="000000" w:sz="4" w:space="0"/>
              <w:right w:val="single" w:color="000000" w:sz="4" w:space="0"/>
            </w:tcBorders>
            <w:vAlign w:val="center"/>
          </w:tcPr>
          <w:p w14:paraId="7F5E7CDA">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283A75A6">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3582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1AD039F4">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3065EA9B">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陆丰扶贫工作经费</w:t>
            </w:r>
          </w:p>
        </w:tc>
        <w:tc>
          <w:tcPr>
            <w:tcW w:w="975" w:type="dxa"/>
            <w:tcBorders>
              <w:top w:val="single" w:color="000000" w:sz="4" w:space="0"/>
              <w:left w:val="single" w:color="000000" w:sz="4" w:space="0"/>
              <w:bottom w:val="single" w:color="000000" w:sz="4" w:space="0"/>
              <w:right w:val="single" w:color="000000" w:sz="4" w:space="0"/>
            </w:tcBorders>
            <w:vAlign w:val="center"/>
          </w:tcPr>
          <w:p w14:paraId="4AD0E257">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c>
          <w:tcPr>
            <w:tcW w:w="1020" w:type="dxa"/>
            <w:tcBorders>
              <w:top w:val="single" w:color="000000" w:sz="4" w:space="0"/>
              <w:left w:val="single" w:color="000000" w:sz="4" w:space="0"/>
              <w:bottom w:val="single" w:color="000000" w:sz="4" w:space="0"/>
              <w:right w:val="single" w:color="000000" w:sz="4" w:space="0"/>
            </w:tcBorders>
            <w:vAlign w:val="center"/>
          </w:tcPr>
          <w:p w14:paraId="06024FD8">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31.70</w:t>
            </w:r>
          </w:p>
        </w:tc>
        <w:tc>
          <w:tcPr>
            <w:tcW w:w="645" w:type="dxa"/>
            <w:tcBorders>
              <w:top w:val="single" w:color="000000" w:sz="4" w:space="0"/>
              <w:left w:val="single" w:color="000000" w:sz="4" w:space="0"/>
              <w:bottom w:val="single" w:color="000000" w:sz="4" w:space="0"/>
              <w:right w:val="single" w:color="000000" w:sz="4" w:space="0"/>
            </w:tcBorders>
            <w:vAlign w:val="center"/>
          </w:tcPr>
          <w:p w14:paraId="1F8F6EE5">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039C749B">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r w14:paraId="2C02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14:paraId="25A4C463">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罗湖</w:t>
            </w:r>
            <w:r>
              <w:rPr>
                <w:rFonts w:hint="eastAsia"/>
                <w:lang w:eastAsia="zh-CN"/>
              </w:rPr>
              <w:t>区委</w:t>
            </w:r>
            <w:r>
              <w:t>（政府）办</w:t>
            </w:r>
          </w:p>
        </w:tc>
        <w:tc>
          <w:tcPr>
            <w:tcW w:w="3030" w:type="dxa"/>
            <w:tcBorders>
              <w:top w:val="single" w:color="000000" w:sz="4" w:space="0"/>
              <w:left w:val="single" w:color="000000" w:sz="4" w:space="0"/>
              <w:bottom w:val="single" w:color="000000" w:sz="4" w:space="0"/>
              <w:right w:val="single" w:color="000000" w:sz="4" w:space="0"/>
            </w:tcBorders>
            <w:vAlign w:val="center"/>
          </w:tcPr>
          <w:p w14:paraId="2392E02D">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t>深圳市罗湖区智慧档案馆项目</w:t>
            </w:r>
          </w:p>
        </w:tc>
        <w:tc>
          <w:tcPr>
            <w:tcW w:w="975" w:type="dxa"/>
            <w:tcBorders>
              <w:top w:val="single" w:color="000000" w:sz="4" w:space="0"/>
              <w:left w:val="single" w:color="000000" w:sz="4" w:space="0"/>
              <w:bottom w:val="single" w:color="000000" w:sz="4" w:space="0"/>
              <w:right w:val="single" w:color="000000" w:sz="4" w:space="0"/>
            </w:tcBorders>
            <w:vAlign w:val="center"/>
          </w:tcPr>
          <w:p w14:paraId="1020AFBE">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7DF499FD">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3,000.00</w:t>
            </w:r>
          </w:p>
        </w:tc>
        <w:tc>
          <w:tcPr>
            <w:tcW w:w="645" w:type="dxa"/>
            <w:tcBorders>
              <w:top w:val="single" w:color="000000" w:sz="4" w:space="0"/>
              <w:left w:val="single" w:color="000000" w:sz="4" w:space="0"/>
              <w:bottom w:val="single" w:color="000000" w:sz="4" w:space="0"/>
              <w:right w:val="single" w:color="000000" w:sz="4" w:space="0"/>
            </w:tcBorders>
            <w:vAlign w:val="center"/>
          </w:tcPr>
          <w:p w14:paraId="0FE1DF5F">
            <w:pPr>
              <w:keepNext w:val="0"/>
              <w:keepLines w:val="0"/>
              <w:suppressLineNumbers w:val="0"/>
              <w:spacing w:before="0" w:beforeAutospacing="0" w:after="0" w:afterAutospacing="0"/>
              <w:ind w:left="0" w:right="0"/>
              <w:jc w:val="right"/>
              <w:rPr>
                <w:rFonts w:hint="eastAsia" w:ascii="宋体" w:hAnsi="宋体" w:eastAsia="宋体" w:cs="宋体"/>
                <w:sz w:val="20"/>
                <w:szCs w:val="20"/>
              </w:rPr>
            </w:pPr>
          </w:p>
        </w:tc>
        <w:tc>
          <w:tcPr>
            <w:tcW w:w="2222" w:type="dxa"/>
            <w:tcBorders>
              <w:top w:val="single" w:color="000000" w:sz="4" w:space="0"/>
              <w:left w:val="single" w:color="000000" w:sz="4" w:space="0"/>
              <w:bottom w:val="single" w:color="000000" w:sz="4" w:space="0"/>
              <w:right w:val="single" w:color="000000" w:sz="4" w:space="0"/>
            </w:tcBorders>
            <w:vAlign w:val="center"/>
          </w:tcPr>
          <w:p w14:paraId="7B5CA8FC">
            <w:pPr>
              <w:keepNext w:val="0"/>
              <w:keepLines w:val="0"/>
              <w:suppressLineNumbers w:val="0"/>
              <w:spacing w:before="0" w:beforeAutospacing="0" w:after="0" w:afterAutospacing="0"/>
              <w:ind w:left="0" w:right="0"/>
              <w:jc w:val="right"/>
              <w:rPr>
                <w:rFonts w:hint="eastAsia" w:ascii="宋体" w:hAnsi="宋体" w:eastAsia="宋体" w:cs="宋体"/>
                <w:sz w:val="20"/>
                <w:szCs w:val="20"/>
              </w:rPr>
            </w:pPr>
            <w:r>
              <w:t>2020.01.01-2020.12.31</w:t>
            </w:r>
          </w:p>
        </w:tc>
      </w:tr>
    </w:tbl>
    <w:p w14:paraId="3A4DAEF4">
      <w:pPr>
        <w:spacing w:line="420" w:lineRule="exact"/>
        <w:ind w:right="640"/>
        <w:rPr>
          <w:rFonts w:hint="eastAsia" w:ascii="宋体" w:hAnsi="宋体"/>
          <w:bCs/>
          <w:szCs w:val="21"/>
        </w:rPr>
      </w:pPr>
      <w:r>
        <w:rPr>
          <w:rFonts w:hint="eastAsia"/>
        </w:rPr>
        <w:tab/>
      </w:r>
    </w:p>
    <w:p w14:paraId="4BEF1EE9">
      <w:pPr>
        <w:spacing w:line="420" w:lineRule="exact"/>
        <w:ind w:right="640"/>
        <w:rPr>
          <w:rFonts w:hint="eastAsia" w:ascii="宋体" w:hAnsi="宋体"/>
          <w:bCs/>
          <w:szCs w:val="21"/>
          <w:lang w:val="en-US" w:eastAsia="zh-CN"/>
        </w:rPr>
      </w:pPr>
      <w:r>
        <w:rPr>
          <w:rFonts w:hint="eastAsia" w:ascii="宋体" w:hAnsi="宋体"/>
          <w:bCs/>
          <w:szCs w:val="21"/>
          <w:lang w:val="en-US" w:eastAsia="zh-CN"/>
        </w:rPr>
        <w:t>表.14</w:t>
      </w:r>
    </w:p>
    <w:p w14:paraId="5F6F54CB">
      <w:pPr>
        <w:jc w:val="center"/>
        <w:rPr>
          <w:rFonts w:hint="eastAsia"/>
          <w:b/>
          <w:bCs/>
          <w:sz w:val="32"/>
          <w:szCs w:val="32"/>
          <w:lang w:val="en-US" w:eastAsia="zh-CN"/>
        </w:rPr>
      </w:pPr>
      <w:r>
        <w:rPr>
          <w:rFonts w:hint="eastAsia"/>
          <w:b/>
          <w:bCs/>
          <w:sz w:val="32"/>
          <w:szCs w:val="32"/>
          <w:lang w:val="en-US" w:eastAsia="zh-CN"/>
        </w:rPr>
        <w:t>部门（单位）整体支出绩效目标申报表</w:t>
      </w:r>
    </w:p>
    <w:p w14:paraId="30A8C642">
      <w:pPr>
        <w:jc w:val="center"/>
        <w:rPr>
          <w:rFonts w:hint="eastAsia"/>
          <w:b/>
          <w:bCs/>
          <w:sz w:val="32"/>
          <w:szCs w:val="32"/>
          <w:lang w:val="en-US" w:eastAsia="zh-CN"/>
        </w:rPr>
      </w:pPr>
    </w:p>
    <w:tbl>
      <w:tblPr>
        <w:tblStyle w:val="10"/>
        <w:tblW w:w="10239" w:type="dxa"/>
        <w:tblInd w:w="-939" w:type="dxa"/>
        <w:shd w:val="clear" w:color="auto" w:fill="auto"/>
        <w:tblLayout w:type="fixed"/>
        <w:tblCellMar>
          <w:top w:w="0" w:type="dxa"/>
          <w:left w:w="0" w:type="dxa"/>
          <w:bottom w:w="0" w:type="dxa"/>
          <w:right w:w="0" w:type="dxa"/>
        </w:tblCellMar>
      </w:tblPr>
      <w:tblGrid>
        <w:gridCol w:w="1533"/>
        <w:gridCol w:w="1585"/>
        <w:gridCol w:w="1395"/>
        <w:gridCol w:w="3900"/>
        <w:gridCol w:w="1826"/>
      </w:tblGrid>
      <w:tr w14:paraId="33C58DDE">
        <w:tblPrEx>
          <w:shd w:val="clear" w:color="auto" w:fill="auto"/>
          <w:tblCellMar>
            <w:top w:w="0" w:type="dxa"/>
            <w:left w:w="0" w:type="dxa"/>
            <w:bottom w:w="0" w:type="dxa"/>
            <w:right w:w="0" w:type="dxa"/>
          </w:tblCellMar>
        </w:tblPrEx>
        <w:trPr>
          <w:trHeight w:val="760" w:hRule="atLeast"/>
        </w:trPr>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C0819">
            <w:pPr>
              <w:keepNext w:val="0"/>
              <w:keepLines w:val="0"/>
              <w:widowControl/>
              <w:suppressLineNumbers w:val="0"/>
              <w:spacing w:before="0" w:beforeAutospacing="0" w:after="0" w:afterAutospacing="0"/>
              <w:ind w:left="0" w:right="0"/>
              <w:jc w:val="center"/>
              <w:rPr>
                <w:b/>
                <w:color w:val="000000"/>
                <w:kern w:val="2"/>
                <w:lang w:val="en-US"/>
              </w:rPr>
            </w:pPr>
            <w:r>
              <w:rPr>
                <w:rFonts w:hint="eastAsia" w:ascii="宋体" w:hAnsi="宋体" w:eastAsia="宋体" w:cs="宋体"/>
                <w:b/>
                <w:color w:val="000000"/>
                <w:kern w:val="2"/>
                <w:sz w:val="24"/>
                <w:szCs w:val="24"/>
                <w:lang w:val="en-US" w:eastAsia="zh-CN" w:bidi="ar"/>
              </w:rPr>
              <w:t>部门（单位）名称</w:t>
            </w:r>
          </w:p>
        </w:tc>
        <w:tc>
          <w:tcPr>
            <w:tcW w:w="29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621D6">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罗湖</w:t>
            </w:r>
            <w:r>
              <w:rPr>
                <w:rFonts w:hint="eastAsia" w:ascii="宋体" w:hAnsi="宋体" w:cs="宋体"/>
                <w:color w:val="000000"/>
                <w:kern w:val="2"/>
                <w:sz w:val="24"/>
                <w:szCs w:val="24"/>
                <w:lang w:val="en-US" w:eastAsia="zh-CN" w:bidi="ar"/>
              </w:rPr>
              <w:t>区委</w:t>
            </w:r>
            <w:r>
              <w:rPr>
                <w:rFonts w:hint="eastAsia" w:ascii="宋体" w:hAnsi="宋体" w:eastAsia="宋体" w:cs="宋体"/>
                <w:color w:val="000000"/>
                <w:kern w:val="2"/>
                <w:sz w:val="24"/>
                <w:szCs w:val="24"/>
                <w:lang w:val="en-US" w:eastAsia="zh-CN" w:bidi="ar"/>
              </w:rPr>
              <w:t>（政府）办</w:t>
            </w:r>
          </w:p>
        </w:tc>
        <w:tc>
          <w:tcPr>
            <w:tcW w:w="3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B6874">
            <w:pPr>
              <w:keepNext w:val="0"/>
              <w:keepLines w:val="0"/>
              <w:widowControl/>
              <w:suppressLineNumbers w:val="0"/>
              <w:spacing w:before="0" w:beforeAutospacing="0" w:after="0" w:afterAutospacing="0"/>
              <w:ind w:left="0" w:right="0"/>
              <w:jc w:val="center"/>
              <w:rPr>
                <w:b/>
                <w:color w:val="000000"/>
                <w:kern w:val="2"/>
                <w:lang w:val="en-US"/>
              </w:rPr>
            </w:pPr>
            <w:r>
              <w:rPr>
                <w:rFonts w:hint="eastAsia" w:ascii="宋体" w:hAnsi="宋体" w:eastAsia="宋体" w:cs="宋体"/>
                <w:b/>
                <w:color w:val="000000"/>
                <w:kern w:val="2"/>
                <w:sz w:val="24"/>
                <w:szCs w:val="24"/>
                <w:lang w:val="en-US" w:eastAsia="zh-CN" w:bidi="ar"/>
              </w:rPr>
              <w:t>负责人</w:t>
            </w:r>
          </w:p>
        </w:tc>
        <w:tc>
          <w:tcPr>
            <w:tcW w:w="18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F338B">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赖建华</w:t>
            </w:r>
          </w:p>
        </w:tc>
      </w:tr>
      <w:tr w14:paraId="36B01FBA">
        <w:tblPrEx>
          <w:shd w:val="clear" w:color="auto" w:fill="auto"/>
          <w:tblCellMar>
            <w:top w:w="0" w:type="dxa"/>
            <w:left w:w="0" w:type="dxa"/>
            <w:bottom w:w="0" w:type="dxa"/>
            <w:right w:w="0" w:type="dxa"/>
          </w:tblCellMar>
        </w:tblPrEx>
        <w:trPr>
          <w:trHeight w:val="760" w:hRule="atLeast"/>
        </w:trPr>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5886C">
            <w:pPr>
              <w:keepNext w:val="0"/>
              <w:keepLines w:val="0"/>
              <w:widowControl/>
              <w:suppressLineNumbers w:val="0"/>
              <w:spacing w:before="0" w:beforeAutospacing="0" w:after="0" w:afterAutospacing="0"/>
              <w:ind w:left="0" w:right="0"/>
              <w:jc w:val="center"/>
              <w:rPr>
                <w:b/>
                <w:color w:val="000000"/>
                <w:kern w:val="2"/>
                <w:lang w:val="en-US"/>
              </w:rPr>
            </w:pPr>
            <w:r>
              <w:rPr>
                <w:rFonts w:hint="eastAsia" w:ascii="宋体" w:hAnsi="宋体" w:eastAsia="宋体" w:cs="宋体"/>
                <w:b/>
                <w:color w:val="000000"/>
                <w:kern w:val="2"/>
                <w:sz w:val="24"/>
                <w:szCs w:val="24"/>
                <w:lang w:val="en-US" w:eastAsia="zh-CN" w:bidi="ar"/>
              </w:rPr>
              <w:t>填报人</w:t>
            </w:r>
          </w:p>
        </w:tc>
        <w:tc>
          <w:tcPr>
            <w:tcW w:w="29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05E36">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林宇哲</w:t>
            </w:r>
          </w:p>
        </w:tc>
        <w:tc>
          <w:tcPr>
            <w:tcW w:w="3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6A1EE">
            <w:pPr>
              <w:keepNext w:val="0"/>
              <w:keepLines w:val="0"/>
              <w:widowControl/>
              <w:suppressLineNumbers w:val="0"/>
              <w:spacing w:before="0" w:beforeAutospacing="0" w:after="0" w:afterAutospacing="0"/>
              <w:ind w:left="0" w:right="0"/>
              <w:jc w:val="center"/>
              <w:rPr>
                <w:b/>
                <w:color w:val="000000"/>
                <w:kern w:val="2"/>
                <w:lang w:val="en-US"/>
              </w:rPr>
            </w:pPr>
            <w:r>
              <w:rPr>
                <w:rFonts w:hint="eastAsia" w:ascii="宋体" w:hAnsi="宋体" w:eastAsia="宋体" w:cs="宋体"/>
                <w:b/>
                <w:color w:val="000000"/>
                <w:kern w:val="2"/>
                <w:sz w:val="24"/>
                <w:szCs w:val="24"/>
                <w:lang w:val="en-US" w:eastAsia="zh-CN" w:bidi="ar"/>
              </w:rPr>
              <w:t>联系方式</w:t>
            </w:r>
          </w:p>
        </w:tc>
        <w:tc>
          <w:tcPr>
            <w:tcW w:w="18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E44B2">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25666151</w:t>
            </w:r>
          </w:p>
        </w:tc>
      </w:tr>
      <w:tr w14:paraId="6236DCAB">
        <w:tblPrEx>
          <w:tblCellMar>
            <w:top w:w="0" w:type="dxa"/>
            <w:left w:w="0" w:type="dxa"/>
            <w:bottom w:w="0" w:type="dxa"/>
            <w:right w:w="0" w:type="dxa"/>
          </w:tblCellMar>
        </w:tblPrEx>
        <w:trPr>
          <w:trHeight w:val="760" w:hRule="atLeast"/>
        </w:trPr>
        <w:tc>
          <w:tcPr>
            <w:tcW w:w="153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E89F4">
            <w:pPr>
              <w:keepNext w:val="0"/>
              <w:keepLines w:val="0"/>
              <w:widowControl/>
              <w:suppressLineNumbers w:val="0"/>
              <w:spacing w:before="0" w:beforeAutospacing="0" w:after="0" w:afterAutospacing="0"/>
              <w:ind w:left="0" w:right="0"/>
              <w:jc w:val="center"/>
              <w:rPr>
                <w:b/>
                <w:color w:val="000000"/>
                <w:kern w:val="2"/>
                <w:lang w:val="en-US"/>
              </w:rPr>
            </w:pPr>
            <w:r>
              <w:rPr>
                <w:rFonts w:hint="eastAsia" w:ascii="宋体" w:hAnsi="宋体" w:eastAsia="宋体" w:cs="宋体"/>
                <w:b/>
                <w:color w:val="000000"/>
                <w:kern w:val="2"/>
                <w:sz w:val="24"/>
                <w:szCs w:val="24"/>
                <w:lang w:val="en-US" w:eastAsia="zh-CN" w:bidi="ar"/>
              </w:rPr>
              <w:t>部门总体资金情况（万元）</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D7EB8">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资金总额：</w:t>
            </w:r>
          </w:p>
        </w:tc>
        <w:tc>
          <w:tcPr>
            <w:tcW w:w="712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F04A6">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6207.88</w:t>
            </w:r>
          </w:p>
        </w:tc>
      </w:tr>
      <w:tr w14:paraId="46D38EF7">
        <w:tblPrEx>
          <w:tblCellMar>
            <w:top w:w="0" w:type="dxa"/>
            <w:left w:w="0" w:type="dxa"/>
            <w:bottom w:w="0" w:type="dxa"/>
            <w:right w:w="0" w:type="dxa"/>
          </w:tblCellMar>
        </w:tblPrEx>
        <w:trPr>
          <w:trHeight w:val="7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3DF08">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1B4A8">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基本支出:</w:t>
            </w:r>
          </w:p>
        </w:tc>
        <w:tc>
          <w:tcPr>
            <w:tcW w:w="712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39429">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2295.53</w:t>
            </w:r>
          </w:p>
        </w:tc>
      </w:tr>
      <w:tr w14:paraId="31E7E385">
        <w:tblPrEx>
          <w:shd w:val="clear" w:color="auto" w:fill="auto"/>
          <w:tblCellMar>
            <w:top w:w="0" w:type="dxa"/>
            <w:left w:w="0" w:type="dxa"/>
            <w:bottom w:w="0" w:type="dxa"/>
            <w:right w:w="0" w:type="dxa"/>
          </w:tblCellMar>
        </w:tblPrEx>
        <w:trPr>
          <w:trHeight w:val="7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EC8AD">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6BF17">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项目支出：</w:t>
            </w:r>
          </w:p>
        </w:tc>
        <w:tc>
          <w:tcPr>
            <w:tcW w:w="712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6133C">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3912.36</w:t>
            </w:r>
          </w:p>
        </w:tc>
      </w:tr>
      <w:tr w14:paraId="5C3C1A9B">
        <w:tblPrEx>
          <w:shd w:val="clear" w:color="auto" w:fill="auto"/>
          <w:tblCellMar>
            <w:top w:w="0" w:type="dxa"/>
            <w:left w:w="0" w:type="dxa"/>
            <w:bottom w:w="0" w:type="dxa"/>
            <w:right w:w="0" w:type="dxa"/>
          </w:tblCellMar>
        </w:tblPrEx>
        <w:trPr>
          <w:trHeight w:val="7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D86C3">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F2CE3">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其他:</w:t>
            </w:r>
          </w:p>
        </w:tc>
        <w:tc>
          <w:tcPr>
            <w:tcW w:w="712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8637A">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0.00</w:t>
            </w:r>
          </w:p>
        </w:tc>
      </w:tr>
      <w:tr w14:paraId="16386578">
        <w:tblPrEx>
          <w:tblCellMar>
            <w:top w:w="0" w:type="dxa"/>
            <w:left w:w="0" w:type="dxa"/>
            <w:bottom w:w="0" w:type="dxa"/>
            <w:right w:w="0" w:type="dxa"/>
          </w:tblCellMar>
        </w:tblPrEx>
        <w:trPr>
          <w:trHeight w:val="6780" w:hRule="atLeast"/>
        </w:trPr>
        <w:tc>
          <w:tcPr>
            <w:tcW w:w="1533"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69B37">
            <w:pPr>
              <w:keepNext w:val="0"/>
              <w:keepLines w:val="0"/>
              <w:widowControl/>
              <w:suppressLineNumbers w:val="0"/>
              <w:spacing w:before="0" w:beforeAutospacing="0" w:after="0" w:afterAutospacing="0"/>
              <w:ind w:left="0" w:right="0"/>
              <w:jc w:val="center"/>
              <w:rPr>
                <w:b/>
                <w:color w:val="000000"/>
                <w:kern w:val="2"/>
                <w:lang w:val="en-US"/>
              </w:rPr>
            </w:pPr>
            <w:r>
              <w:rPr>
                <w:rFonts w:hint="eastAsia" w:ascii="宋体" w:hAnsi="宋体" w:eastAsia="宋体" w:cs="宋体"/>
                <w:b/>
                <w:color w:val="000000"/>
                <w:kern w:val="2"/>
                <w:sz w:val="24"/>
                <w:szCs w:val="24"/>
                <w:lang w:val="en-US" w:eastAsia="zh-CN" w:bidi="ar"/>
              </w:rPr>
              <w:t>部门（单位）职能概述</w:t>
            </w:r>
          </w:p>
        </w:tc>
        <w:tc>
          <w:tcPr>
            <w:tcW w:w="870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FBDF3">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 xml:space="preserve">    1、贯彻执行党的路线、方针、政策和区委、区政府在各个阶段的工作部署、决议、指示，参与政务，沟通上下，协调各方，发挥参谋助手作用。</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2、负责区委、区人大、区政府、区政协、区纪委和党政机关各职能部门及办事处之间的工作协调。</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3、承办区委、区政府及本办的公文处理，包括收文、办文、发文。</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4、承担区委、区政府各类重要会议的文字材料撰稿和公务工作；计划安排和落实区领导党务、政务活动。</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5、草拟区委、区政府半年、年度工作计划和工作总结，以及向上级请示汇报等有关专题报告；收集、整理、综合全区季度、半年、全年的两个文明建设情况，为区委、区政府提供决策依据。</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6、对本区市场经济运作、社会发展和精神文明建设进行超前性调查研究，向区委、区政府提供前瞻性决策建议和改革方案。</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7、督查区委、区政府重要决议、决定以及上级指示精神的贯彻落实，催办区委、区政府有关会议的决定事项和领导指示及交办事项；协调和督促区各职能部门向区委、区政府报告工作。</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8、围绕区委、区政府各个时间的工作重点，及时掌握和反馈全区信息、动态；承担《罗湖信息》的采编和本区信息专报工作。</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9、负责区政府规范性文件的审核把关和《罗湖区人民政府公报》的编印工作，按照市政府或市法制局的要求，对法律、法规和规章草案提出修改意见；组织、协调本区范围内的行政执法活动；接受区政府委托，具体处理区政府的行政复议和行政诉讼事务。</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10、负责办理区政府受理的市、区人大代表议案和政协提案。</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11、承办我区干部、职工因公出国、赴港证件，负责全区出国、赴港证件的管理。</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12、贯彻执行《中华人民共和国保守国家秘密法</w:t>
            </w:r>
            <w:bookmarkStart w:id="0" w:name="_GoBack"/>
            <w:bookmarkEnd w:id="0"/>
            <w:r>
              <w:rPr>
                <w:rFonts w:hint="eastAsia" w:ascii="宋体" w:hAnsi="宋体" w:eastAsia="宋体" w:cs="宋体"/>
                <w:color w:val="000000"/>
                <w:kern w:val="2"/>
                <w:sz w:val="24"/>
                <w:szCs w:val="24"/>
                <w:lang w:val="en-US" w:eastAsia="zh-CN" w:bidi="ar"/>
              </w:rPr>
              <w:t>》及有关保密工作方针、政策及上级指示精神，负责处理区委保密委员会的日常工作。</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13、贯彻执行《档案法》及有关规定，制定并组织实施全区档案事业的发展计划和档案工作规章制度，接收和管理全区具有保存价值的档案资料，开发档案信息、资源，为全区提供服务。</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14、承担区委、区政府领导交办的其他工作任务。</w:t>
            </w:r>
          </w:p>
        </w:tc>
      </w:tr>
      <w:tr w14:paraId="7DB4D96D">
        <w:tblPrEx>
          <w:shd w:val="clear" w:color="auto" w:fill="auto"/>
          <w:tblCellMar>
            <w:top w:w="0" w:type="dxa"/>
            <w:left w:w="0" w:type="dxa"/>
            <w:bottom w:w="0" w:type="dxa"/>
            <w:right w:w="0" w:type="dxa"/>
          </w:tblCellMar>
        </w:tblPrEx>
        <w:trPr>
          <w:trHeight w:val="8180" w:hRule="atLeast"/>
        </w:trPr>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AA55A">
            <w:pPr>
              <w:keepNext w:val="0"/>
              <w:keepLines w:val="0"/>
              <w:widowControl/>
              <w:suppressLineNumbers w:val="0"/>
              <w:spacing w:before="0" w:beforeAutospacing="0" w:after="0" w:afterAutospacing="0"/>
              <w:ind w:left="0" w:right="0"/>
              <w:jc w:val="center"/>
              <w:rPr>
                <w:b/>
                <w:color w:val="000000"/>
                <w:kern w:val="2"/>
                <w:lang w:val="en-US"/>
              </w:rPr>
            </w:pPr>
            <w:r>
              <w:rPr>
                <w:rFonts w:hint="eastAsia" w:ascii="宋体" w:hAnsi="宋体" w:eastAsia="宋体" w:cs="宋体"/>
                <w:b/>
                <w:color w:val="000000"/>
                <w:kern w:val="2"/>
                <w:sz w:val="24"/>
                <w:szCs w:val="24"/>
                <w:lang w:val="en-US" w:eastAsia="zh-CN" w:bidi="ar"/>
              </w:rPr>
              <w:t>部门（单位）总体绩效目标</w:t>
            </w:r>
          </w:p>
        </w:tc>
        <w:tc>
          <w:tcPr>
            <w:tcW w:w="870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0A3E9B">
            <w:pPr>
              <w:keepNext w:val="0"/>
              <w:keepLines w:val="0"/>
              <w:widowControl/>
              <w:suppressLineNumbers w:val="0"/>
              <w:spacing w:before="0" w:beforeAutospacing="0" w:after="0" w:afterAutospacing="0"/>
              <w:ind w:left="0" w:right="0"/>
              <w:jc w:val="left"/>
              <w:rPr>
                <w:color w:val="000000"/>
                <w:kern w:val="2"/>
                <w:lang w:val="en-US"/>
              </w:rPr>
            </w:pPr>
            <w:r>
              <w:rPr>
                <w:rFonts w:hint="eastAsia" w:ascii="宋体" w:hAnsi="宋体" w:eastAsia="宋体" w:cs="宋体"/>
                <w:color w:val="000000"/>
                <w:kern w:val="2"/>
                <w:sz w:val="24"/>
                <w:szCs w:val="24"/>
                <w:lang w:val="en-US" w:eastAsia="zh-CN" w:bidi="ar"/>
              </w:rPr>
              <w:t>目标1：做好《深圳市罗湖区人民政府公报》编制工作</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目标2：做好区委区 政府文件材料制发管理工作。</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目标3：完成罗湖区委区政府截至合同服务期满，期间形成的全部档案资料的分类、整理、装订、数据录入、入库等，并辅助完成馆内其它档案整理和检查工作。</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目标4：指导和督促立档单位有效改善存量档案整理质量，减少正式接收时档案检查和更正工作量，提高档案接收进馆效率。</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目标5：促进立档单位档案收集和整理工作规范化。</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目标6：为深化我区督查检查考核工作，进一步建立健全督查工作责任制，切实增强工作执行力，不断提升督查工作效能；</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目标7：结合督查系统的改造升级，研究督查检查考核机制、改革创新机制，抓实减轻基层负担，提高督查效能。</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目标8：办好区委区政府各类会议</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目标9：做好区委（政府）办各项后勤保障工作</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10：罗湖区“十四五”完善全面深化改革推进机制课题研究，确保课题研究的质量和进度，转化课题成果，形成行动方案，落实罗湖区“十四五”规划编制工作方案的要求，指导“十四五”期间重点工作的开展。</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目标11：改革项目研究，确保课题研究的质量和进度，转化课题成果，报区领导审阅，推动罗湖战略性改革、创造型引领型改革项目策划，为罗湖区全面深化改革建言献策。</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目标12：赴外地调研学习，了解、学习先进地区在高质量发展、城市管理、社会治理、政府职能转变、党的建设等方面的先进经验，进一步加强交流合作，创新罗湖改革思路，破解改革问题难点。</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13：加大改革宣传力度，强化改革成果提炼意识，及时总结重点改革事项的特色、亮点和成功经验，深入宣传报道全面深化改革的创新做法、典型经验和工作成效，进一步凝聚改革共识，激发改革热情，唱响罗湖全面振兴发展、不断擦亮罗湖改革金字招牌的主旋律。</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目标14：深化“放管服”改革课题研究，确保课题研究的质量和进度，转化课题成果，报区领导审阅，为推动我区高质量发展、加快推进政府职能转变、深化“放管服”改革建言献策。</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15：通过实地调研、聘请专家组等，了解我区在“放管服”改革领域存在的重点、难点，寻求具备针对性、可行性、实用性的解决措施，同时督促各部门落实改革措施，更大程度激发市场活力、调动人的积极性和社会创造力。</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目标16.完成1篇人大建议案。</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目标17.增强区政府主要领导的基层联系工作。</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目标18：做好罗湖小数据应用系统二期开发，完成对罗湖各类基础数据  的综合统筹、运维管理、分析报送和定期更新。</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目标19：做好区委、区政府主要领导牵头或交办的重大课题调研。</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目标20：编制、印刷《罗湖区情手册》，更好服务区领导决策参考。</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目标21：做好区委及区委主要领导的综合性材料服务工作。</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目标22：及时将区委的工作思路和具体举措上报上级党委。</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目标23：针对区委中心工作提供参谋建议。</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目标24：《罗湖年鉴》2019卷出版印刷</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目标25：罗湖自然村落人文普查工作</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目标26：《革命老区县发展史》编纂、出版工作</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目标27：国际化街区建设工作全面推进。</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目标28：通过举办市民讲外语演讲比赛，营造国际语言氛围，提高居民对外交往能力。</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目标29：报告我区落实上级决策部署的工作成效</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目标30：反映矛盾问题，推动相关问题解决</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目标31：开展党政信息培训，培养优秀信息员队伍</w:t>
            </w:r>
          </w:p>
        </w:tc>
      </w:tr>
      <w:tr w14:paraId="3C19A0AE">
        <w:tblPrEx>
          <w:shd w:val="clear" w:color="auto" w:fill="auto"/>
          <w:tblCellMar>
            <w:top w:w="0" w:type="dxa"/>
            <w:left w:w="0" w:type="dxa"/>
            <w:bottom w:w="0" w:type="dxa"/>
            <w:right w:w="0" w:type="dxa"/>
          </w:tblCellMar>
        </w:tblPrEx>
        <w:trPr>
          <w:trHeight w:val="760" w:hRule="atLeast"/>
        </w:trPr>
        <w:tc>
          <w:tcPr>
            <w:tcW w:w="153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F20DD">
            <w:pPr>
              <w:keepNext w:val="0"/>
              <w:keepLines w:val="0"/>
              <w:widowControl/>
              <w:suppressLineNumbers w:val="0"/>
              <w:spacing w:before="0" w:beforeAutospacing="0" w:after="0" w:afterAutospacing="0"/>
              <w:ind w:left="0" w:right="0"/>
              <w:jc w:val="center"/>
              <w:rPr>
                <w:b/>
                <w:color w:val="000000"/>
                <w:kern w:val="2"/>
                <w:lang w:val="en-US"/>
              </w:rPr>
            </w:pPr>
            <w:r>
              <w:rPr>
                <w:rFonts w:hint="eastAsia" w:ascii="宋体" w:hAnsi="宋体" w:eastAsia="宋体" w:cs="宋体"/>
                <w:b/>
                <w:color w:val="000000"/>
                <w:kern w:val="2"/>
                <w:sz w:val="24"/>
                <w:szCs w:val="24"/>
                <w:lang w:val="en-US" w:eastAsia="zh-CN" w:bidi="ar"/>
              </w:rPr>
              <w:t>年度绩效指标</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D4822">
            <w:pPr>
              <w:keepNext w:val="0"/>
              <w:keepLines w:val="0"/>
              <w:widowControl/>
              <w:suppressLineNumbers w:val="0"/>
              <w:spacing w:before="0" w:beforeAutospacing="0" w:after="0" w:afterAutospacing="0"/>
              <w:ind w:left="0" w:right="0"/>
              <w:jc w:val="center"/>
              <w:rPr>
                <w:b/>
                <w:color w:val="000000"/>
                <w:kern w:val="2"/>
                <w:lang w:val="en-US"/>
              </w:rPr>
            </w:pPr>
            <w:r>
              <w:rPr>
                <w:rFonts w:hint="eastAsia" w:ascii="宋体" w:hAnsi="宋体" w:eastAsia="宋体" w:cs="宋体"/>
                <w:b/>
                <w:color w:val="000000"/>
                <w:kern w:val="2"/>
                <w:sz w:val="24"/>
                <w:szCs w:val="24"/>
                <w:lang w:val="en-US" w:eastAsia="zh-CN" w:bidi="ar"/>
              </w:rPr>
              <w:t>一级指标</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C820D">
            <w:pPr>
              <w:keepNext w:val="0"/>
              <w:keepLines w:val="0"/>
              <w:widowControl/>
              <w:suppressLineNumbers w:val="0"/>
              <w:spacing w:before="0" w:beforeAutospacing="0" w:after="0" w:afterAutospacing="0"/>
              <w:ind w:left="0" w:right="0"/>
              <w:jc w:val="center"/>
              <w:rPr>
                <w:b/>
                <w:color w:val="000000"/>
                <w:kern w:val="2"/>
                <w:lang w:val="en-US"/>
              </w:rPr>
            </w:pPr>
            <w:r>
              <w:rPr>
                <w:rFonts w:hint="eastAsia" w:ascii="宋体" w:hAnsi="宋体" w:eastAsia="宋体" w:cs="宋体"/>
                <w:b/>
                <w:color w:val="000000"/>
                <w:kern w:val="2"/>
                <w:sz w:val="24"/>
                <w:szCs w:val="24"/>
                <w:lang w:val="en-US" w:eastAsia="zh-CN" w:bidi="ar"/>
              </w:rPr>
              <w:t>二级指标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8382F">
            <w:pPr>
              <w:keepNext w:val="0"/>
              <w:keepLines w:val="0"/>
              <w:widowControl/>
              <w:suppressLineNumbers w:val="0"/>
              <w:spacing w:before="0" w:beforeAutospacing="0" w:after="0" w:afterAutospacing="0"/>
              <w:ind w:left="0" w:right="0"/>
              <w:jc w:val="center"/>
              <w:rPr>
                <w:b/>
                <w:color w:val="000000"/>
                <w:kern w:val="2"/>
                <w:lang w:val="en-US"/>
              </w:rPr>
            </w:pPr>
            <w:r>
              <w:rPr>
                <w:rFonts w:hint="eastAsia" w:ascii="宋体" w:hAnsi="宋体" w:eastAsia="宋体" w:cs="宋体"/>
                <w:b/>
                <w:color w:val="000000"/>
                <w:kern w:val="2"/>
                <w:sz w:val="24"/>
                <w:szCs w:val="24"/>
                <w:lang w:val="en-US" w:eastAsia="zh-CN" w:bidi="ar"/>
              </w:rPr>
              <w:t>具体指标（指标内容、指标值）</w:t>
            </w:r>
          </w:p>
        </w:tc>
      </w:tr>
      <w:tr w14:paraId="11727E0F">
        <w:tblPrEx>
          <w:shd w:val="clear" w:color="auto" w:fill="auto"/>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00CBB1">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54A70D">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(产出指标一)</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2B71A">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9CDF6">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办文及公报工作：1、政府公报 ≥5期制发文件数 ≥2000件；2、课题报告 ≥1期</w:t>
            </w:r>
          </w:p>
        </w:tc>
      </w:tr>
      <w:tr w14:paraId="0E7E2F07">
        <w:tblPrEx>
          <w:tblCellMar>
            <w:top w:w="0" w:type="dxa"/>
            <w:left w:w="0" w:type="dxa"/>
            <w:bottom w:w="0" w:type="dxa"/>
            <w:right w:w="0" w:type="dxa"/>
          </w:tblCellMar>
        </w:tblPrEx>
        <w:trPr>
          <w:trHeight w:val="27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568D0">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D1655">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DE7E8">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A9ED0">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办文及公报工作：1、文件准确率 ≥98%；2、课题评审合格率 ≥95%</w:t>
            </w:r>
          </w:p>
        </w:tc>
      </w:tr>
      <w:tr w14:paraId="6396FBE2">
        <w:tblPrEx>
          <w:shd w:val="clear" w:color="auto" w:fill="auto"/>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F1E3F">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B8133">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(产出指标二)</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E63D8">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27E7F">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档案管理工作：指标1、档案整理件数 预计≥2万件 指标2、档案检查全宗数 ≥77个</w:t>
            </w:r>
          </w:p>
        </w:tc>
      </w:tr>
      <w:tr w14:paraId="6B18CDBD">
        <w:tblPrEx>
          <w:tblCellMar>
            <w:top w:w="0" w:type="dxa"/>
            <w:left w:w="0" w:type="dxa"/>
            <w:bottom w:w="0" w:type="dxa"/>
            <w:right w:w="0" w:type="dxa"/>
          </w:tblCellMar>
        </w:tblPrEx>
        <w:trPr>
          <w:trHeight w:val="27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4CFB0B">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B092F7">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81B61">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B4640">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档案管理工作：指标1、整理合格率 ≥98% 指标2、检查差错率 ≤3‰</w:t>
            </w:r>
          </w:p>
        </w:tc>
      </w:tr>
      <w:tr w14:paraId="38C3E06A">
        <w:tblPrEx>
          <w:shd w:val="clear" w:color="auto" w:fill="auto"/>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CEF26">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0FC41">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(产出指标三)</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448E5">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7244D">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督查工作：制作表扬书、批评书个数 100个 专项课题研究1个 租用“督查系统2.0”1个</w:t>
            </w:r>
          </w:p>
        </w:tc>
      </w:tr>
      <w:tr w14:paraId="2FD07C22">
        <w:tblPrEx>
          <w:shd w:val="clear" w:color="auto" w:fill="auto"/>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12A47">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23E06">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686B1">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8D8E8C">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督查工作：深化督查改革工作，绩效管理创新工作，增强工作执行力，提高督查效能 100%</w:t>
            </w:r>
          </w:p>
        </w:tc>
      </w:tr>
      <w:tr w14:paraId="20CFA522">
        <w:tblPrEx>
          <w:shd w:val="clear" w:color="auto" w:fill="auto"/>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69CD1">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22881">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(产出指标四)</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85BC3">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FE909">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会务及内务工作：指标1、完成法制审查意见 28条 指标2、办好区委区政府各类会议 1500个</w:t>
            </w:r>
          </w:p>
        </w:tc>
      </w:tr>
      <w:tr w14:paraId="1EB2022F">
        <w:tblPrEx>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9894C">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AF90A">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63808">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5BFAE">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会务及内务工作：指标1、区委（政府）办后勤保障工作。 管理到位、保障及时、服务规范</w:t>
            </w:r>
          </w:p>
        </w:tc>
      </w:tr>
      <w:tr w14:paraId="2D7A3C80">
        <w:tblPrEx>
          <w:shd w:val="clear" w:color="auto" w:fill="auto"/>
          <w:tblCellMar>
            <w:top w:w="0" w:type="dxa"/>
            <w:left w:w="0" w:type="dxa"/>
            <w:bottom w:w="0" w:type="dxa"/>
            <w:right w:w="0" w:type="dxa"/>
          </w:tblCellMar>
        </w:tblPrEx>
        <w:trPr>
          <w:trHeight w:val="27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74447">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261E6">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(产出指标五)</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AF9A9">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136A4">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改革工作：改革课题研究成果 2篇 调研学习次数 2次 改革宣传报道 2篇</w:t>
            </w:r>
          </w:p>
        </w:tc>
      </w:tr>
      <w:tr w14:paraId="2AF23999">
        <w:tblPrEx>
          <w:tblCellMar>
            <w:top w:w="0" w:type="dxa"/>
            <w:left w:w="0" w:type="dxa"/>
            <w:bottom w:w="0" w:type="dxa"/>
            <w:right w:w="0" w:type="dxa"/>
          </w:tblCellMar>
        </w:tblPrEx>
        <w:trPr>
          <w:trHeight w:val="27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E26D5">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5BECF">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4BAF8">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36B0F">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改革工作：课题评审合格率 ≥95% 培训参与度 ≥95% 稿件首发率 ≥95%</w:t>
            </w:r>
          </w:p>
        </w:tc>
      </w:tr>
      <w:tr w14:paraId="0DF2BD8C">
        <w:tblPrEx>
          <w:shd w:val="clear" w:color="auto" w:fill="auto"/>
          <w:tblCellMar>
            <w:top w:w="0" w:type="dxa"/>
            <w:left w:w="0" w:type="dxa"/>
            <w:bottom w:w="0" w:type="dxa"/>
            <w:right w:w="0" w:type="dxa"/>
          </w:tblCellMar>
        </w:tblPrEx>
        <w:trPr>
          <w:trHeight w:val="27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525FE">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D7AD3">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(产出指标六)</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0C0C5">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ACFC6">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放管服工作：深化“放管服”改革课题研究成果 1篇 实地调研次数 2次</w:t>
            </w:r>
          </w:p>
        </w:tc>
      </w:tr>
      <w:tr w14:paraId="00A4386A">
        <w:tblPrEx>
          <w:shd w:val="clear" w:color="auto" w:fill="auto"/>
          <w:tblCellMar>
            <w:top w:w="0" w:type="dxa"/>
            <w:left w:w="0" w:type="dxa"/>
            <w:bottom w:w="0" w:type="dxa"/>
            <w:right w:w="0" w:type="dxa"/>
          </w:tblCellMar>
        </w:tblPrEx>
        <w:trPr>
          <w:trHeight w:val="27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80A3C">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9EE69">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B3A18">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FD667">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放管服工作：课题评审合格率 ≥95%</w:t>
            </w:r>
          </w:p>
        </w:tc>
      </w:tr>
      <w:tr w14:paraId="513F4773">
        <w:tblPrEx>
          <w:shd w:val="clear" w:color="auto" w:fill="auto"/>
          <w:tblCellMar>
            <w:top w:w="0" w:type="dxa"/>
            <w:left w:w="0" w:type="dxa"/>
            <w:bottom w:w="0" w:type="dxa"/>
            <w:right w:w="0" w:type="dxa"/>
          </w:tblCellMar>
        </w:tblPrEx>
        <w:trPr>
          <w:trHeight w:val="27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E356D">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24BFC">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(产出指标七)</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BF8985">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2AF82A">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区政府综合文稿工作：完成决策参考报告 ≥1篇 上报建议、意见 ≥1次</w:t>
            </w:r>
          </w:p>
        </w:tc>
      </w:tr>
      <w:tr w14:paraId="247C4D14">
        <w:tblPrEx>
          <w:shd w:val="clear" w:color="auto" w:fill="auto"/>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43224">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CC795">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E08E4">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E4711">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区政府综合文稿工作：研究课题评审合格率 ≥90% 领导批示或圈阅次数/率 ≥1次</w:t>
            </w:r>
          </w:p>
        </w:tc>
      </w:tr>
      <w:tr w14:paraId="58BEB213">
        <w:tblPrEx>
          <w:shd w:val="clear" w:color="auto" w:fill="auto"/>
          <w:tblCellMar>
            <w:top w:w="0" w:type="dxa"/>
            <w:left w:w="0" w:type="dxa"/>
            <w:bottom w:w="0" w:type="dxa"/>
            <w:right w:w="0" w:type="dxa"/>
          </w:tblCellMar>
        </w:tblPrEx>
        <w:trPr>
          <w:trHeight w:val="9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1875A9">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5267F">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(产出指标八)</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AC17C">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9640F">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区情数据更新维护及调研工作：平台新功能及优化 不少于20个 数据集市开发 不少于10个 扩展接入渠道 不少于2个 新增主题数据 不少于5类 完成专题研究报告 ≥2篇区情数据更新维护及调研工作</w:t>
            </w:r>
          </w:p>
        </w:tc>
      </w:tr>
      <w:tr w14:paraId="1C0FDAD5">
        <w:tblPrEx>
          <w:shd w:val="clear" w:color="auto" w:fill="auto"/>
          <w:tblCellMar>
            <w:top w:w="0" w:type="dxa"/>
            <w:left w:w="0" w:type="dxa"/>
            <w:bottom w:w="0" w:type="dxa"/>
            <w:right w:w="0" w:type="dxa"/>
          </w:tblCellMar>
        </w:tblPrEx>
        <w:trPr>
          <w:trHeight w:val="8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80B53">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36E5E">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F44D7">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C6888">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区情数据更新维护及调研工作：数据质量 优 事件关闭率 100% 平台正常服务时间高于99.5% 99.5% 课题评审合格率 ≥95% 上级领导批示或者圈阅次数 ≥1次</w:t>
            </w:r>
          </w:p>
        </w:tc>
      </w:tr>
      <w:tr w14:paraId="06BF572D">
        <w:tblPrEx>
          <w:shd w:val="clear" w:color="auto" w:fill="auto"/>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8825B">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85E15">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(产出指标九)</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3F333">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5F17C">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区委综合文稿工作：完成区委工作报告 ≥2篇 完成专题研究报告 ≥3篇 以区委名义上报建议、意见 ≥3篇</w:t>
            </w:r>
          </w:p>
        </w:tc>
      </w:tr>
      <w:tr w14:paraId="61A583ED">
        <w:tblPrEx>
          <w:shd w:val="clear" w:color="auto" w:fill="auto"/>
          <w:tblCellMar>
            <w:top w:w="0" w:type="dxa"/>
            <w:left w:w="0" w:type="dxa"/>
            <w:bottom w:w="0" w:type="dxa"/>
            <w:right w:w="0" w:type="dxa"/>
          </w:tblCellMar>
        </w:tblPrEx>
        <w:trPr>
          <w:trHeight w:val="27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CC36C">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549F0">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547CF">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C2F96">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区委综合文稿工作：课题评审合格率 ≥95% 上级领导批示次数 ≥2次</w:t>
            </w:r>
          </w:p>
        </w:tc>
      </w:tr>
      <w:tr w14:paraId="5691CBA7">
        <w:tblPrEx>
          <w:shd w:val="clear" w:color="auto" w:fill="auto"/>
          <w:tblCellMar>
            <w:top w:w="0" w:type="dxa"/>
            <w:left w:w="0" w:type="dxa"/>
            <w:bottom w:w="0" w:type="dxa"/>
            <w:right w:w="0" w:type="dxa"/>
          </w:tblCellMar>
        </w:tblPrEx>
        <w:trPr>
          <w:trHeight w:val="84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EB08B">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B8F969">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(产出指标十)</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5B596">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ACD9C">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区志工作：指标1、完成《罗湖年鉴》2019卷出版印刷 1卷 指标2、完成罗湖自然村落人文普查工作约 1卷 指标3、完成《罗湖区革命老区发展史》编纂出版工作 1卷</w:t>
            </w:r>
          </w:p>
        </w:tc>
      </w:tr>
      <w:tr w14:paraId="45E4EE61">
        <w:tblPrEx>
          <w:shd w:val="clear" w:color="auto" w:fill="auto"/>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F8240">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E08EF">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BEF39">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1B117">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区志工作：罗湖自然村落人文普查覆盖率90%；《罗湖年鉴》2019卷稿件达标率100%</w:t>
            </w:r>
          </w:p>
        </w:tc>
      </w:tr>
      <w:tr w14:paraId="06F2E68C">
        <w:tblPrEx>
          <w:tblCellMar>
            <w:top w:w="0" w:type="dxa"/>
            <w:left w:w="0" w:type="dxa"/>
            <w:bottom w:w="0" w:type="dxa"/>
            <w:right w:w="0" w:type="dxa"/>
          </w:tblCellMar>
        </w:tblPrEx>
        <w:trPr>
          <w:trHeight w:val="27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8F2D7">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CE358">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(产出指标一十一)</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5C634">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72CEF8">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外事工作：指标1、相关活动、培训次数 ≧1次 指标2、调研成果 ≧1份</w:t>
            </w:r>
          </w:p>
        </w:tc>
      </w:tr>
      <w:tr w14:paraId="26B3C416">
        <w:tblPrEx>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4A649">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109E9">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F4DA6">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140F5">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外事工作：指标1、国际化街区创建工作 稳步推进 指标2、演讲比赛 趣味性、互动性、参与性、公众关注度较高。</w:t>
            </w:r>
          </w:p>
        </w:tc>
      </w:tr>
      <w:tr w14:paraId="37082B59">
        <w:tblPrEx>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1394F6">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14C1E2">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(产出指标一十二)</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60E60">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数量指标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D30D6">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信息工作：信息被上级刊物采用量 ≥80篇 上级领导批示量 ≥15条 区级刊物采用信息量 ≥200篇 培训班次 5次 培训人数 ≥250人</w:t>
            </w:r>
          </w:p>
        </w:tc>
      </w:tr>
      <w:tr w14:paraId="78C69D53">
        <w:tblPrEx>
          <w:shd w:val="clear" w:color="auto" w:fill="auto"/>
          <w:tblCellMar>
            <w:top w:w="0" w:type="dxa"/>
            <w:left w:w="0" w:type="dxa"/>
            <w:bottom w:w="0" w:type="dxa"/>
            <w:right w:w="0" w:type="dxa"/>
          </w:tblCellMar>
        </w:tblPrEx>
        <w:trPr>
          <w:trHeight w:val="66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B67DE">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0CCDA">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CDDFA">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质量指标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3A619">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信息工作：信息得分全市排名 ≤7 基准目标完成率 ≥120% 培训覆盖率 ≥80%</w:t>
            </w:r>
          </w:p>
        </w:tc>
      </w:tr>
      <w:tr w14:paraId="0EA835AE">
        <w:tblPrEx>
          <w:shd w:val="clear" w:color="auto" w:fill="auto"/>
          <w:tblCellMar>
            <w:top w:w="0" w:type="dxa"/>
            <w:left w:w="0" w:type="dxa"/>
            <w:bottom w:w="0" w:type="dxa"/>
            <w:right w:w="0" w:type="dxa"/>
          </w:tblCellMar>
        </w:tblPrEx>
        <w:trPr>
          <w:trHeight w:val="230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D1042F">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FE984">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效益指标</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29284">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经济效益指标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007DC">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改革工作：指标1、罗湖区“十四五”完善全面深化改革推进机制课题研究将在中国特色社会主义先行示范区建设视阙下，研究如何在社会氛围、顶层设计、激发动力、深化落实、强化激励、加大推广等方面深化罗湖改革体制机制创新，在“十四五”期间，以全面深化改革为罗湖可持续发展汇聚力量。 指标2、围绕罗湖区经济社会发展现状，针对制约罗湖区发展的关键瓶颈，开展改革项目生成研究，转化课题成果，推动罗湖战略性改革、创造型引领型改革项目策划，为罗湖区全面深化改革建言献策，推进罗湖全面振兴发展。</w:t>
            </w:r>
          </w:p>
        </w:tc>
      </w:tr>
      <w:tr w14:paraId="76B4B50D">
        <w:tblPrEx>
          <w:shd w:val="clear" w:color="auto" w:fill="auto"/>
          <w:tblCellMar>
            <w:top w:w="0" w:type="dxa"/>
            <w:left w:w="0" w:type="dxa"/>
            <w:bottom w:w="0" w:type="dxa"/>
            <w:right w:w="0" w:type="dxa"/>
          </w:tblCellMar>
        </w:tblPrEx>
        <w:trPr>
          <w:trHeight w:val="62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1B428">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1568F">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0A24D">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社会效益指标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618AE">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办文及公报工作：及时传达区委区政府方针政策，扩大政府公报的知晓度和影响力</w:t>
            </w:r>
          </w:p>
        </w:tc>
      </w:tr>
      <w:tr w14:paraId="4D27D062">
        <w:tblPrEx>
          <w:tblCellMar>
            <w:top w:w="0" w:type="dxa"/>
            <w:left w:w="0" w:type="dxa"/>
            <w:bottom w:w="0" w:type="dxa"/>
            <w:right w:w="0" w:type="dxa"/>
          </w:tblCellMar>
        </w:tblPrEx>
        <w:trPr>
          <w:trHeight w:val="62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7595F">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A7736">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3865C">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FC763">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档案管理工作：指标1、档案整理成效 有所提高 指标2、档案检查成效 较大提高</w:t>
            </w:r>
          </w:p>
        </w:tc>
      </w:tr>
      <w:tr w14:paraId="754A8265">
        <w:tblPrEx>
          <w:shd w:val="clear" w:color="auto" w:fill="auto"/>
          <w:tblCellMar>
            <w:top w:w="0" w:type="dxa"/>
            <w:left w:w="0" w:type="dxa"/>
            <w:bottom w:w="0" w:type="dxa"/>
            <w:right w:w="0" w:type="dxa"/>
          </w:tblCellMar>
        </w:tblPrEx>
        <w:trPr>
          <w:trHeight w:val="114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FC072">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5F9F0D">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4A23E">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6AE87">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改革工作：加大改革宣传力度，强化改革成果提炼意识，及时总结重点改革事项的特色、亮点和成功经验，深入宣传报道全面深化改革的创新做法、典型经验和工作成效，进一步凝聚改革共识，激发改革热情，唱响罗湖全面振兴发展、不断擦亮罗湖改革金字招牌的主旋律。</w:t>
            </w:r>
          </w:p>
        </w:tc>
      </w:tr>
      <w:tr w14:paraId="712DF4C4">
        <w:tblPrEx>
          <w:shd w:val="clear" w:color="auto" w:fill="auto"/>
          <w:tblCellMar>
            <w:top w:w="0" w:type="dxa"/>
            <w:left w:w="0" w:type="dxa"/>
            <w:bottom w:w="0" w:type="dxa"/>
            <w:right w:w="0" w:type="dxa"/>
          </w:tblCellMar>
        </w:tblPrEx>
        <w:trPr>
          <w:trHeight w:val="198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9CD100">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A8C9E">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E289C">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418C0">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推进政府职能转变及放管服工作：指标1、深化“放管服”改革课题研究，确保课题研究的质量和进度，转化课题成果，报区领导审阅，为推动我区高质量发展、加快推进政府职能转变、深化“放管服”改革建言献策。 指标2、通过实地调研、聘请专家组等，了解我区在“放管服”改革领域存在的重点、难点，寻求具备针对性、可行性、实用性的解决措施，同时督促各部门落实改革措施，更大程度激发市场活力、调动人的积极性和社会创造力。</w:t>
            </w:r>
          </w:p>
        </w:tc>
      </w:tr>
      <w:tr w14:paraId="0AF7AC1E">
        <w:tblPrEx>
          <w:tblCellMar>
            <w:top w:w="0" w:type="dxa"/>
            <w:left w:w="0" w:type="dxa"/>
            <w:bottom w:w="0" w:type="dxa"/>
            <w:right w:w="0" w:type="dxa"/>
          </w:tblCellMar>
        </w:tblPrEx>
        <w:trPr>
          <w:trHeight w:val="62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06A63">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F4B90">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66EB7">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0CC94">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区政府文稿工作：相关政策、建议被采纳次数 ≥1次 成果刊发、媒体报道次数 ≥1篇/1次</w:t>
            </w:r>
          </w:p>
        </w:tc>
      </w:tr>
      <w:tr w14:paraId="66303AA6">
        <w:tblPrEx>
          <w:tblCellMar>
            <w:top w:w="0" w:type="dxa"/>
            <w:left w:w="0" w:type="dxa"/>
            <w:bottom w:w="0" w:type="dxa"/>
            <w:right w:w="0" w:type="dxa"/>
          </w:tblCellMar>
        </w:tblPrEx>
        <w:trPr>
          <w:trHeight w:val="62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3D31F">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2899B">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F2D2E">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272BA">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区情数据更新维护及调研工作：基础数据的统筹管理能力 有所提升 落实区委重大决策意图能力 有所提升 围绕区委中心工作参谋能力 有所提升</w:t>
            </w:r>
          </w:p>
        </w:tc>
      </w:tr>
      <w:tr w14:paraId="5A9396FF">
        <w:tblPrEx>
          <w:shd w:val="clear" w:color="auto" w:fill="auto"/>
          <w:tblCellMar>
            <w:top w:w="0" w:type="dxa"/>
            <w:left w:w="0" w:type="dxa"/>
            <w:bottom w:w="0" w:type="dxa"/>
            <w:right w:w="0" w:type="dxa"/>
          </w:tblCellMar>
        </w:tblPrEx>
        <w:trPr>
          <w:trHeight w:val="62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7F00F">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E7307">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4DECF">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14EBC">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区委综合文稿工作：落实区委重大决策意图能力 有所提升 围绕区委中心工作参谋能力 有所提升</w:t>
            </w:r>
          </w:p>
        </w:tc>
      </w:tr>
      <w:tr w14:paraId="73F6FCEB">
        <w:tblPrEx>
          <w:shd w:val="clear" w:color="auto" w:fill="auto"/>
          <w:tblCellMar>
            <w:top w:w="0" w:type="dxa"/>
            <w:left w:w="0" w:type="dxa"/>
            <w:bottom w:w="0" w:type="dxa"/>
            <w:right w:w="0" w:type="dxa"/>
          </w:tblCellMar>
        </w:tblPrEx>
        <w:trPr>
          <w:trHeight w:val="27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77625">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287476">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750AB">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AD21B">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区志工作：自然村落人文普查相应社会效益指标 有所提升</w:t>
            </w:r>
          </w:p>
        </w:tc>
      </w:tr>
      <w:tr w14:paraId="6CB15169">
        <w:tblPrEx>
          <w:shd w:val="clear" w:color="auto" w:fill="auto"/>
          <w:tblCellMar>
            <w:top w:w="0" w:type="dxa"/>
            <w:left w:w="0" w:type="dxa"/>
            <w:bottom w:w="0" w:type="dxa"/>
            <w:right w:w="0" w:type="dxa"/>
          </w:tblCellMar>
        </w:tblPrEx>
        <w:trPr>
          <w:trHeight w:val="27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57C45">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5A36BC">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620F5">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7D5D2">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外事工作：城区国际化水平 有所提升 指标2：国际语言氛围 有所提升</w:t>
            </w:r>
          </w:p>
        </w:tc>
      </w:tr>
      <w:tr w14:paraId="73819A5B">
        <w:tblPrEx>
          <w:shd w:val="clear" w:color="auto" w:fill="auto"/>
          <w:tblCellMar>
            <w:top w:w="0" w:type="dxa"/>
            <w:left w:w="0" w:type="dxa"/>
            <w:bottom w:w="0" w:type="dxa"/>
            <w:right w:w="0" w:type="dxa"/>
          </w:tblCellMar>
        </w:tblPrEx>
        <w:trPr>
          <w:trHeight w:val="62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02E90">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15AC3">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38180">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81BE5">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信息工作：我区中心工作社会影响力 有所提升 我区党政信息工作水平 有所提升 全市矛盾问题解决情况 有所改善</w:t>
            </w:r>
          </w:p>
        </w:tc>
      </w:tr>
      <w:tr w14:paraId="537A6F31">
        <w:tblPrEx>
          <w:shd w:val="clear" w:color="auto" w:fill="auto"/>
          <w:tblCellMar>
            <w:top w:w="0" w:type="dxa"/>
            <w:left w:w="0" w:type="dxa"/>
            <w:bottom w:w="0" w:type="dxa"/>
            <w:right w:w="0" w:type="dxa"/>
          </w:tblCellMar>
        </w:tblPrEx>
        <w:trPr>
          <w:trHeight w:val="62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120DB">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826CE">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C9BC1">
            <w:pPr>
              <w:keepNext w:val="0"/>
              <w:keepLines w:val="0"/>
              <w:widowControl/>
              <w:suppressLineNumbers w:val="0"/>
              <w:spacing w:before="0" w:beforeAutospacing="0" w:after="0" w:afterAutospacing="0"/>
              <w:ind w:left="0" w:right="0"/>
              <w:jc w:val="center"/>
              <w:rPr>
                <w:color w:val="000000"/>
                <w:kern w:val="2"/>
                <w:sz w:val="22"/>
                <w:szCs w:val="22"/>
                <w:lang w:val="en-US"/>
              </w:rPr>
            </w:pPr>
            <w:r>
              <w:rPr>
                <w:rFonts w:hint="eastAsia" w:ascii="宋体" w:hAnsi="宋体" w:eastAsia="宋体" w:cs="宋体"/>
                <w:color w:val="000000"/>
                <w:kern w:val="2"/>
                <w:sz w:val="22"/>
                <w:szCs w:val="22"/>
                <w:lang w:val="en-US" w:eastAsia="zh-CN" w:bidi="ar"/>
              </w:rPr>
              <w:t>满意度指标</w:t>
            </w: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17258">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 xml:space="preserve">督查工作：市人大代表、政协委员对所提建议和提案满意度90% 区人大代表、政协委员对所提建议和提案满意度90% </w:t>
            </w:r>
          </w:p>
        </w:tc>
      </w:tr>
      <w:tr w14:paraId="220CCB29">
        <w:tblPrEx>
          <w:shd w:val="clear" w:color="auto" w:fill="auto"/>
          <w:tblCellMar>
            <w:top w:w="0" w:type="dxa"/>
            <w:left w:w="0" w:type="dxa"/>
            <w:bottom w:w="0" w:type="dxa"/>
            <w:right w:w="0" w:type="dxa"/>
          </w:tblCellMar>
        </w:tblPrEx>
        <w:trPr>
          <w:trHeight w:val="62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E4C37">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EF5B3">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2FDEA">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2C87A">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会务及内务工作：指标1、参会人员满意度 95% 指标2、区委（政府）办全体职工满意度 95%</w:t>
            </w:r>
          </w:p>
        </w:tc>
      </w:tr>
      <w:tr w14:paraId="11082103">
        <w:tblPrEx>
          <w:tblCellMar>
            <w:top w:w="0" w:type="dxa"/>
            <w:left w:w="0" w:type="dxa"/>
            <w:bottom w:w="0" w:type="dxa"/>
            <w:right w:w="0" w:type="dxa"/>
          </w:tblCellMar>
        </w:tblPrEx>
        <w:trPr>
          <w:trHeight w:val="1080" w:hRule="atLeast"/>
        </w:trPr>
        <w:tc>
          <w:tcPr>
            <w:tcW w:w="153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B0218">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76E58">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8C27B">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5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D94C4">
            <w:pPr>
              <w:keepNext w:val="0"/>
              <w:keepLines w:val="0"/>
              <w:widowControl/>
              <w:suppressLineNumbers w:val="0"/>
              <w:spacing w:before="0" w:beforeAutospacing="0" w:after="0" w:afterAutospacing="0"/>
              <w:ind w:left="0" w:right="0"/>
              <w:jc w:val="left"/>
              <w:rPr>
                <w:color w:val="000000"/>
                <w:kern w:val="2"/>
                <w:sz w:val="22"/>
                <w:szCs w:val="22"/>
                <w:lang w:val="en-US"/>
              </w:rPr>
            </w:pPr>
            <w:r>
              <w:rPr>
                <w:rFonts w:hint="eastAsia" w:ascii="宋体" w:hAnsi="宋体" w:eastAsia="宋体" w:cs="宋体"/>
                <w:color w:val="000000"/>
                <w:kern w:val="2"/>
                <w:sz w:val="22"/>
                <w:szCs w:val="22"/>
                <w:lang w:val="en-US" w:eastAsia="zh-CN" w:bidi="ar"/>
              </w:rPr>
              <w:t>推进政府职能转变及放管服工作：赴外地调研学习，了解、学习先进地区在高质量发展、城市管理、社会治理、政府职能转变、党的建设等方面的先进经验，进一步加强交流合作，创新罗湖改革思路，破解改革问题难点，同时提高罗湖改革成员队伍的工作水平。</w:t>
            </w:r>
          </w:p>
        </w:tc>
      </w:tr>
      <w:tr w14:paraId="420DB150">
        <w:tblPrEx>
          <w:shd w:val="clear" w:color="auto" w:fill="auto"/>
          <w:tblCellMar>
            <w:top w:w="0" w:type="dxa"/>
            <w:left w:w="0" w:type="dxa"/>
            <w:bottom w:w="0" w:type="dxa"/>
            <w:right w:w="0" w:type="dxa"/>
          </w:tblCellMar>
        </w:tblPrEx>
        <w:trPr>
          <w:trHeight w:val="285" w:hRule="atLeast"/>
        </w:trPr>
        <w:tc>
          <w:tcPr>
            <w:tcW w:w="15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1428D">
            <w:pPr>
              <w:keepNext w:val="0"/>
              <w:keepLines w:val="0"/>
              <w:widowControl/>
              <w:suppressLineNumbers w:val="0"/>
              <w:spacing w:before="0" w:beforeAutospacing="0" w:after="0" w:afterAutospacing="0"/>
              <w:ind w:left="0" w:right="0"/>
              <w:jc w:val="left"/>
              <w:rPr>
                <w:b/>
                <w:color w:val="000000"/>
                <w:kern w:val="2"/>
                <w:lang w:val="en-US"/>
              </w:rPr>
            </w:pPr>
            <w:r>
              <w:rPr>
                <w:rFonts w:hint="eastAsia" w:ascii="宋体" w:hAnsi="宋体" w:eastAsia="宋体" w:cs="宋体"/>
                <w:b/>
                <w:color w:val="000000"/>
                <w:kern w:val="2"/>
                <w:sz w:val="24"/>
                <w:szCs w:val="24"/>
                <w:lang w:val="en-US" w:eastAsia="zh-CN" w:bidi="ar"/>
              </w:rPr>
              <w:t>其他说明的问题</w:t>
            </w:r>
          </w:p>
        </w:tc>
        <w:tc>
          <w:tcPr>
            <w:tcW w:w="870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89DEE">
            <w:pPr>
              <w:keepNext w:val="0"/>
              <w:keepLines w:val="0"/>
              <w:suppressLineNumbers w:val="0"/>
              <w:spacing w:before="0" w:beforeAutospacing="0" w:after="0" w:afterAutospacing="0"/>
              <w:ind w:left="0" w:right="0"/>
              <w:rPr>
                <w:rFonts w:hint="default" w:ascii="Calibri" w:hAnsi="Calibri" w:cs="Times New Roman"/>
                <w:kern w:val="2"/>
                <w:sz w:val="21"/>
                <w:szCs w:val="22"/>
              </w:rPr>
            </w:pPr>
          </w:p>
        </w:tc>
      </w:tr>
    </w:tbl>
    <w:p w14:paraId="5A1EDFB6">
      <w:pPr>
        <w:jc w:val="center"/>
        <w:rPr>
          <w:rFonts w:hint="eastAsia"/>
          <w:b/>
          <w:bCs/>
          <w:sz w:val="32"/>
          <w:szCs w:val="32"/>
          <w:lang w:val="en-US" w:eastAsia="zh-CN"/>
        </w:rPr>
      </w:pPr>
    </w:p>
    <w:p w14:paraId="28DF8358">
      <w:pPr>
        <w:jc w:val="left"/>
        <w:rPr>
          <w:rFonts w:hint="eastAsia"/>
          <w:b/>
          <w:bCs/>
          <w:sz w:val="32"/>
          <w:szCs w:val="32"/>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593B">
    <w:pPr>
      <w:pStyle w:val="7"/>
      <w:framePr w:wrap="around" w:vAnchor="text" w:hAnchor="margin" w:xAlign="outside" w:y="1"/>
      <w:rPr>
        <w:rStyle w:val="13"/>
        <w:rFonts w:ascii="宋体" w:hAnsi="宋体"/>
        <w:sz w:val="24"/>
        <w:szCs w:val="24"/>
      </w:rPr>
    </w:pPr>
    <w:r>
      <w:rPr>
        <w:rFonts w:ascii="宋体" w:hAnsi="宋体"/>
        <w:sz w:val="24"/>
        <w:szCs w:val="24"/>
      </w:rPr>
      <w:fldChar w:fldCharType="begin"/>
    </w:r>
    <w:r>
      <w:rPr>
        <w:rStyle w:val="13"/>
        <w:rFonts w:ascii="宋体" w:hAnsi="宋体"/>
        <w:sz w:val="24"/>
        <w:szCs w:val="24"/>
      </w:rPr>
      <w:instrText xml:space="preserve">PAGE  </w:instrText>
    </w:r>
    <w:r>
      <w:rPr>
        <w:rFonts w:ascii="宋体" w:hAnsi="宋体"/>
        <w:sz w:val="24"/>
        <w:szCs w:val="24"/>
      </w:rPr>
      <w:fldChar w:fldCharType="separate"/>
    </w:r>
    <w:r>
      <w:rPr>
        <w:rStyle w:val="13"/>
        <w:rFonts w:ascii="宋体" w:hAnsi="宋体"/>
        <w:sz w:val="24"/>
        <w:szCs w:val="24"/>
      </w:rPr>
      <w:t>3</w:t>
    </w:r>
    <w:r>
      <w:rPr>
        <w:rFonts w:ascii="宋体" w:hAnsi="宋体"/>
        <w:sz w:val="24"/>
        <w:szCs w:val="24"/>
      </w:rPr>
      <w:fldChar w:fldCharType="end"/>
    </w:r>
  </w:p>
  <w:p w14:paraId="546722B8">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70"/>
  <w:displayBackgroundShape w:val="1"/>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0E4A"/>
    <w:rsid w:val="000F1DA7"/>
    <w:rsid w:val="001510F2"/>
    <w:rsid w:val="00153384"/>
    <w:rsid w:val="0018156C"/>
    <w:rsid w:val="001952A3"/>
    <w:rsid w:val="00256B21"/>
    <w:rsid w:val="002763B4"/>
    <w:rsid w:val="00312654"/>
    <w:rsid w:val="003D7534"/>
    <w:rsid w:val="003E2AD3"/>
    <w:rsid w:val="003F0A31"/>
    <w:rsid w:val="0040670D"/>
    <w:rsid w:val="004D3D27"/>
    <w:rsid w:val="00544DB7"/>
    <w:rsid w:val="00565B24"/>
    <w:rsid w:val="00577725"/>
    <w:rsid w:val="00581D8A"/>
    <w:rsid w:val="00671EDC"/>
    <w:rsid w:val="006740E7"/>
    <w:rsid w:val="006C58D6"/>
    <w:rsid w:val="00732989"/>
    <w:rsid w:val="00747376"/>
    <w:rsid w:val="007A4997"/>
    <w:rsid w:val="007A7FE1"/>
    <w:rsid w:val="00862AFF"/>
    <w:rsid w:val="008A302E"/>
    <w:rsid w:val="009B41CF"/>
    <w:rsid w:val="00A74C75"/>
    <w:rsid w:val="00AA0265"/>
    <w:rsid w:val="00B31B44"/>
    <w:rsid w:val="00C4304F"/>
    <w:rsid w:val="00CC54A5"/>
    <w:rsid w:val="00CD2BC9"/>
    <w:rsid w:val="00D77015"/>
    <w:rsid w:val="00E111B6"/>
    <w:rsid w:val="00E43810"/>
    <w:rsid w:val="00E51CF6"/>
    <w:rsid w:val="00FB4879"/>
    <w:rsid w:val="00FC4134"/>
    <w:rsid w:val="00FC446B"/>
    <w:rsid w:val="01144274"/>
    <w:rsid w:val="01811738"/>
    <w:rsid w:val="01892F39"/>
    <w:rsid w:val="018C106D"/>
    <w:rsid w:val="0229595C"/>
    <w:rsid w:val="027E3612"/>
    <w:rsid w:val="02861DFF"/>
    <w:rsid w:val="02A326CE"/>
    <w:rsid w:val="02C47B87"/>
    <w:rsid w:val="02E15068"/>
    <w:rsid w:val="02F539F7"/>
    <w:rsid w:val="031C68C8"/>
    <w:rsid w:val="033575FD"/>
    <w:rsid w:val="03372778"/>
    <w:rsid w:val="033869C4"/>
    <w:rsid w:val="03433F1F"/>
    <w:rsid w:val="035315FB"/>
    <w:rsid w:val="03562F3A"/>
    <w:rsid w:val="035D786C"/>
    <w:rsid w:val="035E4815"/>
    <w:rsid w:val="03B80DCF"/>
    <w:rsid w:val="03FB40E6"/>
    <w:rsid w:val="0410755E"/>
    <w:rsid w:val="04297D8F"/>
    <w:rsid w:val="0443457B"/>
    <w:rsid w:val="047C5F9F"/>
    <w:rsid w:val="04CA2CA7"/>
    <w:rsid w:val="04D83360"/>
    <w:rsid w:val="0551680E"/>
    <w:rsid w:val="05751056"/>
    <w:rsid w:val="057C0D1A"/>
    <w:rsid w:val="05A54056"/>
    <w:rsid w:val="06177B4B"/>
    <w:rsid w:val="06292F3E"/>
    <w:rsid w:val="062A1D09"/>
    <w:rsid w:val="06374A49"/>
    <w:rsid w:val="068764BF"/>
    <w:rsid w:val="06933DA2"/>
    <w:rsid w:val="06A54CB1"/>
    <w:rsid w:val="06D43947"/>
    <w:rsid w:val="071962E1"/>
    <w:rsid w:val="07E42A2D"/>
    <w:rsid w:val="07FA13D9"/>
    <w:rsid w:val="082D160A"/>
    <w:rsid w:val="08396E8C"/>
    <w:rsid w:val="08623BE7"/>
    <w:rsid w:val="08735502"/>
    <w:rsid w:val="08881920"/>
    <w:rsid w:val="08D44C01"/>
    <w:rsid w:val="08F066DF"/>
    <w:rsid w:val="094F260D"/>
    <w:rsid w:val="099302EC"/>
    <w:rsid w:val="09A575E8"/>
    <w:rsid w:val="09CC5A81"/>
    <w:rsid w:val="0A392B5D"/>
    <w:rsid w:val="0A607D45"/>
    <w:rsid w:val="0A776393"/>
    <w:rsid w:val="0A783892"/>
    <w:rsid w:val="0A790BA0"/>
    <w:rsid w:val="0ABE2809"/>
    <w:rsid w:val="0B010ED6"/>
    <w:rsid w:val="0B086C17"/>
    <w:rsid w:val="0B671B18"/>
    <w:rsid w:val="0B6E6CAC"/>
    <w:rsid w:val="0C3639E5"/>
    <w:rsid w:val="0C5A0F99"/>
    <w:rsid w:val="0CCF526F"/>
    <w:rsid w:val="0D323811"/>
    <w:rsid w:val="0D670B08"/>
    <w:rsid w:val="0D9F6B07"/>
    <w:rsid w:val="0DB35065"/>
    <w:rsid w:val="0DB922BF"/>
    <w:rsid w:val="0DD36EB1"/>
    <w:rsid w:val="0E1075D2"/>
    <w:rsid w:val="0E270016"/>
    <w:rsid w:val="0E4D6C03"/>
    <w:rsid w:val="0E5976A9"/>
    <w:rsid w:val="0ECB407E"/>
    <w:rsid w:val="0ED56848"/>
    <w:rsid w:val="0F241CE9"/>
    <w:rsid w:val="0F2C22CD"/>
    <w:rsid w:val="0F321268"/>
    <w:rsid w:val="0F330A59"/>
    <w:rsid w:val="0F54642F"/>
    <w:rsid w:val="0F604A08"/>
    <w:rsid w:val="0F7B4091"/>
    <w:rsid w:val="0F977BE6"/>
    <w:rsid w:val="101A1C66"/>
    <w:rsid w:val="102944F2"/>
    <w:rsid w:val="106F3E0A"/>
    <w:rsid w:val="107B1CB6"/>
    <w:rsid w:val="109D7D24"/>
    <w:rsid w:val="10F835F7"/>
    <w:rsid w:val="11947D5A"/>
    <w:rsid w:val="11994D9F"/>
    <w:rsid w:val="11C45701"/>
    <w:rsid w:val="11D83DC6"/>
    <w:rsid w:val="11EB7FF5"/>
    <w:rsid w:val="12210BA2"/>
    <w:rsid w:val="123E1D64"/>
    <w:rsid w:val="125A6E2F"/>
    <w:rsid w:val="12702BFD"/>
    <w:rsid w:val="12926452"/>
    <w:rsid w:val="12CA5E2B"/>
    <w:rsid w:val="13492633"/>
    <w:rsid w:val="13E575A2"/>
    <w:rsid w:val="13E8066D"/>
    <w:rsid w:val="14030BB5"/>
    <w:rsid w:val="141E3CB9"/>
    <w:rsid w:val="147777CD"/>
    <w:rsid w:val="147E1A83"/>
    <w:rsid w:val="1481413E"/>
    <w:rsid w:val="14831F9E"/>
    <w:rsid w:val="149038CC"/>
    <w:rsid w:val="14BC3DAF"/>
    <w:rsid w:val="14BD03D1"/>
    <w:rsid w:val="14F86287"/>
    <w:rsid w:val="151E7E1B"/>
    <w:rsid w:val="15231BC4"/>
    <w:rsid w:val="155F1315"/>
    <w:rsid w:val="157C3E3B"/>
    <w:rsid w:val="159051A3"/>
    <w:rsid w:val="15E314B8"/>
    <w:rsid w:val="162E076B"/>
    <w:rsid w:val="16920B0D"/>
    <w:rsid w:val="16A57F23"/>
    <w:rsid w:val="16CC204E"/>
    <w:rsid w:val="16FE2BC1"/>
    <w:rsid w:val="174650EA"/>
    <w:rsid w:val="175D73CD"/>
    <w:rsid w:val="17775004"/>
    <w:rsid w:val="17A333F3"/>
    <w:rsid w:val="183F39E5"/>
    <w:rsid w:val="18510377"/>
    <w:rsid w:val="189049BB"/>
    <w:rsid w:val="18962CD5"/>
    <w:rsid w:val="18F83A28"/>
    <w:rsid w:val="19D867ED"/>
    <w:rsid w:val="19FA6E89"/>
    <w:rsid w:val="1A140059"/>
    <w:rsid w:val="1A25716A"/>
    <w:rsid w:val="1A28265A"/>
    <w:rsid w:val="1A621844"/>
    <w:rsid w:val="1A786A25"/>
    <w:rsid w:val="1ABB68A4"/>
    <w:rsid w:val="1AD150D6"/>
    <w:rsid w:val="1B413862"/>
    <w:rsid w:val="1B9F7331"/>
    <w:rsid w:val="1BFC382E"/>
    <w:rsid w:val="1C4A586A"/>
    <w:rsid w:val="1C68279E"/>
    <w:rsid w:val="1C8D7AD1"/>
    <w:rsid w:val="1CE7241B"/>
    <w:rsid w:val="1CED0FDB"/>
    <w:rsid w:val="1CFF4C4D"/>
    <w:rsid w:val="1D1F5E1E"/>
    <w:rsid w:val="1D612214"/>
    <w:rsid w:val="1D7B123C"/>
    <w:rsid w:val="1D8822E4"/>
    <w:rsid w:val="1DA762DE"/>
    <w:rsid w:val="1DC8042C"/>
    <w:rsid w:val="1DEF4EDF"/>
    <w:rsid w:val="1E191D3E"/>
    <w:rsid w:val="1E3C1505"/>
    <w:rsid w:val="1E4F3E26"/>
    <w:rsid w:val="1E5E2E06"/>
    <w:rsid w:val="1E7A2B44"/>
    <w:rsid w:val="1E847EDF"/>
    <w:rsid w:val="1EA97A17"/>
    <w:rsid w:val="1EC50909"/>
    <w:rsid w:val="1ED9173D"/>
    <w:rsid w:val="1EEF7486"/>
    <w:rsid w:val="1EF4435A"/>
    <w:rsid w:val="1F15385F"/>
    <w:rsid w:val="1F2C3DD2"/>
    <w:rsid w:val="1F7069AD"/>
    <w:rsid w:val="1F821936"/>
    <w:rsid w:val="1F8A2C9F"/>
    <w:rsid w:val="201E1F2C"/>
    <w:rsid w:val="20441126"/>
    <w:rsid w:val="20461AEA"/>
    <w:rsid w:val="20525D90"/>
    <w:rsid w:val="208A3682"/>
    <w:rsid w:val="21201A4D"/>
    <w:rsid w:val="21322B82"/>
    <w:rsid w:val="214A2FA2"/>
    <w:rsid w:val="221229E8"/>
    <w:rsid w:val="221C4CD6"/>
    <w:rsid w:val="227577F9"/>
    <w:rsid w:val="229E1EAF"/>
    <w:rsid w:val="235571ED"/>
    <w:rsid w:val="236F6C78"/>
    <w:rsid w:val="23726152"/>
    <w:rsid w:val="237D5590"/>
    <w:rsid w:val="23C1413E"/>
    <w:rsid w:val="23EC0FCD"/>
    <w:rsid w:val="23F74934"/>
    <w:rsid w:val="240A6C7B"/>
    <w:rsid w:val="2421041D"/>
    <w:rsid w:val="245015E2"/>
    <w:rsid w:val="246368C3"/>
    <w:rsid w:val="248C0ECE"/>
    <w:rsid w:val="248C26B2"/>
    <w:rsid w:val="24C21206"/>
    <w:rsid w:val="24C34D9A"/>
    <w:rsid w:val="24C67A5F"/>
    <w:rsid w:val="250411EA"/>
    <w:rsid w:val="251F79B8"/>
    <w:rsid w:val="252906E2"/>
    <w:rsid w:val="25834F93"/>
    <w:rsid w:val="258F584C"/>
    <w:rsid w:val="25B62E55"/>
    <w:rsid w:val="25C9127A"/>
    <w:rsid w:val="25D27060"/>
    <w:rsid w:val="25D558F8"/>
    <w:rsid w:val="260D454E"/>
    <w:rsid w:val="26102A1C"/>
    <w:rsid w:val="262943E3"/>
    <w:rsid w:val="26644006"/>
    <w:rsid w:val="267D117E"/>
    <w:rsid w:val="26871C36"/>
    <w:rsid w:val="26A230CB"/>
    <w:rsid w:val="26CC40A4"/>
    <w:rsid w:val="26F42ABC"/>
    <w:rsid w:val="271A7C30"/>
    <w:rsid w:val="273021D9"/>
    <w:rsid w:val="273D0CC4"/>
    <w:rsid w:val="274A7229"/>
    <w:rsid w:val="276723AF"/>
    <w:rsid w:val="277D6D79"/>
    <w:rsid w:val="278B7B72"/>
    <w:rsid w:val="278E5B16"/>
    <w:rsid w:val="27974C88"/>
    <w:rsid w:val="27E316AD"/>
    <w:rsid w:val="27F50FBC"/>
    <w:rsid w:val="27FE41FD"/>
    <w:rsid w:val="281A2078"/>
    <w:rsid w:val="28222615"/>
    <w:rsid w:val="284B1033"/>
    <w:rsid w:val="287E5C0C"/>
    <w:rsid w:val="290C23B7"/>
    <w:rsid w:val="294370E4"/>
    <w:rsid w:val="294D3777"/>
    <w:rsid w:val="297519CC"/>
    <w:rsid w:val="298C0187"/>
    <w:rsid w:val="29D4405A"/>
    <w:rsid w:val="29DA4502"/>
    <w:rsid w:val="29F53B8F"/>
    <w:rsid w:val="29FB6DF0"/>
    <w:rsid w:val="2A8049AF"/>
    <w:rsid w:val="2A970C6A"/>
    <w:rsid w:val="2AA02EE8"/>
    <w:rsid w:val="2AB21EE7"/>
    <w:rsid w:val="2AE52191"/>
    <w:rsid w:val="2AEC1D58"/>
    <w:rsid w:val="2B154B12"/>
    <w:rsid w:val="2B250AB0"/>
    <w:rsid w:val="2B5A51DE"/>
    <w:rsid w:val="2B683A69"/>
    <w:rsid w:val="2B937A8B"/>
    <w:rsid w:val="2C27659A"/>
    <w:rsid w:val="2C3D06C8"/>
    <w:rsid w:val="2CBE151C"/>
    <w:rsid w:val="2CC462A1"/>
    <w:rsid w:val="2CE075BB"/>
    <w:rsid w:val="2D3B7B73"/>
    <w:rsid w:val="2D7F389B"/>
    <w:rsid w:val="2DF65188"/>
    <w:rsid w:val="2E0F1144"/>
    <w:rsid w:val="2E205AC2"/>
    <w:rsid w:val="2E25509F"/>
    <w:rsid w:val="2E405D7B"/>
    <w:rsid w:val="2E754D04"/>
    <w:rsid w:val="2E7C2E21"/>
    <w:rsid w:val="2EA838AD"/>
    <w:rsid w:val="2EFA27C2"/>
    <w:rsid w:val="2F5E3370"/>
    <w:rsid w:val="2F872FE0"/>
    <w:rsid w:val="2FA126D9"/>
    <w:rsid w:val="2FEC445E"/>
    <w:rsid w:val="2FF72042"/>
    <w:rsid w:val="30877F3C"/>
    <w:rsid w:val="308E51AB"/>
    <w:rsid w:val="30A17976"/>
    <w:rsid w:val="312C53F0"/>
    <w:rsid w:val="31876A37"/>
    <w:rsid w:val="31BA07DA"/>
    <w:rsid w:val="31F0703B"/>
    <w:rsid w:val="32907292"/>
    <w:rsid w:val="329C26A4"/>
    <w:rsid w:val="32B43CC2"/>
    <w:rsid w:val="32C370DD"/>
    <w:rsid w:val="32E5627F"/>
    <w:rsid w:val="330A65E2"/>
    <w:rsid w:val="335F3555"/>
    <w:rsid w:val="336A79D4"/>
    <w:rsid w:val="337E480F"/>
    <w:rsid w:val="339A2DEE"/>
    <w:rsid w:val="344C6854"/>
    <w:rsid w:val="349240EA"/>
    <w:rsid w:val="34AE5555"/>
    <w:rsid w:val="34FF7D0F"/>
    <w:rsid w:val="356B3538"/>
    <w:rsid w:val="35B52BFE"/>
    <w:rsid w:val="35C668C5"/>
    <w:rsid w:val="35E2195F"/>
    <w:rsid w:val="362C23F7"/>
    <w:rsid w:val="36351A32"/>
    <w:rsid w:val="364978D1"/>
    <w:rsid w:val="36EF1F35"/>
    <w:rsid w:val="374A36F7"/>
    <w:rsid w:val="37787505"/>
    <w:rsid w:val="37AC7EC5"/>
    <w:rsid w:val="37D74452"/>
    <w:rsid w:val="3825360D"/>
    <w:rsid w:val="38401D7E"/>
    <w:rsid w:val="384B700D"/>
    <w:rsid w:val="38514B56"/>
    <w:rsid w:val="38AE300B"/>
    <w:rsid w:val="38DA6869"/>
    <w:rsid w:val="38EF0846"/>
    <w:rsid w:val="38F9634D"/>
    <w:rsid w:val="3929748A"/>
    <w:rsid w:val="39435374"/>
    <w:rsid w:val="397F297A"/>
    <w:rsid w:val="39890676"/>
    <w:rsid w:val="398C6B5D"/>
    <w:rsid w:val="398E3E8C"/>
    <w:rsid w:val="39C56AA5"/>
    <w:rsid w:val="39E703DF"/>
    <w:rsid w:val="3A026BB8"/>
    <w:rsid w:val="3A084FF1"/>
    <w:rsid w:val="3A2C3380"/>
    <w:rsid w:val="3A437D5F"/>
    <w:rsid w:val="3A440AAA"/>
    <w:rsid w:val="3A6C1F2A"/>
    <w:rsid w:val="3A986670"/>
    <w:rsid w:val="3A9D4785"/>
    <w:rsid w:val="3AC64BDE"/>
    <w:rsid w:val="3AD34E8F"/>
    <w:rsid w:val="3AE44737"/>
    <w:rsid w:val="3AEB1AED"/>
    <w:rsid w:val="3B3328A2"/>
    <w:rsid w:val="3B730274"/>
    <w:rsid w:val="3B89001B"/>
    <w:rsid w:val="3B9A283F"/>
    <w:rsid w:val="3BB34626"/>
    <w:rsid w:val="3BEE4A82"/>
    <w:rsid w:val="3C306599"/>
    <w:rsid w:val="3C4240AE"/>
    <w:rsid w:val="3C4A7048"/>
    <w:rsid w:val="3C596580"/>
    <w:rsid w:val="3C65358C"/>
    <w:rsid w:val="3C834994"/>
    <w:rsid w:val="3C9447A5"/>
    <w:rsid w:val="3CA52D33"/>
    <w:rsid w:val="3CBE5162"/>
    <w:rsid w:val="3CD45AEC"/>
    <w:rsid w:val="3CDB2412"/>
    <w:rsid w:val="3D031E7B"/>
    <w:rsid w:val="3D2B54CE"/>
    <w:rsid w:val="3D631F98"/>
    <w:rsid w:val="3D9139C0"/>
    <w:rsid w:val="3DE5055E"/>
    <w:rsid w:val="3DF77961"/>
    <w:rsid w:val="3E4320DB"/>
    <w:rsid w:val="3E60578C"/>
    <w:rsid w:val="3ED237B2"/>
    <w:rsid w:val="3F7102EA"/>
    <w:rsid w:val="3F7F4158"/>
    <w:rsid w:val="3F910CE1"/>
    <w:rsid w:val="3FD7210F"/>
    <w:rsid w:val="3FF026DB"/>
    <w:rsid w:val="403952A5"/>
    <w:rsid w:val="40454F93"/>
    <w:rsid w:val="406917A7"/>
    <w:rsid w:val="407B171F"/>
    <w:rsid w:val="409B61EB"/>
    <w:rsid w:val="409D3035"/>
    <w:rsid w:val="40B01C27"/>
    <w:rsid w:val="40F30692"/>
    <w:rsid w:val="40F43379"/>
    <w:rsid w:val="40F85877"/>
    <w:rsid w:val="40FE39D4"/>
    <w:rsid w:val="412B0F12"/>
    <w:rsid w:val="41510B77"/>
    <w:rsid w:val="41537C8F"/>
    <w:rsid w:val="415C7CFF"/>
    <w:rsid w:val="41C21331"/>
    <w:rsid w:val="41C4290A"/>
    <w:rsid w:val="41DE19BB"/>
    <w:rsid w:val="41E1642D"/>
    <w:rsid w:val="41FA722A"/>
    <w:rsid w:val="42396E71"/>
    <w:rsid w:val="42675EED"/>
    <w:rsid w:val="431E43DF"/>
    <w:rsid w:val="434130D4"/>
    <w:rsid w:val="4352483D"/>
    <w:rsid w:val="435315BE"/>
    <w:rsid w:val="435D21F5"/>
    <w:rsid w:val="43684EE4"/>
    <w:rsid w:val="43A500F3"/>
    <w:rsid w:val="43CD7379"/>
    <w:rsid w:val="440533EE"/>
    <w:rsid w:val="44897B07"/>
    <w:rsid w:val="44A33124"/>
    <w:rsid w:val="44B73148"/>
    <w:rsid w:val="44ED2789"/>
    <w:rsid w:val="44F52D24"/>
    <w:rsid w:val="45481BA1"/>
    <w:rsid w:val="459A21A3"/>
    <w:rsid w:val="45C417E4"/>
    <w:rsid w:val="45CE2C45"/>
    <w:rsid w:val="45E825C0"/>
    <w:rsid w:val="4645355D"/>
    <w:rsid w:val="46B41DED"/>
    <w:rsid w:val="46C84785"/>
    <w:rsid w:val="46C944E7"/>
    <w:rsid w:val="46D47396"/>
    <w:rsid w:val="475F3EF2"/>
    <w:rsid w:val="47A057B8"/>
    <w:rsid w:val="47AE6FAD"/>
    <w:rsid w:val="47C82624"/>
    <w:rsid w:val="47C82F8B"/>
    <w:rsid w:val="47D03509"/>
    <w:rsid w:val="48EF71F3"/>
    <w:rsid w:val="49081764"/>
    <w:rsid w:val="496B1016"/>
    <w:rsid w:val="49B83D9B"/>
    <w:rsid w:val="49EC7D17"/>
    <w:rsid w:val="4A4A5651"/>
    <w:rsid w:val="4A781C9D"/>
    <w:rsid w:val="4A7E4919"/>
    <w:rsid w:val="4A9768E2"/>
    <w:rsid w:val="4A9C243D"/>
    <w:rsid w:val="4AE6364B"/>
    <w:rsid w:val="4AEC240B"/>
    <w:rsid w:val="4AF056EA"/>
    <w:rsid w:val="4B1344CE"/>
    <w:rsid w:val="4B157ABF"/>
    <w:rsid w:val="4B166E95"/>
    <w:rsid w:val="4B4D3197"/>
    <w:rsid w:val="4BA61CAB"/>
    <w:rsid w:val="4BE6560C"/>
    <w:rsid w:val="4BE913AA"/>
    <w:rsid w:val="4BFD176D"/>
    <w:rsid w:val="4C6129E4"/>
    <w:rsid w:val="4C746D9D"/>
    <w:rsid w:val="4C8B7213"/>
    <w:rsid w:val="4C8E2575"/>
    <w:rsid w:val="4C9E52E0"/>
    <w:rsid w:val="4CAA0B30"/>
    <w:rsid w:val="4CB31C43"/>
    <w:rsid w:val="4CB36AB7"/>
    <w:rsid w:val="4CB6665C"/>
    <w:rsid w:val="4CE275D1"/>
    <w:rsid w:val="4CEC6A6B"/>
    <w:rsid w:val="4CFB2A0D"/>
    <w:rsid w:val="4D001847"/>
    <w:rsid w:val="4D037C53"/>
    <w:rsid w:val="4D183E29"/>
    <w:rsid w:val="4D1B5270"/>
    <w:rsid w:val="4D7A3080"/>
    <w:rsid w:val="4D9F57BB"/>
    <w:rsid w:val="4DF31374"/>
    <w:rsid w:val="4E3C65BD"/>
    <w:rsid w:val="4E4E5413"/>
    <w:rsid w:val="4E682C61"/>
    <w:rsid w:val="4E9833A3"/>
    <w:rsid w:val="4EB001FF"/>
    <w:rsid w:val="4ED96D7D"/>
    <w:rsid w:val="4EF56D84"/>
    <w:rsid w:val="4F0662D2"/>
    <w:rsid w:val="4F264027"/>
    <w:rsid w:val="4F4458FC"/>
    <w:rsid w:val="4FB37813"/>
    <w:rsid w:val="4FDE1EDF"/>
    <w:rsid w:val="4FFE48F9"/>
    <w:rsid w:val="5021186B"/>
    <w:rsid w:val="503F3AEF"/>
    <w:rsid w:val="50501FC6"/>
    <w:rsid w:val="50696CE2"/>
    <w:rsid w:val="5095250C"/>
    <w:rsid w:val="50A707A2"/>
    <w:rsid w:val="50B0161E"/>
    <w:rsid w:val="50B715D0"/>
    <w:rsid w:val="50EC7E33"/>
    <w:rsid w:val="511E2ECF"/>
    <w:rsid w:val="512A6150"/>
    <w:rsid w:val="51415E32"/>
    <w:rsid w:val="519B3D1A"/>
    <w:rsid w:val="51AC0AF9"/>
    <w:rsid w:val="51C72AA9"/>
    <w:rsid w:val="52367A51"/>
    <w:rsid w:val="527144A7"/>
    <w:rsid w:val="527A79A1"/>
    <w:rsid w:val="52817100"/>
    <w:rsid w:val="52C4436F"/>
    <w:rsid w:val="52D232D6"/>
    <w:rsid w:val="53093EDD"/>
    <w:rsid w:val="531477AD"/>
    <w:rsid w:val="532A41E5"/>
    <w:rsid w:val="5339795E"/>
    <w:rsid w:val="53822376"/>
    <w:rsid w:val="538723AC"/>
    <w:rsid w:val="53BC0805"/>
    <w:rsid w:val="53CD59B5"/>
    <w:rsid w:val="53CF33E1"/>
    <w:rsid w:val="53E105D6"/>
    <w:rsid w:val="53EA0A6D"/>
    <w:rsid w:val="541B6996"/>
    <w:rsid w:val="546A0711"/>
    <w:rsid w:val="548E7D0D"/>
    <w:rsid w:val="54C73063"/>
    <w:rsid w:val="5536202E"/>
    <w:rsid w:val="555844A3"/>
    <w:rsid w:val="557F6187"/>
    <w:rsid w:val="55CA131B"/>
    <w:rsid w:val="563560B4"/>
    <w:rsid w:val="563D5D47"/>
    <w:rsid w:val="56DF63C8"/>
    <w:rsid w:val="56F50FAD"/>
    <w:rsid w:val="57006FB1"/>
    <w:rsid w:val="5708003A"/>
    <w:rsid w:val="574F07E1"/>
    <w:rsid w:val="5758427C"/>
    <w:rsid w:val="576B25C9"/>
    <w:rsid w:val="5771793B"/>
    <w:rsid w:val="57D046C2"/>
    <w:rsid w:val="57DA6E90"/>
    <w:rsid w:val="57DC6CB3"/>
    <w:rsid w:val="57E84B28"/>
    <w:rsid w:val="57FF4A40"/>
    <w:rsid w:val="58525C5F"/>
    <w:rsid w:val="58544B6F"/>
    <w:rsid w:val="587D5837"/>
    <w:rsid w:val="588F2A55"/>
    <w:rsid w:val="58F72175"/>
    <w:rsid w:val="59093DA2"/>
    <w:rsid w:val="5940560B"/>
    <w:rsid w:val="59513039"/>
    <w:rsid w:val="596F662B"/>
    <w:rsid w:val="59876317"/>
    <w:rsid w:val="59DC6E44"/>
    <w:rsid w:val="59F179E4"/>
    <w:rsid w:val="5A06201E"/>
    <w:rsid w:val="5A610C3C"/>
    <w:rsid w:val="5A6E175E"/>
    <w:rsid w:val="5A784907"/>
    <w:rsid w:val="5ABF347F"/>
    <w:rsid w:val="5ABF4E88"/>
    <w:rsid w:val="5ACC3C94"/>
    <w:rsid w:val="5ADF3764"/>
    <w:rsid w:val="5B12569B"/>
    <w:rsid w:val="5B303452"/>
    <w:rsid w:val="5B40377B"/>
    <w:rsid w:val="5B676EE5"/>
    <w:rsid w:val="5B8942D0"/>
    <w:rsid w:val="5B8A7E3F"/>
    <w:rsid w:val="5B957C2A"/>
    <w:rsid w:val="5BB32222"/>
    <w:rsid w:val="5BB66900"/>
    <w:rsid w:val="5BD840E6"/>
    <w:rsid w:val="5C1F6559"/>
    <w:rsid w:val="5C26365E"/>
    <w:rsid w:val="5C2C178A"/>
    <w:rsid w:val="5C3174FB"/>
    <w:rsid w:val="5CBF1B02"/>
    <w:rsid w:val="5D5832D9"/>
    <w:rsid w:val="5D99797A"/>
    <w:rsid w:val="5DB66E69"/>
    <w:rsid w:val="5DBC3BE6"/>
    <w:rsid w:val="5DC1688E"/>
    <w:rsid w:val="5DF53D86"/>
    <w:rsid w:val="5E350D1C"/>
    <w:rsid w:val="5E3C5DC6"/>
    <w:rsid w:val="5EBF6538"/>
    <w:rsid w:val="5F2C71D5"/>
    <w:rsid w:val="5F742D22"/>
    <w:rsid w:val="5F825C68"/>
    <w:rsid w:val="5F9D6A48"/>
    <w:rsid w:val="5FC57F4C"/>
    <w:rsid w:val="5FDB0C85"/>
    <w:rsid w:val="601863BE"/>
    <w:rsid w:val="60381DCE"/>
    <w:rsid w:val="60575E9A"/>
    <w:rsid w:val="60953E67"/>
    <w:rsid w:val="60BA799F"/>
    <w:rsid w:val="60C31458"/>
    <w:rsid w:val="60C936E1"/>
    <w:rsid w:val="610D75DD"/>
    <w:rsid w:val="617908E1"/>
    <w:rsid w:val="618D7825"/>
    <w:rsid w:val="618F3F40"/>
    <w:rsid w:val="61D0502F"/>
    <w:rsid w:val="61D313D2"/>
    <w:rsid w:val="61DA2B23"/>
    <w:rsid w:val="61DA4F38"/>
    <w:rsid w:val="61EC7299"/>
    <w:rsid w:val="62052D4F"/>
    <w:rsid w:val="6235144C"/>
    <w:rsid w:val="624746E3"/>
    <w:rsid w:val="62504870"/>
    <w:rsid w:val="62890157"/>
    <w:rsid w:val="62CC5190"/>
    <w:rsid w:val="62E019D4"/>
    <w:rsid w:val="631D45CB"/>
    <w:rsid w:val="631F308A"/>
    <w:rsid w:val="633D60DA"/>
    <w:rsid w:val="6352489B"/>
    <w:rsid w:val="63A9732E"/>
    <w:rsid w:val="63E8388B"/>
    <w:rsid w:val="63EB2233"/>
    <w:rsid w:val="64187E12"/>
    <w:rsid w:val="642A2A51"/>
    <w:rsid w:val="642B5D96"/>
    <w:rsid w:val="643E316C"/>
    <w:rsid w:val="646C6926"/>
    <w:rsid w:val="64D117BA"/>
    <w:rsid w:val="64DD7699"/>
    <w:rsid w:val="64FA57D8"/>
    <w:rsid w:val="64FA687F"/>
    <w:rsid w:val="65272B2A"/>
    <w:rsid w:val="658666F0"/>
    <w:rsid w:val="659D6275"/>
    <w:rsid w:val="65F143ED"/>
    <w:rsid w:val="666F1E21"/>
    <w:rsid w:val="66E35EC6"/>
    <w:rsid w:val="66FE6354"/>
    <w:rsid w:val="67806AD9"/>
    <w:rsid w:val="67A25AD0"/>
    <w:rsid w:val="67AA4B28"/>
    <w:rsid w:val="681A6337"/>
    <w:rsid w:val="681D7E77"/>
    <w:rsid w:val="6824432C"/>
    <w:rsid w:val="6876256D"/>
    <w:rsid w:val="68917E7E"/>
    <w:rsid w:val="68953DD1"/>
    <w:rsid w:val="68A70BBB"/>
    <w:rsid w:val="68D23F32"/>
    <w:rsid w:val="68E52309"/>
    <w:rsid w:val="68F73AA8"/>
    <w:rsid w:val="692A4E45"/>
    <w:rsid w:val="695E28F2"/>
    <w:rsid w:val="69803354"/>
    <w:rsid w:val="698E7A80"/>
    <w:rsid w:val="6996392F"/>
    <w:rsid w:val="69991539"/>
    <w:rsid w:val="69A17842"/>
    <w:rsid w:val="69A80F0A"/>
    <w:rsid w:val="69B906D4"/>
    <w:rsid w:val="69B97849"/>
    <w:rsid w:val="69BE0889"/>
    <w:rsid w:val="69CF5474"/>
    <w:rsid w:val="69E27574"/>
    <w:rsid w:val="6A750479"/>
    <w:rsid w:val="6A8F167A"/>
    <w:rsid w:val="6AB40BBC"/>
    <w:rsid w:val="6AB726B6"/>
    <w:rsid w:val="6ABD77D5"/>
    <w:rsid w:val="6AE060A5"/>
    <w:rsid w:val="6AE7210B"/>
    <w:rsid w:val="6AEC7546"/>
    <w:rsid w:val="6B1A1CEB"/>
    <w:rsid w:val="6B1E3ACA"/>
    <w:rsid w:val="6B222B11"/>
    <w:rsid w:val="6B885367"/>
    <w:rsid w:val="6B9F79A1"/>
    <w:rsid w:val="6BA01635"/>
    <w:rsid w:val="6BA45E33"/>
    <w:rsid w:val="6BFD61D2"/>
    <w:rsid w:val="6BFF2C84"/>
    <w:rsid w:val="6C0B30F5"/>
    <w:rsid w:val="6C443FFF"/>
    <w:rsid w:val="6CA04647"/>
    <w:rsid w:val="6CAF7207"/>
    <w:rsid w:val="6CBF3993"/>
    <w:rsid w:val="6CE70CB3"/>
    <w:rsid w:val="6CEC3299"/>
    <w:rsid w:val="6CEE0AE0"/>
    <w:rsid w:val="6DA229E8"/>
    <w:rsid w:val="6DA91007"/>
    <w:rsid w:val="6DBF4D2C"/>
    <w:rsid w:val="6DD61193"/>
    <w:rsid w:val="6E2258FC"/>
    <w:rsid w:val="6E6848CD"/>
    <w:rsid w:val="6E7A2871"/>
    <w:rsid w:val="6E8048B4"/>
    <w:rsid w:val="6EB16E26"/>
    <w:rsid w:val="6ED8747F"/>
    <w:rsid w:val="6EE75AAC"/>
    <w:rsid w:val="6EF158A1"/>
    <w:rsid w:val="6F293D99"/>
    <w:rsid w:val="6F3446B5"/>
    <w:rsid w:val="6F59172A"/>
    <w:rsid w:val="7064702D"/>
    <w:rsid w:val="707A0765"/>
    <w:rsid w:val="707F7774"/>
    <w:rsid w:val="70D0292E"/>
    <w:rsid w:val="713C2867"/>
    <w:rsid w:val="714C59D6"/>
    <w:rsid w:val="71550432"/>
    <w:rsid w:val="7186336D"/>
    <w:rsid w:val="71974B00"/>
    <w:rsid w:val="71981C0C"/>
    <w:rsid w:val="71E01006"/>
    <w:rsid w:val="71ED6135"/>
    <w:rsid w:val="72015456"/>
    <w:rsid w:val="7247778C"/>
    <w:rsid w:val="724F1CB9"/>
    <w:rsid w:val="727D0E8B"/>
    <w:rsid w:val="728C6B04"/>
    <w:rsid w:val="728D07C3"/>
    <w:rsid w:val="7295760B"/>
    <w:rsid w:val="729976C5"/>
    <w:rsid w:val="7361550C"/>
    <w:rsid w:val="73796134"/>
    <w:rsid w:val="738B127B"/>
    <w:rsid w:val="73A66264"/>
    <w:rsid w:val="73C4244E"/>
    <w:rsid w:val="73D903F0"/>
    <w:rsid w:val="74280432"/>
    <w:rsid w:val="7441202D"/>
    <w:rsid w:val="744446D0"/>
    <w:rsid w:val="74A35710"/>
    <w:rsid w:val="74D1751C"/>
    <w:rsid w:val="751A3CE0"/>
    <w:rsid w:val="755233F1"/>
    <w:rsid w:val="757804BD"/>
    <w:rsid w:val="75E9285E"/>
    <w:rsid w:val="762A44FD"/>
    <w:rsid w:val="762D79D0"/>
    <w:rsid w:val="764D183C"/>
    <w:rsid w:val="767B27BF"/>
    <w:rsid w:val="767F47A4"/>
    <w:rsid w:val="76F32BB1"/>
    <w:rsid w:val="76FA2BDF"/>
    <w:rsid w:val="77013BF6"/>
    <w:rsid w:val="77570EF6"/>
    <w:rsid w:val="7783609C"/>
    <w:rsid w:val="77B8621E"/>
    <w:rsid w:val="78051D12"/>
    <w:rsid w:val="785B4527"/>
    <w:rsid w:val="7895316D"/>
    <w:rsid w:val="78C92C12"/>
    <w:rsid w:val="78D71E7B"/>
    <w:rsid w:val="78E933FF"/>
    <w:rsid w:val="78F44EC8"/>
    <w:rsid w:val="792D329C"/>
    <w:rsid w:val="7934267F"/>
    <w:rsid w:val="79384630"/>
    <w:rsid w:val="793D2637"/>
    <w:rsid w:val="795B6048"/>
    <w:rsid w:val="797B3D7B"/>
    <w:rsid w:val="799143CA"/>
    <w:rsid w:val="799402F6"/>
    <w:rsid w:val="79AA0637"/>
    <w:rsid w:val="79BD5946"/>
    <w:rsid w:val="7A1B072D"/>
    <w:rsid w:val="7A2C60AC"/>
    <w:rsid w:val="7A2F3B1F"/>
    <w:rsid w:val="7A50048D"/>
    <w:rsid w:val="7A614C00"/>
    <w:rsid w:val="7A6A5547"/>
    <w:rsid w:val="7A7B7EF3"/>
    <w:rsid w:val="7A821EFD"/>
    <w:rsid w:val="7AB431D7"/>
    <w:rsid w:val="7AE43C24"/>
    <w:rsid w:val="7AEF007B"/>
    <w:rsid w:val="7B383C7C"/>
    <w:rsid w:val="7B541BCD"/>
    <w:rsid w:val="7B845C11"/>
    <w:rsid w:val="7BF25F3B"/>
    <w:rsid w:val="7C1C2FEA"/>
    <w:rsid w:val="7C253E2F"/>
    <w:rsid w:val="7C726496"/>
    <w:rsid w:val="7C7A6E72"/>
    <w:rsid w:val="7C8D5DD9"/>
    <w:rsid w:val="7C8E3133"/>
    <w:rsid w:val="7C9743A2"/>
    <w:rsid w:val="7CE87E12"/>
    <w:rsid w:val="7DB31966"/>
    <w:rsid w:val="7DB32427"/>
    <w:rsid w:val="7DD65327"/>
    <w:rsid w:val="7E514710"/>
    <w:rsid w:val="7E671AA2"/>
    <w:rsid w:val="7E8838DE"/>
    <w:rsid w:val="7E960C82"/>
    <w:rsid w:val="7EA81112"/>
    <w:rsid w:val="7EE319A0"/>
    <w:rsid w:val="7EEE586D"/>
    <w:rsid w:val="7F3022CC"/>
    <w:rsid w:val="7F48599A"/>
    <w:rsid w:val="7F584817"/>
    <w:rsid w:val="7F690124"/>
    <w:rsid w:val="7F7724CD"/>
    <w:rsid w:val="7F8000CE"/>
    <w:rsid w:val="7F830C09"/>
    <w:rsid w:val="7FB95093"/>
    <w:rsid w:val="7FE374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5"/>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Lines="0" w:beforeAutospacing="1" w:after="100" w:afterLines="0" w:afterAutospacing="1"/>
      <w:jc w:val="left"/>
    </w:pPr>
    <w:rPr>
      <w:rFonts w:ascii="Calibri" w:hAnsi="Calibri"/>
      <w:kern w:val="0"/>
      <w:sz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Char"/>
    <w:basedOn w:val="1"/>
    <w:qFormat/>
    <w:uiPriority w:val="0"/>
    <w:rPr>
      <w:szCs w:val="20"/>
    </w:rPr>
  </w:style>
  <w:style w:type="character" w:customStyle="1" w:styleId="15">
    <w:name w:val="标题 3 Char"/>
    <w:link w:val="4"/>
    <w:qFormat/>
    <w:uiPriority w:val="0"/>
    <w:rPr>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jade</Company>
  <Pages>24</Pages>
  <Words>11973</Words>
  <Characters>14826</Characters>
  <Lines>34</Lines>
  <Paragraphs>9</Paragraphs>
  <TotalTime>1</TotalTime>
  <ScaleCrop>false</ScaleCrop>
  <LinksUpToDate>false</LinksUpToDate>
  <CharactersWithSpaces>15744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2017-12-14T15:51:00Z</dcterms:created>
  <dc:creator>卢虹义</dc:creator>
  <cp:lastModifiedBy>WPS_1667198779</cp:lastModifiedBy>
  <cp:lastPrinted>2015-12-11T09:20:00Z</cp:lastPrinted>
  <dcterms:modified xsi:type="dcterms:W3CDTF">2025-08-22T08:14:48Z</dcterms:modified>
  <dc:title>关于下发2014年部门预算格式的请示</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3359087203424A518AC7EB547D021341_13</vt:lpwstr>
  </property>
  <property fmtid="{D5CDD505-2E9C-101B-9397-08002B2CF9AE}" pid="4" name="KSOTemplateDocerSaveRecord">
    <vt:lpwstr>eyJoZGlkIjoiODllMjViNjNiNDU4MzExYjY5MGUzZWFlODNlMDQzN2MiLCJ1c2VySWQiOiIxNDMxODExMTEzIn0=</vt:lpwstr>
  </property>
</Properties>
</file>