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深圳市跨国公司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总部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企业年检承诺书</w:t>
      </w:r>
    </w:p>
    <w:p>
      <w:pPr>
        <w:pStyle w:val="9"/>
        <w:rPr>
          <w:rFonts w:hint="eastAsia"/>
        </w:rPr>
      </w:pPr>
    </w:p>
    <w:tbl>
      <w:tblPr>
        <w:tblStyle w:val="10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 xml:space="preserve"> 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并正常经营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符合本年度深圳市跨国公司总部企业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接受有关主管部门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为核实情况进行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企业变更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本单位自愿承担因不实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企业法定代表人（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被授权人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pStyle w:val="9"/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备注：被授权人需提供法人授权委托书。</w:t>
      </w:r>
    </w:p>
    <w:p>
      <w:pPr>
        <w:pStyle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iconfont ! importan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811931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8D1A8B"/>
    <w:rsid w:val="02A627C1"/>
    <w:rsid w:val="0500262A"/>
    <w:rsid w:val="05051B0A"/>
    <w:rsid w:val="053E6AEE"/>
    <w:rsid w:val="05537B47"/>
    <w:rsid w:val="0633070C"/>
    <w:rsid w:val="06342E45"/>
    <w:rsid w:val="06600A22"/>
    <w:rsid w:val="07C312AE"/>
    <w:rsid w:val="084D5B55"/>
    <w:rsid w:val="095467FD"/>
    <w:rsid w:val="0C1A7613"/>
    <w:rsid w:val="0C43359F"/>
    <w:rsid w:val="0C4466DB"/>
    <w:rsid w:val="0DD812DC"/>
    <w:rsid w:val="0EAE0CCC"/>
    <w:rsid w:val="0F2521E2"/>
    <w:rsid w:val="0F930D65"/>
    <w:rsid w:val="10421803"/>
    <w:rsid w:val="108D72AB"/>
    <w:rsid w:val="10B6273D"/>
    <w:rsid w:val="114843E9"/>
    <w:rsid w:val="115334DB"/>
    <w:rsid w:val="115A74EA"/>
    <w:rsid w:val="146E546C"/>
    <w:rsid w:val="14BE235C"/>
    <w:rsid w:val="15773CF8"/>
    <w:rsid w:val="167F1AA1"/>
    <w:rsid w:val="1800695C"/>
    <w:rsid w:val="186D45FD"/>
    <w:rsid w:val="18A83796"/>
    <w:rsid w:val="193E5447"/>
    <w:rsid w:val="19E71B49"/>
    <w:rsid w:val="1A827807"/>
    <w:rsid w:val="1AF77A9C"/>
    <w:rsid w:val="1B220825"/>
    <w:rsid w:val="1CC04DC8"/>
    <w:rsid w:val="1DA773ED"/>
    <w:rsid w:val="1E2E4381"/>
    <w:rsid w:val="1EF33A6E"/>
    <w:rsid w:val="20F74FC3"/>
    <w:rsid w:val="213F2016"/>
    <w:rsid w:val="22B857E7"/>
    <w:rsid w:val="22F74E2A"/>
    <w:rsid w:val="24513340"/>
    <w:rsid w:val="24745936"/>
    <w:rsid w:val="25BB113D"/>
    <w:rsid w:val="25DF262E"/>
    <w:rsid w:val="27875034"/>
    <w:rsid w:val="27D85666"/>
    <w:rsid w:val="27EF6A97"/>
    <w:rsid w:val="29925D08"/>
    <w:rsid w:val="2A9D1DE1"/>
    <w:rsid w:val="2B087C78"/>
    <w:rsid w:val="2B0932A1"/>
    <w:rsid w:val="2B0C2BCF"/>
    <w:rsid w:val="2C55002D"/>
    <w:rsid w:val="2DF64C59"/>
    <w:rsid w:val="2E292A0D"/>
    <w:rsid w:val="2E925D99"/>
    <w:rsid w:val="2EBE5302"/>
    <w:rsid w:val="2F1C0C5E"/>
    <w:rsid w:val="3013018A"/>
    <w:rsid w:val="30832CB1"/>
    <w:rsid w:val="31066D72"/>
    <w:rsid w:val="3191439E"/>
    <w:rsid w:val="31B8615D"/>
    <w:rsid w:val="331602C6"/>
    <w:rsid w:val="334417EE"/>
    <w:rsid w:val="3373623F"/>
    <w:rsid w:val="33973FFB"/>
    <w:rsid w:val="34465609"/>
    <w:rsid w:val="347A3FBF"/>
    <w:rsid w:val="35734DF8"/>
    <w:rsid w:val="37FE5237"/>
    <w:rsid w:val="383778E2"/>
    <w:rsid w:val="3877374E"/>
    <w:rsid w:val="38957788"/>
    <w:rsid w:val="392B4D37"/>
    <w:rsid w:val="3A5E57A5"/>
    <w:rsid w:val="3A674F9F"/>
    <w:rsid w:val="3A9426D9"/>
    <w:rsid w:val="3B1A4D89"/>
    <w:rsid w:val="3C8A77C3"/>
    <w:rsid w:val="3DA4558E"/>
    <w:rsid w:val="3E5D10A0"/>
    <w:rsid w:val="3FF43854"/>
    <w:rsid w:val="413E5F91"/>
    <w:rsid w:val="44037A57"/>
    <w:rsid w:val="4433475F"/>
    <w:rsid w:val="448B68A0"/>
    <w:rsid w:val="4493153E"/>
    <w:rsid w:val="4576299B"/>
    <w:rsid w:val="45E71996"/>
    <w:rsid w:val="46493E7C"/>
    <w:rsid w:val="46C2676A"/>
    <w:rsid w:val="485D32D3"/>
    <w:rsid w:val="48A46938"/>
    <w:rsid w:val="48F72B9F"/>
    <w:rsid w:val="49C856CD"/>
    <w:rsid w:val="49E9196B"/>
    <w:rsid w:val="4B3204D8"/>
    <w:rsid w:val="4C1E591A"/>
    <w:rsid w:val="4C314463"/>
    <w:rsid w:val="4C4C758C"/>
    <w:rsid w:val="4C50770D"/>
    <w:rsid w:val="4D963056"/>
    <w:rsid w:val="4E1A0932"/>
    <w:rsid w:val="4EA153E0"/>
    <w:rsid w:val="4EC13B44"/>
    <w:rsid w:val="4F2B7F96"/>
    <w:rsid w:val="4FDC5EB8"/>
    <w:rsid w:val="502F5573"/>
    <w:rsid w:val="50DA46F4"/>
    <w:rsid w:val="515042EF"/>
    <w:rsid w:val="51A946C8"/>
    <w:rsid w:val="51EC7E59"/>
    <w:rsid w:val="523C7A00"/>
    <w:rsid w:val="52B2673E"/>
    <w:rsid w:val="533551BF"/>
    <w:rsid w:val="534C050B"/>
    <w:rsid w:val="538263A4"/>
    <w:rsid w:val="54737404"/>
    <w:rsid w:val="56C86CFA"/>
    <w:rsid w:val="56CE3228"/>
    <w:rsid w:val="578759AF"/>
    <w:rsid w:val="57C07D8D"/>
    <w:rsid w:val="588D1E1B"/>
    <w:rsid w:val="59283BDE"/>
    <w:rsid w:val="5A5C5114"/>
    <w:rsid w:val="5CCE5F6B"/>
    <w:rsid w:val="5E3E1FBA"/>
    <w:rsid w:val="5E8D1686"/>
    <w:rsid w:val="5F201B93"/>
    <w:rsid w:val="5F37124B"/>
    <w:rsid w:val="5F8C7482"/>
    <w:rsid w:val="61081819"/>
    <w:rsid w:val="6210104E"/>
    <w:rsid w:val="62D96E35"/>
    <w:rsid w:val="63374451"/>
    <w:rsid w:val="64C8379D"/>
    <w:rsid w:val="651E4196"/>
    <w:rsid w:val="65B3245A"/>
    <w:rsid w:val="66C75156"/>
    <w:rsid w:val="66F629BE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DF7860"/>
    <w:rsid w:val="6D4D6C29"/>
    <w:rsid w:val="6D582B42"/>
    <w:rsid w:val="6DA90A44"/>
    <w:rsid w:val="6DC1661E"/>
    <w:rsid w:val="6DEC7960"/>
    <w:rsid w:val="6F6A6BF8"/>
    <w:rsid w:val="70C77531"/>
    <w:rsid w:val="70C91E08"/>
    <w:rsid w:val="72101F47"/>
    <w:rsid w:val="725209E5"/>
    <w:rsid w:val="73093199"/>
    <w:rsid w:val="73C77947"/>
    <w:rsid w:val="74B51BD9"/>
    <w:rsid w:val="74BB43FD"/>
    <w:rsid w:val="752E35F1"/>
    <w:rsid w:val="76E577DC"/>
    <w:rsid w:val="76EF2AF8"/>
    <w:rsid w:val="77C540F9"/>
    <w:rsid w:val="78F419F9"/>
    <w:rsid w:val="7A82635A"/>
    <w:rsid w:val="7BBB0985"/>
    <w:rsid w:val="7BCC047C"/>
    <w:rsid w:val="7C027E7B"/>
    <w:rsid w:val="7C160AE8"/>
    <w:rsid w:val="7C6C504F"/>
    <w:rsid w:val="7CF66391"/>
    <w:rsid w:val="7D423E80"/>
    <w:rsid w:val="7E26741D"/>
    <w:rsid w:val="7E4908E9"/>
    <w:rsid w:val="7E9961D1"/>
    <w:rsid w:val="7FBAFAA8"/>
    <w:rsid w:val="7FF94226"/>
    <w:rsid w:val="AB459560"/>
    <w:rsid w:val="BEFDFF35"/>
    <w:rsid w:val="CFA6BCD2"/>
    <w:rsid w:val="DC6D95CE"/>
    <w:rsid w:val="DF746D3E"/>
    <w:rsid w:val="E7B7A985"/>
    <w:rsid w:val="EEFFCF87"/>
    <w:rsid w:val="FB7FAC8D"/>
    <w:rsid w:val="FDAF6664"/>
    <w:rsid w:val="FEFF7595"/>
    <w:rsid w:val="FF7BF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2"/>
    <w:qFormat/>
    <w:uiPriority w:val="2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unhideWhenUsed/>
    <w:qFormat/>
    <w:uiPriority w:val="99"/>
    <w:rPr>
      <w:color w:val="0000FF"/>
      <w:u w:val="single"/>
    </w:rPr>
  </w:style>
  <w:style w:type="character" w:styleId="19">
    <w:name w:val="HTML Code"/>
    <w:basedOn w:val="12"/>
    <w:semiHidden/>
    <w:unhideWhenUsed/>
    <w:qFormat/>
    <w:uiPriority w:val="99"/>
    <w:rPr>
      <w:rFonts w:ascii="Courier New" w:hAnsi="Courier New"/>
      <w:sz w:val="20"/>
      <w:u w:val="none"/>
      <w:vertAlign w:val="baseline"/>
    </w:rPr>
  </w:style>
  <w:style w:type="character" w:styleId="20">
    <w:name w:val="HTML Cite"/>
    <w:basedOn w:val="12"/>
    <w:semiHidden/>
    <w:unhideWhenUsed/>
    <w:qFormat/>
    <w:uiPriority w:val="99"/>
  </w:style>
  <w:style w:type="character" w:customStyle="1" w:styleId="21">
    <w:name w:val="apple-converted-space"/>
    <w:basedOn w:val="12"/>
    <w:qFormat/>
    <w:uiPriority w:val="0"/>
  </w:style>
  <w:style w:type="paragraph" w:customStyle="1" w:styleId="22">
    <w:name w:val="HTML Top of Form"/>
    <w:basedOn w:val="1"/>
    <w:next w:val="1"/>
    <w:link w:val="23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顶端 字符"/>
    <w:basedOn w:val="12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HTML Bottom of Form"/>
    <w:basedOn w:val="1"/>
    <w:next w:val="1"/>
    <w:link w:val="25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5">
    <w:name w:val="z-窗体底端 字符"/>
    <w:basedOn w:val="12"/>
    <w:link w:val="2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6">
    <w:name w:val="da"/>
    <w:basedOn w:val="12"/>
    <w:qFormat/>
    <w:uiPriority w:val="0"/>
  </w:style>
  <w:style w:type="character" w:customStyle="1" w:styleId="27">
    <w:name w:val="zhong"/>
    <w:basedOn w:val="12"/>
    <w:qFormat/>
    <w:uiPriority w:val="0"/>
  </w:style>
  <w:style w:type="character" w:customStyle="1" w:styleId="28">
    <w:name w:val="xiao"/>
    <w:basedOn w:val="12"/>
    <w:qFormat/>
    <w:uiPriority w:val="0"/>
  </w:style>
  <w:style w:type="character" w:customStyle="1" w:styleId="2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30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31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customStyle="1" w:styleId="3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33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  <w:style w:type="character" w:customStyle="1" w:styleId="34">
    <w:name w:val="before7"/>
    <w:basedOn w:val="12"/>
    <w:qFormat/>
    <w:uiPriority w:val="0"/>
    <w:rPr>
      <w:rFonts w:ascii="iconfont ! important" w:hAnsi="iconfont ! important" w:eastAsia="iconfont ! important" w:cs="iconfont ! important"/>
    </w:rPr>
  </w:style>
  <w:style w:type="paragraph" w:customStyle="1" w:styleId="35">
    <w:name w:val="inquire-content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36">
    <w:name w:val="toux2"/>
    <w:basedOn w:val="12"/>
    <w:qFormat/>
    <w:uiPriority w:val="0"/>
    <w:rPr>
      <w:shd w:val="clear" w:fill="CCCCCC"/>
    </w:rPr>
  </w:style>
  <w:style w:type="character" w:customStyle="1" w:styleId="37">
    <w:name w:val="bsharetext"/>
    <w:basedOn w:val="12"/>
    <w:qFormat/>
    <w:uiPriority w:val="0"/>
  </w:style>
  <w:style w:type="character" w:customStyle="1" w:styleId="38">
    <w:name w:val="hover9"/>
    <w:basedOn w:val="12"/>
    <w:qFormat/>
    <w:uiPriority w:val="0"/>
    <w:rPr>
      <w:shd w:val="clear" w:fill="DC7558"/>
    </w:rPr>
  </w:style>
  <w:style w:type="character" w:customStyle="1" w:styleId="39">
    <w:name w:val="hover10"/>
    <w:basedOn w:val="12"/>
    <w:qFormat/>
    <w:uiPriority w:val="0"/>
    <w:rPr>
      <w:sz w:val="28"/>
      <w:szCs w:val="28"/>
      <w:shd w:val="clear" w:fill="0076BE"/>
    </w:rPr>
  </w:style>
  <w:style w:type="character" w:customStyle="1" w:styleId="40">
    <w:name w:val="hover11"/>
    <w:basedOn w:val="12"/>
    <w:qFormat/>
    <w:uiPriority w:val="0"/>
    <w:rPr>
      <w:sz w:val="28"/>
      <w:szCs w:val="28"/>
      <w:shd w:val="clear" w:fill="0076BE"/>
    </w:rPr>
  </w:style>
  <w:style w:type="character" w:customStyle="1" w:styleId="41">
    <w:name w:val="hover12"/>
    <w:basedOn w:val="12"/>
    <w:qFormat/>
    <w:uiPriority w:val="0"/>
    <w:rPr>
      <w:sz w:val="28"/>
      <w:szCs w:val="28"/>
      <w:shd w:val="clear" w:fill="0076BE"/>
    </w:rPr>
  </w:style>
  <w:style w:type="character" w:customStyle="1" w:styleId="42">
    <w:name w:val="hover13"/>
    <w:basedOn w:val="12"/>
    <w:qFormat/>
    <w:uiPriority w:val="0"/>
    <w:rPr>
      <w:sz w:val="28"/>
      <w:szCs w:val="28"/>
      <w:shd w:val="clear" w:fill="0076BE"/>
    </w:rPr>
  </w:style>
  <w:style w:type="character" w:customStyle="1" w:styleId="43">
    <w:name w:val="hover14"/>
    <w:basedOn w:val="12"/>
    <w:qFormat/>
    <w:uiPriority w:val="0"/>
    <w:rPr>
      <w:sz w:val="28"/>
      <w:szCs w:val="28"/>
      <w:shd w:val="clear" w:fill="009FDE"/>
    </w:rPr>
  </w:style>
  <w:style w:type="character" w:customStyle="1" w:styleId="44">
    <w:name w:val="hover15"/>
    <w:basedOn w:val="12"/>
    <w:qFormat/>
    <w:uiPriority w:val="0"/>
    <w:rPr>
      <w:sz w:val="28"/>
      <w:szCs w:val="28"/>
      <w:shd w:val="clear" w:fill="0076BE"/>
    </w:rPr>
  </w:style>
  <w:style w:type="character" w:customStyle="1" w:styleId="45">
    <w:name w:val="hover16"/>
    <w:basedOn w:val="12"/>
    <w:qFormat/>
    <w:uiPriority w:val="0"/>
    <w:rPr>
      <w:sz w:val="28"/>
      <w:szCs w:val="28"/>
      <w:shd w:val="clear" w:fill="009FDE"/>
    </w:rPr>
  </w:style>
  <w:style w:type="character" w:customStyle="1" w:styleId="46">
    <w:name w:val="hover17"/>
    <w:basedOn w:val="12"/>
    <w:qFormat/>
    <w:uiPriority w:val="0"/>
    <w:rPr>
      <w:sz w:val="28"/>
      <w:szCs w:val="28"/>
      <w:shd w:val="clear" w:fill="0076BE"/>
    </w:rPr>
  </w:style>
  <w:style w:type="character" w:customStyle="1" w:styleId="47">
    <w:name w:val="f-fl"/>
    <w:basedOn w:val="12"/>
    <w:qFormat/>
    <w:uiPriority w:val="0"/>
    <w:rPr>
      <w:color w:val="FFFFFF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</Words>
  <Characters>1280</Characters>
  <Lines>10</Lines>
  <Paragraphs>3</Paragraphs>
  <TotalTime>6</TotalTime>
  <ScaleCrop>false</ScaleCrop>
  <LinksUpToDate>false</LinksUpToDate>
  <CharactersWithSpaces>1501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2018-05-22T14:36:00Z</dcterms:created>
  <dc:creator>Administrator</dc:creator>
  <cp:lastModifiedBy>kylin</cp:lastModifiedBy>
  <cp:lastPrinted>2022-09-24T00:16:00Z</cp:lastPrinted>
  <dcterms:modified xsi:type="dcterms:W3CDTF">2023-04-17T10:54:06Z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