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黑体" w:hAnsi="黑体" w:eastAsia="黑体" w:cs="黑体"/>
          <w:color w:val="auto"/>
          <w:sz w:val="40"/>
          <w:szCs w:val="40"/>
        </w:rPr>
      </w:pPr>
      <w:r>
        <w:rPr>
          <w:rFonts w:hint="eastAsia" w:ascii="黑体" w:hAnsi="黑体" w:eastAsia="黑体" w:cs="黑体"/>
          <w:color w:val="auto"/>
          <w:sz w:val="40"/>
          <w:szCs w:val="40"/>
        </w:rPr>
        <w:t>深圳市</w:t>
      </w: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校外教育培训机构</w:t>
      </w:r>
      <w:r>
        <w:rPr>
          <w:rFonts w:hint="default" w:ascii="黑体" w:hAnsi="黑体" w:eastAsia="黑体" w:cs="黑体"/>
          <w:color w:val="auto"/>
          <w:sz w:val="40"/>
          <w:szCs w:val="40"/>
          <w:lang w:val="en" w:eastAsia="zh-CN"/>
        </w:rPr>
        <w:t>(</w:t>
      </w:r>
      <w:r>
        <w:rPr>
          <w:rFonts w:hint="eastAsia" w:ascii="黑体" w:hAnsi="黑体" w:eastAsia="黑体" w:cs="黑体"/>
          <w:color w:val="auto"/>
          <w:sz w:val="40"/>
          <w:szCs w:val="40"/>
          <w:lang w:val="en" w:eastAsia="zh-CN"/>
        </w:rPr>
        <w:t>托管机构）</w:t>
      </w: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白名单</w:t>
      </w:r>
      <w:r>
        <w:rPr>
          <w:rFonts w:hint="eastAsia" w:ascii="黑体" w:hAnsi="黑体" w:eastAsia="黑体" w:cs="黑体"/>
          <w:color w:val="auto"/>
          <w:sz w:val="40"/>
          <w:szCs w:val="40"/>
        </w:rPr>
        <w:t>电子台账</w:t>
      </w:r>
    </w:p>
    <w:p>
      <w:pPr>
        <w:spacing w:line="580" w:lineRule="exact"/>
        <w:jc w:val="left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填表单位：              填表负责人：                   填表信息员：            联系电话：</w:t>
      </w:r>
    </w:p>
    <w:tbl>
      <w:tblPr>
        <w:tblStyle w:val="4"/>
        <w:tblW w:w="14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886"/>
        <w:gridCol w:w="900"/>
        <w:gridCol w:w="883"/>
        <w:gridCol w:w="917"/>
        <w:gridCol w:w="1266"/>
        <w:gridCol w:w="900"/>
        <w:gridCol w:w="817"/>
        <w:gridCol w:w="1297"/>
        <w:gridCol w:w="2203"/>
        <w:gridCol w:w="834"/>
        <w:gridCol w:w="933"/>
        <w:gridCol w:w="73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归属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类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别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行政区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街道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社区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班级/部门/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证件号码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暂离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学生就读学校、年级、班级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行业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市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审批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教职工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罗湖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区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翠竹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街道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社区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张三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物理培训班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440300199001011234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**机构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否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2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行业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区审批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学生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罗湖区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清水河街道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xx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中学初一六班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3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行业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区审批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员工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罗湖区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清水河街道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填写说明：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1.管理部门分为：各区（新区、深汕合作区）教育行政部门。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2.人员类别分为：教职工、学生、员工（各机构其他管理人员）、第三方作业人员（物业、维修、供餐送餐、垃圾转运等工作人员）。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3.所属区域：“行政区、街道、社区”须按照各分教点所在位置填写，其中：“行政区”一栏须填写完整名称，如福田区。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4.证件号码：若为内地居民身份证，须为18位身份证号；若为外籍人士，须为护照号；若港澳台人士，须为身份证或回乡证。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5.手机号码：须为11位号码，小学及初中学生可填写家长手机。</w:t>
      </w:r>
    </w:p>
    <w:p>
      <w:pPr>
        <w:spacing w:line="400" w:lineRule="exact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</w:rPr>
        <w:t>6.“行业归属”“管理部门”“人员类别”“行政区”“机构名称”由机构统一填写。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C74E7"/>
    <w:rsid w:val="33BC74E7"/>
    <w:rsid w:val="38504EA7"/>
    <w:rsid w:val="45972820"/>
    <w:rsid w:val="4DED57CC"/>
    <w:rsid w:val="65F7522F"/>
    <w:rsid w:val="744C1D24"/>
    <w:rsid w:val="9DFF9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8"/>
      <w:szCs w:val="28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2022-04-15T15:18:00Z</dcterms:created>
  <dc:creator>伟  </dc:creator>
  <cp:lastModifiedBy>liang</cp:lastModifiedBy>
  <dcterms:modified xsi:type="dcterms:W3CDTF">2022-04-15T18:32:34Z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