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莲塘街道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年度福彩公益金项目情况公示(社区养老服务设施建设、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运营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、管理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经费福彩金项目)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</w:p>
    <w:tbl>
      <w:tblPr>
        <w:tblStyle w:val="4"/>
        <w:tblW w:w="8364" w:type="dxa"/>
        <w:tblInd w:w="-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08"/>
        <w:gridCol w:w="1484"/>
        <w:gridCol w:w="1673"/>
        <w:gridCol w:w="654"/>
        <w:gridCol w:w="830"/>
        <w:gridCol w:w="28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29" w:hRule="atLeast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项目实施单位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罗湖区莲塘街道办事处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项目名称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社区养老服务设施建设、运营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、管理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经费（福彩金）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6" w:hRule="atLeast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项目单位责任人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何炳文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联络人及联系方式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宋悦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0755-25701733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项目资金（万元）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资金来源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福彩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公益金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资金下达数（万元）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231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实际支出（万元）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770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其中：彩票公益金支出（万元）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407"/>
              </w:tabs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770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" w:hRule="atLeast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资金是否结余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结余处理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财政收回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容</w:t>
            </w: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项目概况，周期，实施内容：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项目主要用于街道长者服务中心和社区长者服务站社会化运营，为辖区老年人提供文化娱乐、保健康复、精神慰藉、膳食供应等服务，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让辖区长者享受更专业优质养老服务，促进实现“老有颐养”。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项目周期为一年。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项目完成情况：通过组织辖区内养老服务设施提供文体娱乐、保健康复、心理慰藉等专业养老服务，切实提高了辖区老人的幸福感、获得感、参与感。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金使用情况：项目预算资金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231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万元，实际使用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770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万元，预算执行率32.59%。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际效果：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推进社区养老服务设施建设和街道、社区、小区、家庭“四级养老服务网络”建设工作，持续完善我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构建起的与人口老龄化进程相适应、居家社区机构相协调、医养康养相结合的养老服务体系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。委托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专业机构，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规范社区养老服务设施的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建设、服务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和运营，进一步发挥社区养老服务设施功能，推动社区养老服务高质量发展，打造优质的“家门口”养老服务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据</w:t>
            </w: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立项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依据：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《深圳市人民政府办公厅关于印发深圳市构建高水平“1336”养老服务体系实施方案（2020-2025年）的通知》（深府办函〔2020〕69号）、《深圳市罗湖区社区养老服务设施建设指引》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采购方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式：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直接委托（长者服务中心）和竞价（社区长者服务站）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89" w:hRule="atLeast"/>
        </w:trPr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绩效评价及其他</w:t>
            </w: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效评价：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推进我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养老服务体系建设，不断满足老年人多样化、多层次养老服务需求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审计结果：无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是否接受投诉及其他：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  <w:t>否</w:t>
            </w:r>
          </w:p>
        </w:tc>
      </w:tr>
    </w:tbl>
    <w:p>
      <w:pPr>
        <w:bidi w:val="0"/>
        <w:rPr>
          <w:rFonts w:hint="eastAsia"/>
          <w:lang w:eastAsia="zh-CN"/>
        </w:rPr>
      </w:pP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ESI楷体-GB2312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A7D83"/>
    <w:rsid w:val="04405876"/>
    <w:rsid w:val="088A563B"/>
    <w:rsid w:val="1BDC092A"/>
    <w:rsid w:val="1F7F27C4"/>
    <w:rsid w:val="230A7D83"/>
    <w:rsid w:val="2555DE04"/>
    <w:rsid w:val="31A07E49"/>
    <w:rsid w:val="37FD4AB1"/>
    <w:rsid w:val="3CF955B2"/>
    <w:rsid w:val="477F5B3B"/>
    <w:rsid w:val="4FBBF248"/>
    <w:rsid w:val="54A3781C"/>
    <w:rsid w:val="56213CB8"/>
    <w:rsid w:val="57DE3253"/>
    <w:rsid w:val="5BDBFF06"/>
    <w:rsid w:val="6BFBDF14"/>
    <w:rsid w:val="6EEA09EA"/>
    <w:rsid w:val="6FA23F0E"/>
    <w:rsid w:val="77DFA39A"/>
    <w:rsid w:val="79DFD003"/>
    <w:rsid w:val="7BFF46F9"/>
    <w:rsid w:val="7F1A579F"/>
    <w:rsid w:val="7FE6B653"/>
    <w:rsid w:val="9D2EB119"/>
    <w:rsid w:val="B7F9E4B4"/>
    <w:rsid w:val="BB1FAC1A"/>
    <w:rsid w:val="D3BF7C21"/>
    <w:rsid w:val="ED54D095"/>
    <w:rsid w:val="EDB572ED"/>
    <w:rsid w:val="F7BF1D1E"/>
    <w:rsid w:val="F7FF70C0"/>
    <w:rsid w:val="FDBB953B"/>
    <w:rsid w:val="FEAF7441"/>
    <w:rsid w:val="FF7CD491"/>
    <w:rsid w:val="FF9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spacing w:beforeLines="100" w:afterLines="100"/>
      <w:jc w:val="left"/>
      <w:outlineLvl w:val="0"/>
    </w:pPr>
    <w:rPr>
      <w:rFonts w:cs="Times New Roman"/>
      <w:b/>
      <w:color w:val="000000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4</TotalTime>
  <ScaleCrop>false</ScaleCrop>
  <LinksUpToDate>false</LinksUpToDate>
  <CharactersWithSpaces>185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2021-07-01T11:19:00Z</dcterms:created>
  <dc:creator>zcx</dc:creator>
  <cp:lastModifiedBy>lee2023</cp:lastModifiedBy>
  <cp:lastPrinted>2021-07-01T17:42:00Z</cp:lastPrinted>
  <dcterms:modified xsi:type="dcterms:W3CDTF">2026-05-28T15:49:26Z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94B1A78B44C74EC4808139BB669F4369</vt:lpwstr>
  </property>
</Properties>
</file>