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F032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2BB87470">
      <w:pPr>
        <w:jc w:val="both"/>
        <w:rPr>
          <w:rFonts w:hint="eastAsia" w:ascii="仿宋_GB2312" w:hAnsi="仿宋_GB2312" w:eastAsia="仿宋_GB2312" w:cs="仿宋_GB2312"/>
          <w:sz w:val="32"/>
          <w:szCs w:val="32"/>
        </w:rPr>
      </w:pPr>
    </w:p>
    <w:p w14:paraId="4C3BB797">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rPr>
        <w:t>罗湖区202</w:t>
      </w:r>
      <w:r>
        <w:rPr>
          <w:rFonts w:hint="eastAsia" w:ascii="方正小标宋简体" w:hAnsi="方正小标宋简体" w:eastAsia="方正小标宋简体" w:cs="方正小标宋简体"/>
          <w:sz w:val="36"/>
          <w:szCs w:val="44"/>
          <w:lang w:val="en-US" w:eastAsia="zh-CN"/>
        </w:rPr>
        <w:t>5</w:t>
      </w:r>
      <w:r>
        <w:rPr>
          <w:rFonts w:hint="eastAsia" w:ascii="方正小标宋简体" w:hAnsi="方正小标宋简体" w:eastAsia="方正小标宋简体" w:cs="方正小标宋简体"/>
          <w:sz w:val="36"/>
          <w:szCs w:val="44"/>
        </w:rPr>
        <w:t>年度街道和社区老年人协会福彩公益金项目情况公示</w:t>
      </w:r>
      <w:r>
        <w:rPr>
          <w:rFonts w:hint="eastAsia" w:ascii="方正小标宋简体" w:hAnsi="方正小标宋简体" w:eastAsia="方正小标宋简体" w:cs="方正小标宋简体"/>
          <w:sz w:val="36"/>
          <w:szCs w:val="44"/>
          <w:lang w:eastAsia="zh-CN"/>
        </w:rPr>
        <w:t>（莲塘</w:t>
      </w:r>
      <w:r>
        <w:rPr>
          <w:rFonts w:hint="eastAsia" w:ascii="方正小标宋简体" w:hAnsi="方正小标宋简体" w:eastAsia="方正小标宋简体" w:cs="方正小标宋简体"/>
          <w:sz w:val="36"/>
          <w:szCs w:val="44"/>
          <w:lang w:val="en-US" w:eastAsia="zh-CN"/>
        </w:rPr>
        <w:t>街道</w:t>
      </w:r>
      <w:r>
        <w:rPr>
          <w:rFonts w:hint="eastAsia" w:ascii="方正小标宋简体" w:hAnsi="方正小标宋简体" w:eastAsia="方正小标宋简体" w:cs="方正小标宋简体"/>
          <w:sz w:val="36"/>
          <w:szCs w:val="44"/>
          <w:lang w:eastAsia="zh-CN"/>
        </w:rPr>
        <w:t>）</w:t>
      </w:r>
    </w:p>
    <w:tbl>
      <w:tblPr>
        <w:tblStyle w:val="4"/>
        <w:tblpPr w:leftFromText="180" w:rightFromText="180" w:vertAnchor="text" w:horzAnchor="page" w:tblpX="1359" w:tblpY="241"/>
        <w:tblOverlap w:val="never"/>
        <w:tblW w:w="9258"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7"/>
        <w:gridCol w:w="1742"/>
        <w:gridCol w:w="1748"/>
        <w:gridCol w:w="1929"/>
        <w:gridCol w:w="2832"/>
      </w:tblGrid>
      <w:tr w14:paraId="69CF2736">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317"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E9DF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项目实施单位</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D235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深圳市罗湖区莲塘街道办事处</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A02D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项目名称</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687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幸福老人计划经费</w:t>
            </w:r>
          </w:p>
        </w:tc>
      </w:tr>
      <w:tr w14:paraId="0BFEB665">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EE3A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项目单位责任人</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F81C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何炳文</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CC0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联络人及联系方式</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8E7B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孙燕发  25163035</w:t>
            </w:r>
          </w:p>
        </w:tc>
      </w:tr>
      <w:tr w14:paraId="5B2D3F81">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6744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项目资金（万元）</w:t>
            </w: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5C93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资金来源</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5724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福彩公益金</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096C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资金下达数（万元）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9399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15</w:t>
            </w:r>
          </w:p>
        </w:tc>
      </w:tr>
      <w:tr w14:paraId="368F702C">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9B24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44D8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实际支出（万元）</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0A4C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15</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50FB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其中：彩票公益金支出（万元）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A166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15</w:t>
            </w:r>
          </w:p>
        </w:tc>
      </w:tr>
      <w:tr w14:paraId="0D4D54C5">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BAFC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B27D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资金是否结余</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BF98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否</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4CF3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结余处理</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C027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r>
      <w:tr w14:paraId="52DAEFB0">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7187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w:t>
            </w:r>
          </w:p>
          <w:p w14:paraId="667C4C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目</w:t>
            </w:r>
          </w:p>
          <w:p w14:paraId="3B7EBB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内</w:t>
            </w:r>
          </w:p>
          <w:p w14:paraId="4CC7F3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容</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1977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概况，周期，实施内容：幸福老人计划项目资助金主要用于购置项目要求的老年文体活动设施、器材、服装及培训演出费用，以及聘请老师、购置学习用品、举办各类培训班、开展各类文娱活动，促进老年社会组织焕发活力，进而推动社区文化的繁荣。</w:t>
            </w:r>
          </w:p>
        </w:tc>
      </w:tr>
      <w:tr w14:paraId="0F551AB6">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9DA1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0660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项目完成情况：资助本街道内依法登记的9个老年人协会开展老年人文体活动</w:t>
            </w:r>
          </w:p>
        </w:tc>
      </w:tr>
      <w:tr w14:paraId="65F2B9DE">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6D4B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8A3B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资金使用情况：项目预算资金15万元，实际使用15万元，预算执行率100%。</w:t>
            </w:r>
          </w:p>
        </w:tc>
      </w:tr>
      <w:tr w14:paraId="592B21BE">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F9EA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ACF7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实际效果：为辖区老人提供学习、娱乐、交流的平台，为实现老有所学、老有所乐、老年人再社会化做出实际贡献，获得老人及其家属的认可。</w:t>
            </w:r>
          </w:p>
        </w:tc>
      </w:tr>
      <w:tr w14:paraId="04835979">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1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F1ED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项</w:t>
            </w:r>
          </w:p>
          <w:p w14:paraId="3458A9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目</w:t>
            </w:r>
          </w:p>
          <w:p w14:paraId="04600E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依</w:t>
            </w:r>
          </w:p>
          <w:p w14:paraId="65E8E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据</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D5A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立项依据：《罗湖区民政局关于做好2025年福利彩票公益金资助“幸福老人计划</w:t>
            </w:r>
            <w:bookmarkStart w:id="0" w:name="_GoBack"/>
            <w:bookmarkEnd w:id="0"/>
            <w:r>
              <w:rPr>
                <w:rFonts w:hint="eastAsia" w:asciiTheme="minorHAnsi" w:hAnsiTheme="minorHAnsi" w:eastAsiaTheme="minorEastAsia" w:cstheme="minorBidi"/>
                <w:color w:val="424242"/>
                <w:kern w:val="0"/>
                <w:sz w:val="18"/>
                <w:szCs w:val="18"/>
                <w:lang w:val="en-US" w:eastAsia="zh-CN" w:bidi="ar"/>
              </w:rPr>
              <w:t>”项目工作的通知》</w:t>
            </w:r>
          </w:p>
        </w:tc>
      </w:tr>
      <w:tr w14:paraId="64C1A34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D39C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EFC0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采购方式：无</w:t>
            </w:r>
          </w:p>
        </w:tc>
      </w:tr>
      <w:tr w14:paraId="17928DC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8DA7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绩效评价及其他</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EAA9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绩效评价：有效提升老年人幸福生活指数</w:t>
            </w:r>
          </w:p>
        </w:tc>
      </w:tr>
      <w:tr w14:paraId="34415239">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961A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A06A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审计结果：无</w:t>
            </w:r>
          </w:p>
        </w:tc>
      </w:tr>
      <w:tr w14:paraId="335BEDD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2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A08D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HAnsi" w:hAnsiTheme="minorHAnsi" w:eastAsiaTheme="minorEastAsia" w:cstheme="minorBidi"/>
                <w:color w:val="424242"/>
                <w:kern w:val="0"/>
                <w:sz w:val="18"/>
                <w:szCs w:val="18"/>
                <w:lang w:val="en-US" w:eastAsia="zh-CN" w:bidi="ar"/>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404F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HAnsi" w:hAnsiTheme="minorHAnsi" w:eastAsiaTheme="minorEastAsia" w:cstheme="minorBidi"/>
                <w:color w:val="424242"/>
                <w:kern w:val="0"/>
                <w:sz w:val="18"/>
                <w:szCs w:val="18"/>
                <w:lang w:val="en-US" w:eastAsia="zh-CN" w:bidi="ar"/>
              </w:rPr>
            </w:pPr>
            <w:r>
              <w:rPr>
                <w:rFonts w:hint="eastAsia" w:asciiTheme="minorHAnsi" w:hAnsiTheme="minorHAnsi" w:eastAsiaTheme="minorEastAsia" w:cstheme="minorBidi"/>
                <w:color w:val="424242"/>
                <w:kern w:val="0"/>
                <w:sz w:val="18"/>
                <w:szCs w:val="18"/>
                <w:lang w:val="en-US" w:eastAsia="zh-CN" w:bidi="ar"/>
              </w:rPr>
              <w:t>是否接受投诉及其他：否</w:t>
            </w:r>
          </w:p>
        </w:tc>
      </w:tr>
    </w:tbl>
    <w:p w14:paraId="048CE350">
      <w:pPr>
        <w:widowControl w:val="0"/>
        <w:autoSpaceDE w:val="0"/>
        <w:autoSpaceDN w:val="0"/>
        <w:adjustRightInd w:val="0"/>
        <w:spacing w:beforeLines="100" w:afterLines="100"/>
        <w:jc w:val="left"/>
        <w:outlineLvl w:val="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FF4B45"/>
    <w:rsid w:val="3EBC2452"/>
    <w:rsid w:val="48EB223D"/>
    <w:rsid w:val="7FAF8B88"/>
    <w:rsid w:val="C5FF4B45"/>
    <w:rsid w:val="DFE651F5"/>
    <w:rsid w:val="DFF5FA62"/>
    <w:rsid w:val="FA4EA76D"/>
    <w:rsid w:val="FFDFCF13"/>
    <w:rsid w:val="FFFBD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2025-05-23T11:21:00Z</dcterms:created>
  <dc:creator>lh</dc:creator>
  <cp:lastModifiedBy>sun</cp:lastModifiedBy>
  <cp:lastPrinted>2025-05-23T11:31:00Z</cp:lastPrinted>
  <dcterms:modified xsi:type="dcterms:W3CDTF">2026-05-28T11:10:53Z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5EDC3E8727727BC10E1E0C6A0509FEBB_43</vt:lpwstr>
  </property>
</Properties>
</file>