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AA1D" w14:textId="77777777" w:rsidR="006B63C5" w:rsidRDefault="006B63C5">
      <w:pPr>
        <w:jc w:val="center"/>
        <w:rPr>
          <w:rFonts w:ascii="宋体" w:eastAsia="黑体" w:hAnsi="宋体"/>
          <w:b/>
          <w:bCs/>
          <w:color w:val="FF0000"/>
          <w:kern w:val="44"/>
          <w:sz w:val="44"/>
          <w:szCs w:val="44"/>
        </w:rPr>
      </w:pPr>
    </w:p>
    <w:p w14:paraId="316D8BBA" w14:textId="77777777" w:rsidR="006B63C5" w:rsidRDefault="006B63C5">
      <w:pPr>
        <w:jc w:val="center"/>
        <w:rPr>
          <w:rFonts w:ascii="宋体" w:eastAsia="黑体" w:hAnsi="宋体"/>
          <w:b/>
          <w:bCs/>
          <w:color w:val="FF0000"/>
          <w:kern w:val="44"/>
          <w:sz w:val="44"/>
          <w:szCs w:val="44"/>
        </w:rPr>
      </w:pPr>
    </w:p>
    <w:p w14:paraId="43051F1E" w14:textId="77777777" w:rsidR="006B63C5" w:rsidRDefault="006B63C5">
      <w:pPr>
        <w:jc w:val="center"/>
        <w:rPr>
          <w:rFonts w:ascii="宋体" w:eastAsia="黑体" w:hAnsi="宋体"/>
          <w:b/>
          <w:bCs/>
          <w:color w:val="FF0000"/>
          <w:kern w:val="44"/>
          <w:sz w:val="44"/>
          <w:szCs w:val="44"/>
        </w:rPr>
      </w:pPr>
      <w:bookmarkStart w:id="0" w:name="OLE_LINK17"/>
    </w:p>
    <w:p w14:paraId="043166E7" w14:textId="77777777" w:rsidR="006B63C5" w:rsidRDefault="002F0DC2">
      <w:pPr>
        <w:jc w:val="center"/>
        <w:rPr>
          <w:rFonts w:ascii="宋体" w:eastAsia="黑体" w:hAnsi="宋体"/>
          <w:b/>
          <w:bCs/>
          <w:color w:val="FF0000"/>
          <w:kern w:val="44"/>
          <w:sz w:val="32"/>
          <w:szCs w:val="32"/>
        </w:rPr>
      </w:pPr>
      <w:r>
        <w:rPr>
          <w:rFonts w:ascii="宋体" w:eastAsia="黑体" w:hAnsi="宋体" w:hint="eastAsia"/>
          <w:b/>
          <w:bCs/>
          <w:color w:val="FF0000"/>
          <w:kern w:val="44"/>
          <w:sz w:val="32"/>
          <w:szCs w:val="32"/>
        </w:rPr>
        <w:t>特别警示条款</w:t>
      </w:r>
    </w:p>
    <w:p w14:paraId="0C2AF808" w14:textId="77777777" w:rsidR="006B63C5" w:rsidRDefault="002F0DC2">
      <w:pPr>
        <w:spacing w:afterLines="100" w:after="240" w:line="400" w:lineRule="exact"/>
        <w:ind w:firstLineChars="200" w:firstLine="422"/>
        <w:rPr>
          <w:rFonts w:ascii="宋体" w:hAnsi="宋体" w:cs="宋体"/>
          <w:b/>
          <w:bCs/>
          <w:color w:val="FF0000"/>
          <w:szCs w:val="21"/>
        </w:rPr>
      </w:pPr>
      <w:r>
        <w:rPr>
          <w:rFonts w:ascii="宋体" w:hAnsi="宋体" w:cs="宋体" w:hint="eastAsia"/>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3"/>
        <w:tblW w:w="0" w:type="auto"/>
        <w:tblLook w:val="04A0" w:firstRow="1" w:lastRow="0" w:firstColumn="1" w:lastColumn="0" w:noHBand="0" w:noVBand="1"/>
      </w:tblPr>
      <w:tblGrid>
        <w:gridCol w:w="811"/>
        <w:gridCol w:w="7711"/>
      </w:tblGrid>
      <w:tr w:rsidR="006B63C5" w14:paraId="15453636" w14:textId="77777777">
        <w:trPr>
          <w:trHeight w:val="660"/>
        </w:trPr>
        <w:tc>
          <w:tcPr>
            <w:tcW w:w="811" w:type="dxa"/>
            <w:vAlign w:val="center"/>
          </w:tcPr>
          <w:p w14:paraId="7E68609C"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序号</w:t>
            </w:r>
          </w:p>
        </w:tc>
        <w:tc>
          <w:tcPr>
            <w:tcW w:w="7711" w:type="dxa"/>
            <w:vAlign w:val="center"/>
          </w:tcPr>
          <w:p w14:paraId="6D880CD1" w14:textId="77777777" w:rsidR="006B63C5" w:rsidRDefault="002F0DC2">
            <w:pPr>
              <w:spacing w:line="400" w:lineRule="exact"/>
              <w:jc w:val="center"/>
              <w:rPr>
                <w:rFonts w:ascii="宋体" w:hAnsi="宋体" w:cs="宋体"/>
                <w:color w:val="FF0000"/>
                <w:szCs w:val="21"/>
              </w:rPr>
            </w:pPr>
            <w:r>
              <w:rPr>
                <w:rFonts w:ascii="宋体" w:hAnsi="宋体" w:cs="宋体" w:hint="eastAsia"/>
                <w:b/>
                <w:bCs/>
                <w:color w:val="FF0000"/>
                <w:szCs w:val="21"/>
              </w:rPr>
              <w:t>供应商参与投标禁止情形</w:t>
            </w:r>
          </w:p>
        </w:tc>
      </w:tr>
      <w:tr w:rsidR="006B63C5" w14:paraId="46E93CBE" w14:textId="77777777">
        <w:tc>
          <w:tcPr>
            <w:tcW w:w="811" w:type="dxa"/>
            <w:vAlign w:val="center"/>
          </w:tcPr>
          <w:p w14:paraId="2EA9917E"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1</w:t>
            </w:r>
          </w:p>
        </w:tc>
        <w:tc>
          <w:tcPr>
            <w:tcW w:w="7711" w:type="dxa"/>
            <w:vAlign w:val="center"/>
          </w:tcPr>
          <w:p w14:paraId="6AAAD5F8"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与其他投标供应商的法定代表人、主要经营负责人、投标授权代表人、项目负责人、主要技术人员为同一人、属同一单位或者在同一单位缴纳社会保险。</w:t>
            </w:r>
          </w:p>
        </w:tc>
      </w:tr>
      <w:tr w:rsidR="006B63C5" w14:paraId="176AF784" w14:textId="77777777">
        <w:trPr>
          <w:trHeight w:val="90"/>
        </w:trPr>
        <w:tc>
          <w:tcPr>
            <w:tcW w:w="811" w:type="dxa"/>
            <w:vAlign w:val="center"/>
          </w:tcPr>
          <w:p w14:paraId="41E0C490"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2</w:t>
            </w:r>
          </w:p>
        </w:tc>
        <w:tc>
          <w:tcPr>
            <w:tcW w:w="7711" w:type="dxa"/>
            <w:vAlign w:val="center"/>
          </w:tcPr>
          <w:p w14:paraId="6533A7BD"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单位负责人为同一人或直接控股、管理关系。</w:t>
            </w:r>
          </w:p>
        </w:tc>
      </w:tr>
      <w:tr w:rsidR="006B63C5" w14:paraId="267E091F" w14:textId="77777777">
        <w:tc>
          <w:tcPr>
            <w:tcW w:w="811" w:type="dxa"/>
            <w:vAlign w:val="center"/>
          </w:tcPr>
          <w:p w14:paraId="62478A1F"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3</w:t>
            </w:r>
          </w:p>
        </w:tc>
        <w:tc>
          <w:tcPr>
            <w:tcW w:w="7711" w:type="dxa"/>
            <w:vAlign w:val="center"/>
          </w:tcPr>
          <w:p w14:paraId="3809A33F"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与其他投标供应商的投标文件或部分投标文件相互混装或存在非正常一致。</w:t>
            </w:r>
          </w:p>
        </w:tc>
      </w:tr>
      <w:tr w:rsidR="006B63C5" w14:paraId="5BD23E65" w14:textId="77777777">
        <w:trPr>
          <w:trHeight w:val="1325"/>
        </w:trPr>
        <w:tc>
          <w:tcPr>
            <w:tcW w:w="811" w:type="dxa"/>
            <w:vAlign w:val="center"/>
          </w:tcPr>
          <w:p w14:paraId="3F01D3F0"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4</w:t>
            </w:r>
          </w:p>
        </w:tc>
        <w:tc>
          <w:tcPr>
            <w:tcW w:w="7711" w:type="dxa"/>
            <w:vAlign w:val="center"/>
          </w:tcPr>
          <w:p w14:paraId="518B93A2"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与其他投标供应商的投标文件由同一单位或者同一人编制，或者使用同一设备编制（“文件制作机器码”“文件创建标识码”一致）。</w:t>
            </w:r>
          </w:p>
        </w:tc>
      </w:tr>
      <w:tr w:rsidR="006B63C5" w14:paraId="535A880B" w14:textId="77777777">
        <w:trPr>
          <w:trHeight w:val="985"/>
        </w:trPr>
        <w:tc>
          <w:tcPr>
            <w:tcW w:w="811" w:type="dxa"/>
            <w:vAlign w:val="center"/>
          </w:tcPr>
          <w:p w14:paraId="22370FC0"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5</w:t>
            </w:r>
          </w:p>
        </w:tc>
        <w:tc>
          <w:tcPr>
            <w:tcW w:w="7711" w:type="dxa"/>
            <w:vAlign w:val="center"/>
          </w:tcPr>
          <w:p w14:paraId="1524685F"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提供未经出具机构核实的虚假的检验检测报告、业绩材料、社保缴纳证明、学历学位证书、职称认证证书等材料。</w:t>
            </w:r>
          </w:p>
        </w:tc>
      </w:tr>
      <w:tr w:rsidR="006B63C5" w14:paraId="044E5667" w14:textId="77777777">
        <w:trPr>
          <w:trHeight w:val="588"/>
        </w:trPr>
        <w:tc>
          <w:tcPr>
            <w:tcW w:w="811" w:type="dxa"/>
            <w:vAlign w:val="center"/>
          </w:tcPr>
          <w:p w14:paraId="09F1953C" w14:textId="77777777" w:rsidR="006B63C5" w:rsidRDefault="002F0DC2">
            <w:pPr>
              <w:spacing w:line="400" w:lineRule="exact"/>
              <w:jc w:val="center"/>
              <w:rPr>
                <w:rFonts w:ascii="宋体" w:hAnsi="宋体" w:cs="宋体"/>
                <w:color w:val="FF0000"/>
                <w:szCs w:val="21"/>
              </w:rPr>
            </w:pPr>
            <w:r>
              <w:rPr>
                <w:rFonts w:ascii="宋体" w:hAnsi="宋体" w:cs="宋体" w:hint="eastAsia"/>
                <w:color w:val="FF0000"/>
                <w:szCs w:val="21"/>
              </w:rPr>
              <w:t>6</w:t>
            </w:r>
          </w:p>
        </w:tc>
        <w:tc>
          <w:tcPr>
            <w:tcW w:w="7711" w:type="dxa"/>
            <w:vAlign w:val="center"/>
          </w:tcPr>
          <w:p w14:paraId="6A9B2B07" w14:textId="77777777" w:rsidR="006B63C5" w:rsidRDefault="002F0DC2">
            <w:pPr>
              <w:spacing w:line="400" w:lineRule="exact"/>
              <w:jc w:val="left"/>
              <w:rPr>
                <w:rFonts w:ascii="宋体" w:hAnsi="宋体" w:cs="宋体"/>
                <w:color w:val="FF0000"/>
                <w:szCs w:val="21"/>
              </w:rPr>
            </w:pPr>
            <w:r>
              <w:rPr>
                <w:rFonts w:ascii="宋体" w:hAnsi="宋体" w:cs="宋体" w:hint="eastAsia"/>
                <w:color w:val="FF0000"/>
                <w:szCs w:val="21"/>
              </w:rPr>
              <w:t>擅自将投标密钥或电子营业执照出借他人使用或未妥善保管。</w:t>
            </w:r>
          </w:p>
        </w:tc>
      </w:tr>
    </w:tbl>
    <w:p w14:paraId="52241D1F"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00122BAC"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14:paraId="51BC0492"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14:paraId="45608466"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14:paraId="1575FCFD"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14:paraId="2FE9CB3A"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14:paraId="5F7F9B02"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（六）恶意投诉的；</w:t>
      </w:r>
    </w:p>
    <w:p w14:paraId="1AC014BB"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14:paraId="74E71CFD"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14:paraId="66E08E8E"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14:paraId="74C51347" w14:textId="77777777" w:rsidR="006B63C5" w:rsidRDefault="002F0DC2">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lastRenderedPageBreak/>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CE6F588" w14:textId="77777777" w:rsidR="006B63C5" w:rsidRDefault="002F0DC2">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F6F6AFF" w14:textId="77777777" w:rsidR="006B63C5" w:rsidRDefault="002F0DC2">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354936DF" w14:textId="77777777" w:rsidR="006B63C5" w:rsidRDefault="002F0DC2">
      <w:pPr>
        <w:pBdr>
          <w:top w:val="none" w:sz="0" w:space="1" w:color="auto"/>
          <w:left w:val="none" w:sz="0" w:space="4" w:color="auto"/>
          <w:bottom w:val="none" w:sz="0" w:space="1" w:color="auto"/>
          <w:right w:val="none" w:sz="0" w:space="4" w:color="auto"/>
        </w:pBdr>
        <w:ind w:firstLineChars="200" w:firstLine="4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Pr>
          <w:rFonts w:hint="eastAsia"/>
          <w:b/>
          <w:color w:val="FF0000"/>
        </w:rPr>
        <w:t>二维码等</w:t>
      </w:r>
      <w:proofErr w:type="gramEnd"/>
      <w:r>
        <w:rPr>
          <w:rFonts w:hint="eastAsia"/>
          <w:b/>
          <w:color w:val="FF0000"/>
        </w:rPr>
        <w:t>），并留存核实过程证据备查，避免因未尽核实义务在投标文件中提交伪造、变造的虚假检测报告而被相关部门予以行政处罚。</w:t>
      </w:r>
    </w:p>
    <w:p w14:paraId="087F02FC" w14:textId="77777777" w:rsidR="006B63C5" w:rsidRDefault="006B63C5">
      <w:pPr>
        <w:pBdr>
          <w:top w:val="none" w:sz="0" w:space="1" w:color="auto"/>
          <w:left w:val="none" w:sz="0" w:space="4" w:color="auto"/>
          <w:bottom w:val="none" w:sz="0" w:space="1" w:color="auto"/>
          <w:right w:val="none" w:sz="0" w:space="4" w:color="auto"/>
        </w:pBdr>
        <w:ind w:firstLineChars="200" w:firstLine="400"/>
        <w:rPr>
          <w:bCs/>
          <w:color w:val="FF0000"/>
          <w:sz w:val="20"/>
          <w:szCs w:val="20"/>
        </w:rPr>
      </w:pPr>
    </w:p>
    <w:p w14:paraId="1191F5DE" w14:textId="77777777" w:rsidR="006B63C5" w:rsidRDefault="002F0DC2">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14:paraId="6A7ABA0C" w14:textId="77777777" w:rsidR="006B63C5" w:rsidRDefault="006B63C5">
      <w:pPr>
        <w:rPr>
          <w:rFonts w:ascii="Calibri" w:hAnsi="Calibri"/>
          <w:szCs w:val="22"/>
        </w:rPr>
      </w:pPr>
    </w:p>
    <w:p w14:paraId="4B3AD407" w14:textId="77777777" w:rsidR="006B63C5" w:rsidRDefault="002F0DC2">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3AC321DB" w14:textId="77777777" w:rsidR="006B63C5" w:rsidRDefault="002F0DC2">
      <w:pPr>
        <w:widowControl/>
        <w:jc w:val="left"/>
        <w:rPr>
          <w:rFonts w:ascii="黑体" w:eastAsia="黑体" w:hAnsi="黑体"/>
          <w:sz w:val="40"/>
          <w:szCs w:val="40"/>
        </w:rPr>
      </w:pPr>
      <w:r>
        <w:rPr>
          <w:rFonts w:ascii="黑体" w:eastAsia="黑体" w:hAnsi="黑体"/>
          <w:sz w:val="40"/>
          <w:szCs w:val="40"/>
        </w:rPr>
        <w:br w:type="page"/>
      </w:r>
    </w:p>
    <w:bookmarkEnd w:id="0"/>
    <w:p w14:paraId="1C164331" w14:textId="77777777" w:rsidR="006B63C5" w:rsidRDefault="002F0DC2">
      <w:pPr>
        <w:pStyle w:val="af"/>
        <w:jc w:val="center"/>
        <w:outlineLvl w:val="1"/>
        <w:rPr>
          <w:rFonts w:ascii="黑体" w:eastAsia="黑体" w:hAnsi="黑体"/>
          <w:sz w:val="40"/>
          <w:szCs w:val="40"/>
        </w:rPr>
      </w:pPr>
      <w:r>
        <w:rPr>
          <w:rFonts w:ascii="黑体" w:eastAsia="黑体" w:hAnsi="黑体" w:hint="eastAsia"/>
          <w:sz w:val="40"/>
          <w:szCs w:val="40"/>
        </w:rPr>
        <w:lastRenderedPageBreak/>
        <w:t>招标文件信息</w:t>
      </w:r>
    </w:p>
    <w:tbl>
      <w:tblPr>
        <w:tblW w:w="7938"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2"/>
        <w:gridCol w:w="5216"/>
      </w:tblGrid>
      <w:tr w:rsidR="006B63C5" w14:paraId="082EFC37" w14:textId="77777777">
        <w:trPr>
          <w:trHeight w:val="856"/>
          <w:tblCellSpacing w:w="0" w:type="dxa"/>
          <w:jc w:val="center"/>
        </w:trPr>
        <w:tc>
          <w:tcPr>
            <w:tcW w:w="2722" w:type="dxa"/>
            <w:vAlign w:val="center"/>
          </w:tcPr>
          <w:p w14:paraId="31796704" w14:textId="77777777" w:rsidR="006B63C5" w:rsidRDefault="002F0DC2">
            <w:pPr>
              <w:jc w:val="right"/>
              <w:rPr>
                <w:rFonts w:ascii="宋体" w:hAnsi="宋体" w:cs="宋体"/>
                <w:sz w:val="30"/>
                <w:szCs w:val="30"/>
              </w:rPr>
            </w:pPr>
            <w:r>
              <w:rPr>
                <w:sz w:val="30"/>
                <w:szCs w:val="30"/>
              </w:rPr>
              <w:t>项目编号：</w:t>
            </w:r>
          </w:p>
        </w:tc>
        <w:tc>
          <w:tcPr>
            <w:tcW w:w="5216" w:type="dxa"/>
            <w:vAlign w:val="center"/>
          </w:tcPr>
          <w:p w14:paraId="5A3D801B" w14:textId="4B0D07F7" w:rsidR="006B63C5" w:rsidRDefault="0033279A">
            <w:pPr>
              <w:rPr>
                <w:rFonts w:ascii="宋体" w:hAnsi="宋体" w:cs="宋体"/>
                <w:sz w:val="30"/>
                <w:szCs w:val="30"/>
              </w:rPr>
            </w:pPr>
            <w:r w:rsidRPr="0033279A">
              <w:rPr>
                <w:rFonts w:ascii="宋体" w:hAnsi="宋体" w:cs="宋体"/>
                <w:sz w:val="30"/>
                <w:szCs w:val="30"/>
              </w:rPr>
              <w:t>LHZC2026060050</w:t>
            </w:r>
            <w:bookmarkStart w:id="1" w:name="_GoBack"/>
            <w:bookmarkEnd w:id="1"/>
          </w:p>
        </w:tc>
      </w:tr>
      <w:tr w:rsidR="006B63C5" w14:paraId="331E6828" w14:textId="77777777">
        <w:trPr>
          <w:trHeight w:val="737"/>
          <w:tblCellSpacing w:w="0" w:type="dxa"/>
          <w:jc w:val="center"/>
        </w:trPr>
        <w:tc>
          <w:tcPr>
            <w:tcW w:w="2722" w:type="dxa"/>
            <w:vAlign w:val="center"/>
          </w:tcPr>
          <w:p w14:paraId="68EA7770" w14:textId="77777777" w:rsidR="006B63C5" w:rsidRDefault="002F0DC2">
            <w:pPr>
              <w:jc w:val="right"/>
              <w:rPr>
                <w:rFonts w:ascii="宋体" w:hAnsi="宋体" w:cs="宋体"/>
                <w:sz w:val="30"/>
                <w:szCs w:val="30"/>
              </w:rPr>
            </w:pPr>
            <w:r>
              <w:rPr>
                <w:sz w:val="30"/>
                <w:szCs w:val="30"/>
              </w:rPr>
              <w:t>项目名称：</w:t>
            </w:r>
          </w:p>
        </w:tc>
        <w:tc>
          <w:tcPr>
            <w:tcW w:w="5216" w:type="dxa"/>
            <w:vAlign w:val="center"/>
          </w:tcPr>
          <w:p w14:paraId="1694167F" w14:textId="77777777" w:rsidR="006B63C5" w:rsidRDefault="002F0DC2">
            <w:pPr>
              <w:rPr>
                <w:rFonts w:ascii="宋体" w:hAnsi="宋体" w:cs="宋体"/>
                <w:sz w:val="30"/>
                <w:szCs w:val="30"/>
              </w:rPr>
            </w:pPr>
            <w:r>
              <w:rPr>
                <w:rFonts w:ascii="宋体" w:hAnsi="宋体" w:cs="宋体" w:hint="eastAsia"/>
                <w:sz w:val="30"/>
                <w:szCs w:val="30"/>
              </w:rPr>
              <w:t>2026年黄贝街道优抚对象短期疗养服务项目</w:t>
            </w:r>
          </w:p>
        </w:tc>
      </w:tr>
      <w:tr w:rsidR="006B63C5" w14:paraId="6D84688D" w14:textId="77777777">
        <w:trPr>
          <w:trHeight w:val="737"/>
          <w:tblCellSpacing w:w="0" w:type="dxa"/>
          <w:jc w:val="center"/>
        </w:trPr>
        <w:tc>
          <w:tcPr>
            <w:tcW w:w="2722" w:type="dxa"/>
            <w:vAlign w:val="center"/>
          </w:tcPr>
          <w:p w14:paraId="393835D4" w14:textId="77777777" w:rsidR="006B63C5" w:rsidRDefault="002F0DC2">
            <w:pPr>
              <w:jc w:val="right"/>
              <w:rPr>
                <w:rFonts w:ascii="宋体" w:hAnsi="宋体" w:cs="宋体"/>
                <w:sz w:val="30"/>
                <w:szCs w:val="30"/>
              </w:rPr>
            </w:pPr>
            <w:r>
              <w:rPr>
                <w:sz w:val="30"/>
                <w:szCs w:val="30"/>
              </w:rPr>
              <w:t>项目类型：</w:t>
            </w:r>
          </w:p>
        </w:tc>
        <w:tc>
          <w:tcPr>
            <w:tcW w:w="5216" w:type="dxa"/>
            <w:vAlign w:val="center"/>
          </w:tcPr>
          <w:p w14:paraId="0BEACD98" w14:textId="77777777" w:rsidR="006B63C5" w:rsidRDefault="002F0DC2">
            <w:pPr>
              <w:rPr>
                <w:rFonts w:ascii="宋体" w:hAnsi="宋体" w:cs="宋体"/>
                <w:sz w:val="30"/>
                <w:szCs w:val="30"/>
              </w:rPr>
            </w:pPr>
            <w:r>
              <w:rPr>
                <w:sz w:val="30"/>
                <w:szCs w:val="30"/>
              </w:rPr>
              <w:t>服务类</w:t>
            </w:r>
          </w:p>
        </w:tc>
      </w:tr>
      <w:tr w:rsidR="006B63C5" w14:paraId="201FF19C" w14:textId="77777777">
        <w:trPr>
          <w:trHeight w:val="737"/>
          <w:tblCellSpacing w:w="0" w:type="dxa"/>
          <w:jc w:val="center"/>
        </w:trPr>
        <w:tc>
          <w:tcPr>
            <w:tcW w:w="2722" w:type="dxa"/>
            <w:vAlign w:val="center"/>
          </w:tcPr>
          <w:p w14:paraId="10AB4649" w14:textId="77777777" w:rsidR="006B63C5" w:rsidRDefault="002F0DC2">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14:paraId="40D01A50" w14:textId="77777777" w:rsidR="006B63C5" w:rsidRDefault="002F0DC2">
            <w:pPr>
              <w:rPr>
                <w:rFonts w:ascii="宋体" w:hAnsi="宋体" w:cs="宋体"/>
                <w:sz w:val="30"/>
                <w:szCs w:val="30"/>
              </w:rPr>
            </w:pPr>
            <w:r>
              <w:rPr>
                <w:rFonts w:ascii="宋体" w:hAnsi="宋体" w:cs="宋体" w:hint="eastAsia"/>
                <w:sz w:val="30"/>
                <w:szCs w:val="30"/>
              </w:rPr>
              <w:t>自行采购</w:t>
            </w:r>
          </w:p>
        </w:tc>
      </w:tr>
      <w:tr w:rsidR="006B63C5" w14:paraId="341BBD6E" w14:textId="77777777">
        <w:trPr>
          <w:trHeight w:val="737"/>
          <w:tblCellSpacing w:w="0" w:type="dxa"/>
          <w:jc w:val="center"/>
        </w:trPr>
        <w:tc>
          <w:tcPr>
            <w:tcW w:w="2722" w:type="dxa"/>
            <w:vAlign w:val="center"/>
          </w:tcPr>
          <w:p w14:paraId="3AFA0F2B" w14:textId="77777777" w:rsidR="006B63C5" w:rsidRDefault="002F0DC2">
            <w:pPr>
              <w:jc w:val="right"/>
              <w:rPr>
                <w:sz w:val="30"/>
                <w:szCs w:val="30"/>
              </w:rPr>
            </w:pPr>
            <w:bookmarkStart w:id="2" w:name="OLE_LINK32"/>
            <w:r>
              <w:rPr>
                <w:rFonts w:hint="eastAsia"/>
                <w:sz w:val="30"/>
                <w:szCs w:val="30"/>
              </w:rPr>
              <w:t>采购方式：</w:t>
            </w:r>
            <w:bookmarkEnd w:id="2"/>
          </w:p>
        </w:tc>
        <w:tc>
          <w:tcPr>
            <w:tcW w:w="5216" w:type="dxa"/>
            <w:vAlign w:val="center"/>
          </w:tcPr>
          <w:p w14:paraId="2ADB9C91" w14:textId="77777777" w:rsidR="006B63C5" w:rsidRDefault="002F0DC2">
            <w:pPr>
              <w:rPr>
                <w:rFonts w:ascii="宋体" w:hAnsi="宋体" w:cs="宋体"/>
                <w:sz w:val="30"/>
                <w:szCs w:val="30"/>
              </w:rPr>
            </w:pPr>
            <w:r>
              <w:rPr>
                <w:rFonts w:ascii="宋体" w:hAnsi="宋体" w:cs="宋体"/>
                <w:sz w:val="30"/>
                <w:szCs w:val="30"/>
              </w:rPr>
              <w:t>公开征集</w:t>
            </w:r>
          </w:p>
        </w:tc>
      </w:tr>
      <w:tr w:rsidR="006B63C5" w14:paraId="020B7A1D" w14:textId="77777777">
        <w:trPr>
          <w:trHeight w:val="971"/>
          <w:tblCellSpacing w:w="0" w:type="dxa"/>
          <w:jc w:val="center"/>
        </w:trPr>
        <w:tc>
          <w:tcPr>
            <w:tcW w:w="2722" w:type="dxa"/>
            <w:vAlign w:val="center"/>
          </w:tcPr>
          <w:p w14:paraId="1433B169" w14:textId="77777777" w:rsidR="006B63C5" w:rsidRDefault="002F0DC2">
            <w:pPr>
              <w:jc w:val="right"/>
              <w:rPr>
                <w:rFonts w:ascii="宋体" w:hAnsi="宋体" w:cs="宋体"/>
                <w:sz w:val="30"/>
                <w:szCs w:val="30"/>
              </w:rPr>
            </w:pPr>
            <w:r>
              <w:rPr>
                <w:sz w:val="30"/>
                <w:szCs w:val="30"/>
              </w:rPr>
              <w:t>货币类型：</w:t>
            </w:r>
          </w:p>
        </w:tc>
        <w:tc>
          <w:tcPr>
            <w:tcW w:w="5216" w:type="dxa"/>
            <w:vAlign w:val="center"/>
          </w:tcPr>
          <w:p w14:paraId="3982FD0F" w14:textId="77777777" w:rsidR="006B63C5" w:rsidRDefault="002F0DC2">
            <w:pPr>
              <w:rPr>
                <w:rFonts w:ascii="宋体" w:hAnsi="宋体" w:cs="宋体"/>
                <w:sz w:val="30"/>
                <w:szCs w:val="30"/>
              </w:rPr>
            </w:pPr>
            <w:r>
              <w:rPr>
                <w:sz w:val="30"/>
                <w:szCs w:val="30"/>
              </w:rPr>
              <w:t>人民币</w:t>
            </w:r>
          </w:p>
        </w:tc>
      </w:tr>
      <w:tr w:rsidR="006B63C5" w14:paraId="12173895" w14:textId="77777777">
        <w:trPr>
          <w:trHeight w:val="737"/>
          <w:tblCellSpacing w:w="0" w:type="dxa"/>
          <w:jc w:val="center"/>
        </w:trPr>
        <w:tc>
          <w:tcPr>
            <w:tcW w:w="2722" w:type="dxa"/>
            <w:vAlign w:val="center"/>
          </w:tcPr>
          <w:p w14:paraId="050FDB50" w14:textId="77777777" w:rsidR="006B63C5" w:rsidRDefault="002F0DC2">
            <w:pPr>
              <w:jc w:val="right"/>
              <w:rPr>
                <w:rFonts w:ascii="宋体" w:hAnsi="宋体" w:cs="宋体"/>
                <w:sz w:val="30"/>
                <w:szCs w:val="30"/>
              </w:rPr>
            </w:pPr>
            <w:r>
              <w:rPr>
                <w:sz w:val="30"/>
                <w:szCs w:val="30"/>
              </w:rPr>
              <w:t>评标方法：</w:t>
            </w:r>
          </w:p>
        </w:tc>
        <w:tc>
          <w:tcPr>
            <w:tcW w:w="5216" w:type="dxa"/>
            <w:vAlign w:val="center"/>
          </w:tcPr>
          <w:p w14:paraId="513A6D1B" w14:textId="77777777" w:rsidR="006B63C5" w:rsidRDefault="002F0DC2">
            <w:pPr>
              <w:rPr>
                <w:rFonts w:ascii="宋体" w:hAnsi="宋体" w:cs="宋体"/>
                <w:sz w:val="30"/>
                <w:szCs w:val="30"/>
              </w:rPr>
            </w:pPr>
            <w:r>
              <w:rPr>
                <w:sz w:val="30"/>
                <w:szCs w:val="30"/>
              </w:rPr>
              <w:t>综合评分法</w:t>
            </w:r>
          </w:p>
        </w:tc>
      </w:tr>
    </w:tbl>
    <w:p w14:paraId="2AFF0578" w14:textId="77777777" w:rsidR="006B63C5" w:rsidRDefault="002F0DC2">
      <w:pPr>
        <w:pStyle w:val="af"/>
        <w:jc w:val="center"/>
        <w:outlineLvl w:val="1"/>
        <w:rPr>
          <w:rFonts w:ascii="黑体" w:eastAsia="黑体" w:hAnsi="黑体"/>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6B63C5" w14:paraId="5B4EF7D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06D22C3" w14:textId="77777777" w:rsidR="006B63C5" w:rsidRDefault="002F0DC2">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C1BBDF0" w14:textId="77777777" w:rsidR="006B63C5" w:rsidRDefault="002F0DC2">
            <w:pPr>
              <w:jc w:val="center"/>
              <w:rPr>
                <w:rFonts w:ascii="宋体" w:hAnsi="宋体" w:cs="宋体"/>
                <w:sz w:val="28"/>
                <w:szCs w:val="28"/>
              </w:rPr>
            </w:pPr>
            <w:r>
              <w:rPr>
                <w:sz w:val="28"/>
                <w:szCs w:val="28"/>
              </w:rPr>
              <w:t>内容</w:t>
            </w:r>
          </w:p>
        </w:tc>
      </w:tr>
      <w:tr w:rsidR="006B63C5" w14:paraId="73E870C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86AC69C" w14:textId="77777777" w:rsidR="006B63C5" w:rsidRDefault="002F0DC2">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516F8311" w14:textId="77777777" w:rsidR="006B63C5" w:rsidRDefault="002F0DC2">
            <w:r>
              <w:rPr>
                <w:rFonts w:hint="eastAsia"/>
              </w:rPr>
              <w:t>投标供应商不具备招标文件所列的资格要求，或未提交相应的资格证明资料（详见第一册第一章招标公告的投标供应商资格要求）。</w:t>
            </w:r>
          </w:p>
        </w:tc>
      </w:tr>
    </w:tbl>
    <w:p w14:paraId="6BBC5844" w14:textId="77777777" w:rsidR="006B63C5" w:rsidRDefault="002F0DC2">
      <w:pPr>
        <w:pStyle w:val="af"/>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6B63C5" w14:paraId="17F3707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21FA509" w14:textId="77777777" w:rsidR="006B63C5" w:rsidRDefault="002F0DC2">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6AE7112" w14:textId="77777777" w:rsidR="006B63C5" w:rsidRDefault="002F0DC2">
            <w:pPr>
              <w:jc w:val="center"/>
              <w:rPr>
                <w:rFonts w:ascii="宋体" w:hAnsi="宋体" w:cs="宋体"/>
                <w:sz w:val="28"/>
                <w:szCs w:val="28"/>
              </w:rPr>
            </w:pPr>
            <w:r>
              <w:rPr>
                <w:sz w:val="28"/>
                <w:szCs w:val="28"/>
              </w:rPr>
              <w:t>内容</w:t>
            </w:r>
          </w:p>
        </w:tc>
      </w:tr>
      <w:tr w:rsidR="006B63C5" w14:paraId="39C5C37F"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CCEBEDE" w14:textId="77777777" w:rsidR="006B63C5" w:rsidRDefault="002F0DC2">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14:paraId="30606B39" w14:textId="77777777" w:rsidR="006B63C5" w:rsidRDefault="002F0DC2">
            <w:pPr>
              <w:rPr>
                <w:rFonts w:ascii="宋体" w:hAnsi="宋体" w:cs="宋体"/>
                <w:szCs w:val="21"/>
              </w:rPr>
            </w:pPr>
            <w:r>
              <w:rPr>
                <w:rFonts w:hint="eastAsia"/>
              </w:rPr>
              <w:t>不得将一个包的内容拆开投标；</w:t>
            </w:r>
          </w:p>
        </w:tc>
      </w:tr>
      <w:tr w:rsidR="006B63C5" w14:paraId="1DAB9A1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9CE5C58" w14:textId="77777777" w:rsidR="006B63C5" w:rsidRDefault="002F0DC2">
            <w:pPr>
              <w:jc w:val="center"/>
              <w:rPr>
                <w:rFonts w:ascii="宋体" w:hAnsi="宋体" w:cs="宋体"/>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14:paraId="6C957A59" w14:textId="77777777" w:rsidR="006B63C5" w:rsidRDefault="002F0DC2">
            <w:pPr>
              <w:rPr>
                <w:rFonts w:ascii="宋体" w:hAnsi="宋体" w:cs="宋体"/>
                <w:szCs w:val="21"/>
              </w:rPr>
            </w:pPr>
            <w:r>
              <w:rPr>
                <w:rFonts w:hint="eastAsia"/>
              </w:rPr>
              <w:t>对同一项目投标时，不得提供两套以上的投标方案（招标文件另有规定的除外）；</w:t>
            </w:r>
          </w:p>
        </w:tc>
      </w:tr>
      <w:tr w:rsidR="006B63C5" w14:paraId="1D04A68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4FD9CD0" w14:textId="77777777" w:rsidR="006B63C5" w:rsidRDefault="002F0DC2">
            <w:pPr>
              <w:jc w:val="center"/>
              <w:rPr>
                <w:rFonts w:ascii="宋体" w:hAnsi="宋体" w:cs="宋体"/>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2CAB7A9D" w14:textId="091B9CFB" w:rsidR="006B63C5" w:rsidRDefault="00800B8E">
            <w:pPr>
              <w:rPr>
                <w:rFonts w:ascii="宋体" w:hAnsi="宋体" w:cs="宋体"/>
                <w:szCs w:val="21"/>
              </w:rPr>
            </w:pPr>
            <w:r>
              <w:rPr>
                <w:rFonts w:hint="eastAsia"/>
              </w:rPr>
              <w:t>项目详细报价填写的“折扣率”不满足“</w:t>
            </w:r>
            <w:r>
              <w:rPr>
                <w:rFonts w:hint="eastAsia"/>
              </w:rPr>
              <w:t>0&lt;</w:t>
            </w:r>
            <w:r>
              <w:rPr>
                <w:rFonts w:hint="eastAsia"/>
              </w:rPr>
              <w:t>折扣率≤</w:t>
            </w:r>
            <w:r>
              <w:rPr>
                <w:rFonts w:hint="eastAsia"/>
              </w:rPr>
              <w:t>1</w:t>
            </w:r>
            <w:r>
              <w:rPr>
                <w:rFonts w:hint="eastAsia"/>
              </w:rPr>
              <w:t>”公式要求的；“折扣率”缺填、漏</w:t>
            </w:r>
            <w:proofErr w:type="gramStart"/>
            <w:r>
              <w:rPr>
                <w:rFonts w:hint="eastAsia"/>
              </w:rPr>
              <w:t>填或者</w:t>
            </w:r>
            <w:proofErr w:type="gramEnd"/>
            <w:r>
              <w:rPr>
                <w:rFonts w:hint="eastAsia"/>
              </w:rPr>
              <w:t>填报了两个及以上“折扣率”；</w:t>
            </w:r>
          </w:p>
        </w:tc>
      </w:tr>
      <w:tr w:rsidR="006B63C5" w14:paraId="3BD7D5A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A5763C6" w14:textId="77777777" w:rsidR="006B63C5" w:rsidRDefault="002F0DC2">
            <w:pPr>
              <w:jc w:val="center"/>
              <w:rPr>
                <w:rFonts w:ascii="宋体" w:hAnsi="宋体" w:cs="宋体"/>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14:paraId="1082468D" w14:textId="77777777" w:rsidR="006B63C5" w:rsidRDefault="002F0DC2">
            <w:pPr>
              <w:widowControl/>
              <w:jc w:val="left"/>
              <w:textAlignment w:val="top"/>
              <w:rPr>
                <w:rFonts w:ascii="宋体" w:hAnsi="宋体" w:cs="宋体"/>
                <w:szCs w:val="21"/>
              </w:rPr>
            </w:pPr>
            <w:r>
              <w:rPr>
                <w:rFonts w:ascii="宋体" w:hAnsi="宋体" w:cs="宋体" w:hint="eastAsia"/>
                <w:szCs w:val="21"/>
              </w:rPr>
              <w:t>评审中出现下列情形之一的，评审委员会应当启动异常低价投标（响应）审查程序：</w:t>
            </w:r>
          </w:p>
          <w:p w14:paraId="5ABDCEDC" w14:textId="77777777" w:rsidR="006B63C5" w:rsidRDefault="002F0DC2">
            <w:pPr>
              <w:widowControl/>
              <w:jc w:val="left"/>
              <w:textAlignment w:val="top"/>
              <w:rPr>
                <w:rFonts w:ascii="宋体" w:hAnsi="宋体" w:cs="宋体"/>
                <w:szCs w:val="21"/>
              </w:rPr>
            </w:pPr>
            <w:r>
              <w:rPr>
                <w:rFonts w:ascii="宋体" w:hAnsi="宋体" w:cs="宋体" w:hint="eastAsia"/>
                <w:szCs w:val="21"/>
              </w:rPr>
              <w:t>1.投标（响应）报价低于全部通过符合性审查供应商投标（响应）报价平均值50%的，即投标（响应）报价&lt;全部通过符合性审查供应商投标（响应）报价平均值×50%；</w:t>
            </w:r>
          </w:p>
          <w:p w14:paraId="018992E1" w14:textId="77777777" w:rsidR="006B63C5" w:rsidRDefault="006B63C5">
            <w:pPr>
              <w:widowControl/>
              <w:jc w:val="left"/>
              <w:textAlignment w:val="top"/>
              <w:rPr>
                <w:rFonts w:ascii="宋体" w:hAnsi="宋体" w:cs="宋体"/>
                <w:szCs w:val="21"/>
              </w:rPr>
            </w:pPr>
          </w:p>
          <w:p w14:paraId="423C5DEE" w14:textId="77777777" w:rsidR="006B63C5" w:rsidRDefault="002F0DC2">
            <w:pPr>
              <w:widowControl/>
              <w:jc w:val="left"/>
              <w:textAlignment w:val="top"/>
              <w:rPr>
                <w:rFonts w:ascii="宋体" w:hAnsi="宋体" w:cs="宋体"/>
                <w:szCs w:val="21"/>
              </w:rPr>
            </w:pPr>
            <w:r>
              <w:rPr>
                <w:rFonts w:ascii="宋体" w:hAnsi="宋体" w:cs="宋体" w:hint="eastAsia"/>
                <w:szCs w:val="21"/>
              </w:rPr>
              <w:t>2.投标（响应）报价低于通过符合性审查的次低报价供应商投标（响应）报价50%的，即投标（响应）报价&lt;通过符合性审查的次低报价供应商投标（响应）报价×50%；</w:t>
            </w:r>
          </w:p>
          <w:p w14:paraId="22768E77" w14:textId="77777777" w:rsidR="006B63C5" w:rsidRDefault="006B63C5">
            <w:pPr>
              <w:widowControl/>
              <w:jc w:val="left"/>
              <w:textAlignment w:val="top"/>
              <w:rPr>
                <w:rFonts w:ascii="宋体" w:hAnsi="宋体" w:cs="宋体"/>
                <w:szCs w:val="21"/>
              </w:rPr>
            </w:pPr>
          </w:p>
          <w:p w14:paraId="0A858AF4" w14:textId="77777777" w:rsidR="006B63C5" w:rsidRDefault="002F0DC2">
            <w:pPr>
              <w:widowControl/>
              <w:jc w:val="left"/>
              <w:textAlignment w:val="top"/>
              <w:rPr>
                <w:rFonts w:ascii="宋体" w:hAnsi="宋体" w:cs="宋体"/>
                <w:szCs w:val="21"/>
              </w:rPr>
            </w:pPr>
            <w:r>
              <w:rPr>
                <w:rFonts w:ascii="宋体" w:hAnsi="宋体" w:cs="宋体" w:hint="eastAsia"/>
                <w:szCs w:val="21"/>
              </w:rPr>
              <w:lastRenderedPageBreak/>
              <w:t>3.投标（响应）报价低于采购项目最高限价45%的，即投标（响应）报价&lt;采购项目最高限价×45%；</w:t>
            </w:r>
          </w:p>
          <w:p w14:paraId="6E97A5CA" w14:textId="77777777" w:rsidR="006B63C5" w:rsidRDefault="006B63C5">
            <w:pPr>
              <w:widowControl/>
              <w:jc w:val="left"/>
              <w:textAlignment w:val="top"/>
              <w:rPr>
                <w:rFonts w:ascii="宋体" w:hAnsi="宋体" w:cs="宋体"/>
                <w:szCs w:val="21"/>
              </w:rPr>
            </w:pPr>
          </w:p>
          <w:p w14:paraId="0B5BD99C" w14:textId="77777777" w:rsidR="006B63C5" w:rsidRDefault="002F0DC2">
            <w:pPr>
              <w:widowControl/>
              <w:jc w:val="left"/>
              <w:textAlignment w:val="top"/>
              <w:rPr>
                <w:rFonts w:ascii="宋体" w:hAnsi="宋体" w:cs="宋体"/>
                <w:szCs w:val="21"/>
              </w:rPr>
            </w:pPr>
            <w:r>
              <w:rPr>
                <w:rFonts w:ascii="宋体" w:hAnsi="宋体" w:cs="宋体" w:hint="eastAsia"/>
                <w:szCs w:val="21"/>
              </w:rPr>
              <w:t>4.评审委员会基于专业判断，认为供应商报价过低，有可能影响产品质量或者不能诚信履约的其他情形。</w:t>
            </w:r>
          </w:p>
          <w:p w14:paraId="24519234" w14:textId="77777777" w:rsidR="006B63C5" w:rsidRDefault="006B63C5">
            <w:pPr>
              <w:widowControl/>
              <w:jc w:val="left"/>
              <w:textAlignment w:val="top"/>
              <w:rPr>
                <w:rFonts w:ascii="宋体" w:hAnsi="宋体" w:cs="宋体"/>
                <w:szCs w:val="21"/>
              </w:rPr>
            </w:pPr>
          </w:p>
          <w:p w14:paraId="19F8A91E" w14:textId="77777777" w:rsidR="006B63C5" w:rsidRDefault="002F0DC2">
            <w:pPr>
              <w:widowControl/>
              <w:jc w:val="left"/>
              <w:textAlignment w:val="top"/>
              <w:rPr>
                <w:rFonts w:ascii="宋体" w:hAnsi="宋体" w:cs="宋体"/>
                <w:szCs w:val="21"/>
              </w:rPr>
            </w:pPr>
            <w:r>
              <w:rPr>
                <w:rFonts w:ascii="宋体" w:hAnsi="宋体" w:cs="宋体" w:hint="eastAsia"/>
                <w:szCs w:val="21"/>
              </w:rPr>
              <w:t>评审委员会启动异常低价投标（响应）审查后，属于前述第1项至第4项情形的，应当要求相关供应商在评审现场合理的时间内对投标（响应）价格</w:t>
            </w:r>
            <w:proofErr w:type="gramStart"/>
            <w:r>
              <w:rPr>
                <w:rFonts w:ascii="宋体" w:hAnsi="宋体" w:cs="宋体" w:hint="eastAsia"/>
                <w:szCs w:val="21"/>
              </w:rPr>
              <w:t>作出</w:t>
            </w:r>
            <w:proofErr w:type="gramEnd"/>
            <w:r>
              <w:rPr>
                <w:rFonts w:ascii="宋体" w:hAnsi="宋体" w:cs="宋体"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D516F7" w14:textId="77777777" w:rsidR="006B63C5" w:rsidRDefault="006B63C5">
            <w:pPr>
              <w:widowControl/>
              <w:jc w:val="left"/>
              <w:textAlignment w:val="top"/>
              <w:rPr>
                <w:rFonts w:ascii="宋体" w:hAnsi="宋体" w:cs="宋体"/>
                <w:szCs w:val="21"/>
              </w:rPr>
            </w:pPr>
          </w:p>
          <w:p w14:paraId="41932470" w14:textId="77777777" w:rsidR="006B63C5" w:rsidRDefault="002F0DC2">
            <w:pPr>
              <w:rPr>
                <w:rFonts w:ascii="宋体" w:hAnsi="宋体" w:cs="宋体"/>
                <w:szCs w:val="21"/>
              </w:rPr>
            </w:pPr>
            <w:r>
              <w:rPr>
                <w:rFonts w:ascii="宋体" w:hAnsi="宋体" w:cs="宋体"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rsidR="006B63C5" w14:paraId="264D53AB"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AE0DE53" w14:textId="77777777" w:rsidR="006B63C5" w:rsidRDefault="002F0DC2">
            <w:pPr>
              <w:jc w:val="center"/>
              <w:rPr>
                <w:rFonts w:ascii="宋体" w:hAnsi="宋体" w:cs="宋体"/>
                <w:szCs w:val="21"/>
              </w:rPr>
            </w:pPr>
            <w:r>
              <w:rPr>
                <w:szCs w:val="21"/>
              </w:rPr>
              <w:lastRenderedPageBreak/>
              <w:t>5</w:t>
            </w:r>
          </w:p>
        </w:tc>
        <w:tc>
          <w:tcPr>
            <w:tcW w:w="8278" w:type="dxa"/>
            <w:tcBorders>
              <w:top w:val="single" w:sz="8" w:space="0" w:color="000000"/>
              <w:left w:val="single" w:sz="8" w:space="0" w:color="000000"/>
              <w:bottom w:val="single" w:sz="8" w:space="0" w:color="000000"/>
              <w:right w:val="single" w:sz="8" w:space="0" w:color="000000"/>
            </w:tcBorders>
          </w:tcPr>
          <w:p w14:paraId="5D822B76" w14:textId="77777777" w:rsidR="006B63C5" w:rsidRDefault="002F0DC2">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6B63C5" w14:paraId="12CA727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8C17FBA" w14:textId="77777777" w:rsidR="006B63C5" w:rsidRDefault="002F0DC2">
            <w:pPr>
              <w:jc w:val="center"/>
              <w:rPr>
                <w:rFonts w:ascii="宋体" w:hAnsi="宋体" w:cs="宋体"/>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14:paraId="2434B1C6" w14:textId="77777777" w:rsidR="006B63C5" w:rsidRDefault="002F0DC2">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rsidR="006B63C5" w14:paraId="6ED85AB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408C595" w14:textId="77777777" w:rsidR="006B63C5" w:rsidRDefault="002F0DC2">
            <w:pPr>
              <w:jc w:val="center"/>
              <w:rPr>
                <w:rFonts w:ascii="宋体" w:hAnsi="宋体" w:cs="宋体"/>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14:paraId="731C63DE" w14:textId="77777777" w:rsidR="006B63C5" w:rsidRDefault="002F0DC2">
            <w:pPr>
              <w:rPr>
                <w:rFonts w:ascii="宋体" w:hAnsi="宋体" w:cs="宋体"/>
                <w:szCs w:val="21"/>
              </w:rPr>
            </w:pPr>
            <w:r>
              <w:rPr>
                <w:rFonts w:hint="eastAsia"/>
              </w:rPr>
              <w:t>采购标的</w:t>
            </w:r>
            <w:r>
              <w:rPr>
                <w:rFonts w:hint="eastAsia"/>
              </w:rPr>
              <w:t>/</w:t>
            </w:r>
            <w:r>
              <w:rPr>
                <w:rFonts w:hint="eastAsia"/>
              </w:rPr>
              <w:t>服务清单</w:t>
            </w:r>
            <w:r>
              <w:rPr>
                <w:rFonts w:hint="eastAsia"/>
              </w:rPr>
              <w:t>/</w:t>
            </w:r>
            <w:r>
              <w:rPr>
                <w:rFonts w:hint="eastAsia"/>
              </w:rPr>
              <w:t>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6B63C5" w14:paraId="0E67CE0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A0F16AD" w14:textId="77777777" w:rsidR="006B63C5" w:rsidRDefault="002F0DC2">
            <w:pPr>
              <w:jc w:val="center"/>
              <w:rPr>
                <w:rFonts w:ascii="宋体" w:hAnsi="宋体" w:cs="宋体"/>
                <w:szCs w:val="21"/>
              </w:rPr>
            </w:pPr>
            <w:r>
              <w:rPr>
                <w:szCs w:val="21"/>
              </w:rPr>
              <w:t>8</w:t>
            </w:r>
          </w:p>
        </w:tc>
        <w:tc>
          <w:tcPr>
            <w:tcW w:w="8278" w:type="dxa"/>
            <w:tcBorders>
              <w:top w:val="single" w:sz="8" w:space="0" w:color="000000"/>
              <w:left w:val="single" w:sz="8" w:space="0" w:color="000000"/>
              <w:bottom w:val="single" w:sz="8" w:space="0" w:color="000000"/>
              <w:right w:val="single" w:sz="8" w:space="0" w:color="000000"/>
            </w:tcBorders>
          </w:tcPr>
          <w:p w14:paraId="7714F697" w14:textId="77777777" w:rsidR="006B63C5" w:rsidRDefault="002F0DC2">
            <w:pPr>
              <w:rPr>
                <w:rFonts w:ascii="宋体" w:hAnsi="宋体" w:cs="宋体"/>
                <w:szCs w:val="21"/>
              </w:rPr>
            </w:pPr>
            <w:r>
              <w:rPr>
                <w:rFonts w:hint="eastAsia"/>
              </w:rPr>
              <w:t>投标文件</w:t>
            </w:r>
            <w:proofErr w:type="gramStart"/>
            <w:r>
              <w:rPr>
                <w:rFonts w:hint="eastAsia"/>
              </w:rPr>
              <w:t>存在列放位置</w:t>
            </w:r>
            <w:proofErr w:type="gramEnd"/>
            <w:r>
              <w:rPr>
                <w:rFonts w:hint="eastAsia"/>
              </w:rPr>
              <w:t>错误，导致属于信息公开情形的没有被公开；</w:t>
            </w:r>
          </w:p>
        </w:tc>
      </w:tr>
      <w:tr w:rsidR="006B63C5" w14:paraId="28AD4C4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B8A1DBC" w14:textId="77777777" w:rsidR="006B63C5" w:rsidRDefault="002F0DC2">
            <w:pPr>
              <w:jc w:val="center"/>
              <w:rPr>
                <w:rFonts w:ascii="宋体" w:hAnsi="宋体" w:cs="宋体"/>
                <w:szCs w:val="21"/>
              </w:rPr>
            </w:pPr>
            <w:r>
              <w:rPr>
                <w:szCs w:val="21"/>
              </w:rPr>
              <w:t>9</w:t>
            </w:r>
          </w:p>
        </w:tc>
        <w:tc>
          <w:tcPr>
            <w:tcW w:w="8278" w:type="dxa"/>
            <w:tcBorders>
              <w:top w:val="single" w:sz="8" w:space="0" w:color="000000"/>
              <w:left w:val="single" w:sz="8" w:space="0" w:color="000000"/>
              <w:bottom w:val="single" w:sz="8" w:space="0" w:color="000000"/>
              <w:right w:val="single" w:sz="8" w:space="0" w:color="000000"/>
            </w:tcBorders>
          </w:tcPr>
          <w:p w14:paraId="2EBC12BA" w14:textId="77777777" w:rsidR="006B63C5" w:rsidRDefault="002F0DC2">
            <w:pPr>
              <w:rPr>
                <w:rFonts w:ascii="宋体" w:hAnsi="宋体" w:cs="宋体"/>
                <w:szCs w:val="21"/>
              </w:rPr>
            </w:pPr>
            <w:r>
              <w:rPr>
                <w:rFonts w:hint="eastAsia"/>
              </w:rPr>
              <w:t>投标文件电子文档不得带病毒；</w:t>
            </w:r>
          </w:p>
        </w:tc>
      </w:tr>
      <w:tr w:rsidR="006B63C5" w14:paraId="11C5983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2E5C872" w14:textId="77777777" w:rsidR="006B63C5" w:rsidRDefault="002F0DC2">
            <w:pPr>
              <w:jc w:val="center"/>
              <w:rPr>
                <w:rFonts w:ascii="宋体" w:hAnsi="宋体" w:cs="宋体"/>
                <w:szCs w:val="21"/>
              </w:rPr>
            </w:pPr>
            <w:r>
              <w:rPr>
                <w:szCs w:val="21"/>
              </w:rPr>
              <w:t>10</w:t>
            </w:r>
          </w:p>
        </w:tc>
        <w:tc>
          <w:tcPr>
            <w:tcW w:w="8278" w:type="dxa"/>
            <w:tcBorders>
              <w:top w:val="single" w:sz="8" w:space="0" w:color="000000"/>
              <w:left w:val="single" w:sz="8" w:space="0" w:color="000000"/>
              <w:bottom w:val="single" w:sz="8" w:space="0" w:color="000000"/>
              <w:right w:val="single" w:sz="8" w:space="0" w:color="000000"/>
            </w:tcBorders>
          </w:tcPr>
          <w:p w14:paraId="7391281C" w14:textId="77777777" w:rsidR="006B63C5" w:rsidRDefault="002F0DC2">
            <w:pPr>
              <w:rPr>
                <w:rFonts w:ascii="宋体" w:hAnsi="宋体" w:cs="宋体"/>
                <w:szCs w:val="21"/>
              </w:rPr>
            </w:pPr>
            <w:r>
              <w:rPr>
                <w:rFonts w:hint="eastAsia"/>
              </w:rPr>
              <w:t>投标文件</w:t>
            </w:r>
            <w:proofErr w:type="gramStart"/>
            <w:r>
              <w:rPr>
                <w:rFonts w:hint="eastAsia"/>
              </w:rPr>
              <w:t>不</w:t>
            </w:r>
            <w:proofErr w:type="gramEnd"/>
            <w:r>
              <w:rPr>
                <w:rFonts w:hint="eastAsia"/>
              </w:rPr>
              <w:t>得用不属于本公司的电子密钥或电子营业执照进行加密的；</w:t>
            </w:r>
          </w:p>
        </w:tc>
      </w:tr>
      <w:tr w:rsidR="006B63C5" w14:paraId="200CA14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25B9170" w14:textId="77777777" w:rsidR="006B63C5" w:rsidRDefault="002F0DC2">
            <w:pPr>
              <w:widowControl/>
              <w:jc w:val="center"/>
              <w:textAlignment w:val="top"/>
              <w:rPr>
                <w:rFonts w:ascii="宋体" w:hAnsi="宋体" w:cs="宋体"/>
                <w:szCs w:val="21"/>
              </w:rPr>
            </w:pPr>
            <w:r>
              <w:rPr>
                <w:rFonts w:hint="eastAsia"/>
              </w:rPr>
              <w:t>11</w:t>
            </w:r>
          </w:p>
        </w:tc>
        <w:tc>
          <w:tcPr>
            <w:tcW w:w="8278" w:type="dxa"/>
            <w:tcBorders>
              <w:top w:val="single" w:sz="8" w:space="0" w:color="000000"/>
              <w:left w:val="single" w:sz="8" w:space="0" w:color="000000"/>
              <w:bottom w:val="single" w:sz="8" w:space="0" w:color="000000"/>
              <w:right w:val="single" w:sz="8" w:space="0" w:color="000000"/>
            </w:tcBorders>
          </w:tcPr>
          <w:p w14:paraId="16EB98ED" w14:textId="77777777" w:rsidR="006B63C5" w:rsidRDefault="002F0DC2">
            <w:pPr>
              <w:widowControl/>
              <w:jc w:val="left"/>
              <w:textAlignment w:val="top"/>
            </w:pPr>
            <w:bookmarkStart w:id="3" w:name="OLE_LINK30"/>
            <w:r>
              <w:rPr>
                <w:rFonts w:hint="eastAsia"/>
              </w:rPr>
              <w:t>不得与其他</w:t>
            </w:r>
            <w:bookmarkEnd w:id="3"/>
            <w:r>
              <w:rPr>
                <w:rFonts w:hint="eastAsia"/>
              </w:rPr>
              <w:t>投标供应商投标文件“文件制作机器码”一致；</w:t>
            </w:r>
          </w:p>
        </w:tc>
      </w:tr>
      <w:tr w:rsidR="006B63C5" w14:paraId="4A76BF2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F068257" w14:textId="77777777" w:rsidR="006B63C5" w:rsidRDefault="002F0DC2">
            <w:pPr>
              <w:widowControl/>
              <w:jc w:val="center"/>
              <w:textAlignment w:val="top"/>
              <w:rPr>
                <w:rFonts w:ascii="宋体" w:hAnsi="宋体" w:cs="宋体"/>
                <w:szCs w:val="21"/>
              </w:rPr>
            </w:pPr>
            <w:r>
              <w:rPr>
                <w:rFonts w:hint="eastAsia"/>
              </w:rPr>
              <w:t>12</w:t>
            </w:r>
          </w:p>
        </w:tc>
        <w:tc>
          <w:tcPr>
            <w:tcW w:w="8278" w:type="dxa"/>
            <w:tcBorders>
              <w:top w:val="single" w:sz="8" w:space="0" w:color="000000"/>
              <w:left w:val="single" w:sz="8" w:space="0" w:color="000000"/>
              <w:bottom w:val="single" w:sz="8" w:space="0" w:color="000000"/>
              <w:right w:val="single" w:sz="8" w:space="0" w:color="000000"/>
            </w:tcBorders>
          </w:tcPr>
          <w:p w14:paraId="464EE653" w14:textId="77777777" w:rsidR="006B63C5" w:rsidRDefault="002F0DC2">
            <w:pPr>
              <w:widowControl/>
              <w:jc w:val="left"/>
              <w:textAlignment w:val="top"/>
            </w:pPr>
            <w:r>
              <w:rPr>
                <w:rFonts w:hint="eastAsia"/>
              </w:rPr>
              <w:t>不得与其他投标供应商投标文件“文件创建标识码”一致；</w:t>
            </w:r>
          </w:p>
        </w:tc>
      </w:tr>
      <w:tr w:rsidR="006B63C5" w14:paraId="5E2B5F0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F345ED" w14:textId="77777777" w:rsidR="006B63C5" w:rsidRDefault="002F0DC2">
            <w:pPr>
              <w:jc w:val="center"/>
              <w:rPr>
                <w:rFonts w:ascii="宋体" w:hAnsi="宋体" w:cs="宋体"/>
                <w:szCs w:val="21"/>
              </w:rPr>
            </w:pPr>
            <w:r>
              <w:rPr>
                <w:szCs w:val="21"/>
              </w:rPr>
              <w:t>1</w:t>
            </w:r>
            <w:r>
              <w:rPr>
                <w:rFonts w:hint="eastAsia"/>
                <w:szCs w:val="21"/>
              </w:rPr>
              <w:t>3</w:t>
            </w:r>
          </w:p>
        </w:tc>
        <w:tc>
          <w:tcPr>
            <w:tcW w:w="8278" w:type="dxa"/>
            <w:tcBorders>
              <w:top w:val="single" w:sz="8" w:space="0" w:color="000000"/>
              <w:left w:val="single" w:sz="8" w:space="0" w:color="000000"/>
              <w:bottom w:val="single" w:sz="8" w:space="0" w:color="000000"/>
              <w:right w:val="single" w:sz="8" w:space="0" w:color="000000"/>
            </w:tcBorders>
          </w:tcPr>
          <w:p w14:paraId="2C9E1A47" w14:textId="77777777" w:rsidR="006B63C5" w:rsidRDefault="002F0DC2">
            <w:pPr>
              <w:rPr>
                <w:rFonts w:ascii="宋体" w:hAnsi="宋体" w:cs="宋体"/>
                <w:szCs w:val="21"/>
              </w:rPr>
            </w:pPr>
            <w:r>
              <w:rPr>
                <w:rFonts w:hint="eastAsia"/>
              </w:rPr>
              <w:t>法律、法规、规章、规范性文件规定的其他情形。</w:t>
            </w:r>
          </w:p>
        </w:tc>
      </w:tr>
    </w:tbl>
    <w:p w14:paraId="7D69E8F5" w14:textId="77777777" w:rsidR="006B63C5" w:rsidRDefault="002F0DC2">
      <w:pPr>
        <w:pStyle w:val="af"/>
        <w:jc w:val="center"/>
        <w:outlineLvl w:val="1"/>
        <w:rPr>
          <w:rFonts w:ascii="黑体" w:eastAsia="黑体" w:hAnsi="黑体"/>
          <w:sz w:val="40"/>
          <w:szCs w:val="40"/>
        </w:rPr>
      </w:pPr>
      <w:r>
        <w:rPr>
          <w:rFonts w:ascii="黑体" w:eastAsia="黑体" w:hAnsi="黑体" w:hint="eastAsia"/>
          <w:sz w:val="40"/>
          <w:szCs w:val="40"/>
        </w:rPr>
        <w:t>评标信息</w:t>
      </w:r>
    </w:p>
    <w:tbl>
      <w:tblPr>
        <w:tblW w:w="9113"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8873"/>
        <w:gridCol w:w="240"/>
      </w:tblGrid>
      <w:tr w:rsidR="006B63C5" w14:paraId="07055E27" w14:textId="77777777">
        <w:trPr>
          <w:gridAfter w:val="1"/>
          <w:wAfter w:w="240" w:type="dxa"/>
          <w:tblCellSpacing w:w="0" w:type="dxa"/>
          <w:jc w:val="center"/>
        </w:trPr>
        <w:tc>
          <w:tcPr>
            <w:tcW w:w="8873" w:type="dxa"/>
            <w:shd w:val="clear" w:color="auto" w:fill="auto"/>
            <w:vAlign w:val="center"/>
          </w:tcPr>
          <w:p w14:paraId="29D8B828" w14:textId="77777777" w:rsidR="006B63C5" w:rsidRDefault="002F0DC2">
            <w:pPr>
              <w:widowControl/>
              <w:jc w:val="left"/>
              <w:rPr>
                <w:b/>
                <w:bCs/>
                <w:sz w:val="24"/>
              </w:rPr>
            </w:pPr>
            <w:r>
              <w:rPr>
                <w:b/>
                <w:bCs/>
              </w:rPr>
              <w:t>评标方法：综合评分法</w:t>
            </w:r>
          </w:p>
        </w:tc>
      </w:tr>
      <w:tr w:rsidR="006B63C5" w14:paraId="62E8A662" w14:textId="77777777">
        <w:trPr>
          <w:tblCellSpacing w:w="0" w:type="dxa"/>
          <w:jc w:val="center"/>
        </w:trPr>
        <w:tc>
          <w:tcPr>
            <w:tcW w:w="9113" w:type="dxa"/>
            <w:gridSpan w:val="2"/>
            <w:shd w:val="clear" w:color="auto" w:fill="auto"/>
            <w:vAlign w:val="center"/>
          </w:tcPr>
          <w:p w14:paraId="3CA4A9A0" w14:textId="77777777" w:rsidR="006B63C5" w:rsidRDefault="006B63C5">
            <w:pPr>
              <w:spacing w:line="360" w:lineRule="auto"/>
              <w:rPr>
                <w:b/>
                <w:bCs/>
                <w:szCs w:val="21"/>
              </w:rPr>
            </w:pPr>
          </w:p>
          <w:p w14:paraId="7C07EAC8" w14:textId="77777777" w:rsidR="006B63C5" w:rsidRDefault="002F0DC2">
            <w:pPr>
              <w:ind w:firstLine="420"/>
              <w:rPr>
                <w:szCs w:val="21"/>
              </w:rPr>
            </w:pPr>
            <w:r>
              <w:rPr>
                <w:szCs w:val="21"/>
              </w:rPr>
              <w:t>综合评分法，是指投标文件满足招标文件全部实质性要求，</w:t>
            </w:r>
            <w:proofErr w:type="gramStart"/>
            <w:r>
              <w:rPr>
                <w:szCs w:val="21"/>
              </w:rPr>
              <w:t>且按照</w:t>
            </w:r>
            <w:proofErr w:type="gramEnd"/>
            <w:r>
              <w:rPr>
                <w:szCs w:val="21"/>
              </w:rPr>
              <w:t>评审因素的量化指标评审得分最高的投标人为中标候选人的评标方法。</w:t>
            </w:r>
            <w:r>
              <w:rPr>
                <w:rFonts w:hint="eastAsia"/>
                <w:szCs w:val="21"/>
              </w:rPr>
              <w:t>（适用于中标候选人为</w:t>
            </w:r>
            <w:r>
              <w:rPr>
                <w:rFonts w:hint="eastAsia"/>
                <w:szCs w:val="21"/>
              </w:rPr>
              <w:t>1</w:t>
            </w:r>
            <w:r>
              <w:rPr>
                <w:rFonts w:hint="eastAsia"/>
                <w:szCs w:val="21"/>
              </w:rPr>
              <w:t>家的情形）</w:t>
            </w:r>
          </w:p>
          <w:p w14:paraId="6214E4E7" w14:textId="77777777" w:rsidR="006B63C5" w:rsidRDefault="006B63C5">
            <w:pPr>
              <w:ind w:firstLine="420"/>
              <w:rPr>
                <w:szCs w:val="21"/>
              </w:rPr>
            </w:pPr>
          </w:p>
          <w:p w14:paraId="60195915" w14:textId="77777777" w:rsidR="006B63C5" w:rsidRDefault="002F0DC2">
            <w:pPr>
              <w:ind w:firstLine="420"/>
              <w:rPr>
                <w:szCs w:val="21"/>
              </w:rPr>
            </w:pPr>
            <w:r>
              <w:rPr>
                <w:szCs w:val="21"/>
              </w:rPr>
              <w:t>价格分计算方法：</w:t>
            </w:r>
          </w:p>
          <w:p w14:paraId="34704C01" w14:textId="77777777" w:rsidR="006B63C5" w:rsidRDefault="002F0DC2">
            <w:pPr>
              <w:widowControl/>
              <w:ind w:left="420"/>
              <w:jc w:val="left"/>
              <w:rPr>
                <w:szCs w:val="21"/>
              </w:rPr>
            </w:pPr>
            <w:r>
              <w:rPr>
                <w:szCs w:val="21"/>
              </w:rPr>
              <w:t>采用低价优先法计算，即满足招标文件要求且投标价格最低的投标报价为评标基准价，其价格分为满分。其他投标人的价格</w:t>
            </w:r>
            <w:proofErr w:type="gramStart"/>
            <w:r>
              <w:rPr>
                <w:szCs w:val="21"/>
              </w:rPr>
              <w:t>分统一</w:t>
            </w:r>
            <w:proofErr w:type="gramEnd"/>
            <w:r>
              <w:rPr>
                <w:szCs w:val="21"/>
              </w:rPr>
              <w:t>按照下列公式计算：</w:t>
            </w:r>
            <w:r>
              <w:rPr>
                <w:szCs w:val="21"/>
              </w:rPr>
              <w:t xml:space="preserve"> </w:t>
            </w:r>
          </w:p>
          <w:p w14:paraId="4D564042" w14:textId="77777777" w:rsidR="006B63C5" w:rsidRDefault="002F0DC2">
            <w:pPr>
              <w:widowControl/>
              <w:ind w:left="420"/>
              <w:jc w:val="left"/>
              <w:rPr>
                <w:szCs w:val="21"/>
              </w:rPr>
            </w:pPr>
            <w:r>
              <w:rPr>
                <w:szCs w:val="21"/>
              </w:rPr>
              <w:t>投标报价得分</w:t>
            </w:r>
            <w:r>
              <w:rPr>
                <w:szCs w:val="21"/>
              </w:rPr>
              <w:t>=(</w:t>
            </w:r>
            <w:r>
              <w:rPr>
                <w:szCs w:val="21"/>
              </w:rPr>
              <w:t>评标基准价／投标报价</w:t>
            </w:r>
            <w:r>
              <w:rPr>
                <w:szCs w:val="21"/>
              </w:rPr>
              <w:t xml:space="preserve">)×100 </w:t>
            </w:r>
          </w:p>
          <w:p w14:paraId="470556D3" w14:textId="77777777" w:rsidR="006B63C5" w:rsidRDefault="002F0DC2">
            <w:pPr>
              <w:widowControl/>
              <w:ind w:left="420"/>
              <w:jc w:val="left"/>
              <w:rPr>
                <w:szCs w:val="21"/>
              </w:rPr>
            </w:pPr>
            <w:r>
              <w:rPr>
                <w:szCs w:val="21"/>
              </w:rPr>
              <w:t>评标总得分＝</w:t>
            </w:r>
            <w:r>
              <w:rPr>
                <w:szCs w:val="21"/>
              </w:rPr>
              <w:t>F1×A1</w:t>
            </w:r>
            <w:r>
              <w:rPr>
                <w:szCs w:val="21"/>
              </w:rPr>
              <w:t>＋</w:t>
            </w:r>
            <w:r>
              <w:rPr>
                <w:szCs w:val="21"/>
              </w:rPr>
              <w:t>F2×A2</w:t>
            </w:r>
            <w:r>
              <w:rPr>
                <w:szCs w:val="21"/>
              </w:rPr>
              <w:t>＋</w:t>
            </w:r>
            <w:r>
              <w:rPr>
                <w:szCs w:val="21"/>
              </w:rPr>
              <w:t>……</w:t>
            </w:r>
            <w:r>
              <w:rPr>
                <w:szCs w:val="21"/>
              </w:rPr>
              <w:t>＋</w:t>
            </w:r>
            <w:proofErr w:type="spellStart"/>
            <w:r>
              <w:rPr>
                <w:szCs w:val="21"/>
              </w:rPr>
              <w:t>Fn×An</w:t>
            </w:r>
            <w:proofErr w:type="spellEnd"/>
            <w:r>
              <w:rPr>
                <w:szCs w:val="21"/>
              </w:rPr>
              <w:t xml:space="preserve"> </w:t>
            </w:r>
          </w:p>
          <w:p w14:paraId="08D87E00" w14:textId="77777777" w:rsidR="006B63C5" w:rsidRDefault="002F0DC2">
            <w:pPr>
              <w:widowControl/>
              <w:ind w:left="420"/>
              <w:jc w:val="left"/>
              <w:rPr>
                <w:szCs w:val="21"/>
              </w:rPr>
            </w:pPr>
            <w:r>
              <w:rPr>
                <w:szCs w:val="21"/>
              </w:rPr>
              <w:t>F1</w:t>
            </w:r>
            <w:r>
              <w:rPr>
                <w:szCs w:val="21"/>
              </w:rPr>
              <w:t>、</w:t>
            </w:r>
            <w:r>
              <w:rPr>
                <w:szCs w:val="21"/>
              </w:rPr>
              <w:t>F2……</w:t>
            </w:r>
            <w:proofErr w:type="spellStart"/>
            <w:r>
              <w:rPr>
                <w:szCs w:val="21"/>
              </w:rPr>
              <w:t>Fn</w:t>
            </w:r>
            <w:proofErr w:type="spellEnd"/>
            <w:r>
              <w:rPr>
                <w:szCs w:val="21"/>
              </w:rPr>
              <w:t>分别为各项评审因素的得分；</w:t>
            </w:r>
            <w:r>
              <w:rPr>
                <w:szCs w:val="21"/>
              </w:rPr>
              <w:t xml:space="preserve"> </w:t>
            </w:r>
          </w:p>
          <w:p w14:paraId="38262F9A" w14:textId="77777777" w:rsidR="006B63C5" w:rsidRDefault="002F0DC2">
            <w:pPr>
              <w:widowControl/>
              <w:ind w:left="420"/>
              <w:jc w:val="left"/>
              <w:rPr>
                <w:szCs w:val="21"/>
              </w:rPr>
            </w:pPr>
            <w:r>
              <w:rPr>
                <w:szCs w:val="21"/>
              </w:rPr>
              <w:lastRenderedPageBreak/>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r>
              <w:rPr>
                <w:szCs w:val="21"/>
              </w:rPr>
              <w:t xml:space="preserve"> </w:t>
            </w:r>
          </w:p>
          <w:p w14:paraId="25783EE2" w14:textId="77777777" w:rsidR="006B63C5" w:rsidRDefault="002F0DC2">
            <w:pPr>
              <w:widowControl/>
              <w:ind w:left="420"/>
              <w:jc w:val="left"/>
              <w:rPr>
                <w:szCs w:val="21"/>
              </w:rPr>
            </w:pPr>
            <w:r>
              <w:rPr>
                <w:szCs w:val="21"/>
              </w:rPr>
              <w:t>评标过程中，不得去掉报价中的最高报价和最低报价。</w:t>
            </w:r>
          </w:p>
          <w:p w14:paraId="7944C445" w14:textId="77777777" w:rsidR="006B63C5" w:rsidRDefault="002F0DC2">
            <w:pPr>
              <w:widowControl/>
              <w:ind w:left="420"/>
              <w:jc w:val="left"/>
              <w:rPr>
                <w:szCs w:val="21"/>
              </w:rPr>
            </w:pPr>
            <w:r>
              <w:rPr>
                <w:rFonts w:hint="eastAsia"/>
                <w:szCs w:val="21"/>
              </w:rPr>
              <w:t>因落实政府采购政策进行价格调整的，以调整后的价格计算评标基准价和投标报价。</w:t>
            </w:r>
          </w:p>
          <w:p w14:paraId="276D87E4" w14:textId="77777777" w:rsidR="006B63C5" w:rsidRDefault="002F0DC2">
            <w:pPr>
              <w:widowControl/>
              <w:ind w:left="420"/>
              <w:jc w:val="left"/>
              <w:rPr>
                <w:b/>
                <w:szCs w:val="21"/>
              </w:rPr>
            </w:pPr>
            <w:r>
              <w:rPr>
                <w:b/>
                <w:szCs w:val="21"/>
              </w:rPr>
              <w:t>评标总得分</w:t>
            </w:r>
            <w:r>
              <w:rPr>
                <w:rFonts w:hint="eastAsia"/>
                <w:b/>
                <w:szCs w:val="21"/>
              </w:rPr>
              <w:t>（</w:t>
            </w:r>
            <w:r>
              <w:rPr>
                <w:rFonts w:hint="eastAsia"/>
                <w:b/>
                <w:szCs w:val="21"/>
              </w:rPr>
              <w:t>100</w:t>
            </w:r>
            <w:r>
              <w:rPr>
                <w:rFonts w:hint="eastAsia"/>
                <w:b/>
                <w:szCs w:val="21"/>
              </w:rPr>
              <w:t>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14:paraId="4F26EE74" w14:textId="77777777" w:rsidR="006B63C5" w:rsidRDefault="006B63C5">
      <w:pPr>
        <w:pStyle w:val="22"/>
        <w:ind w:leftChars="0" w:left="0" w:firstLineChars="0" w:firstLine="0"/>
      </w:pP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81"/>
        <w:gridCol w:w="680"/>
        <w:gridCol w:w="2543"/>
        <w:gridCol w:w="724"/>
        <w:gridCol w:w="4447"/>
      </w:tblGrid>
      <w:tr w:rsidR="006B63C5" w14:paraId="467188CF" w14:textId="77777777">
        <w:trPr>
          <w:jc w:val="center"/>
        </w:trPr>
        <w:tc>
          <w:tcPr>
            <w:tcW w:w="681" w:type="dxa"/>
            <w:tcBorders>
              <w:top w:val="single" w:sz="8" w:space="0" w:color="000000"/>
              <w:left w:val="single" w:sz="8" w:space="0" w:color="000000"/>
              <w:bottom w:val="single" w:sz="8" w:space="0" w:color="000000"/>
              <w:right w:val="single" w:sz="8" w:space="0" w:color="000000"/>
            </w:tcBorders>
            <w:shd w:val="clear" w:color="auto" w:fill="DBEEF3"/>
            <w:vAlign w:val="center"/>
          </w:tcPr>
          <w:p w14:paraId="37621175" w14:textId="77777777" w:rsidR="006B63C5" w:rsidRDefault="002F0DC2">
            <w:pPr>
              <w:wordWrap w:val="0"/>
              <w:jc w:val="center"/>
              <w:rPr>
                <w:rFonts w:ascii="宋体" w:hAnsi="宋体"/>
                <w:b/>
                <w:bCs/>
                <w:sz w:val="24"/>
              </w:rPr>
            </w:pPr>
            <w:r>
              <w:rPr>
                <w:rFonts w:ascii="宋体" w:hAnsi="宋体" w:hint="eastAsia"/>
                <w:b/>
                <w:bCs/>
              </w:rPr>
              <w:t>序号</w:t>
            </w:r>
          </w:p>
        </w:tc>
        <w:tc>
          <w:tcPr>
            <w:tcW w:w="3947" w:type="dxa"/>
            <w:gridSpan w:val="3"/>
            <w:tcBorders>
              <w:top w:val="single" w:sz="8" w:space="0" w:color="000000"/>
              <w:left w:val="nil"/>
              <w:bottom w:val="single" w:sz="8" w:space="0" w:color="000000"/>
              <w:right w:val="single" w:sz="8" w:space="0" w:color="000000"/>
            </w:tcBorders>
            <w:shd w:val="clear" w:color="auto" w:fill="DBEEF3"/>
            <w:vAlign w:val="center"/>
          </w:tcPr>
          <w:p w14:paraId="10A5BF22" w14:textId="77777777" w:rsidR="006B63C5" w:rsidRDefault="002F0DC2">
            <w:pPr>
              <w:wordWrap w:val="0"/>
              <w:jc w:val="center"/>
              <w:rPr>
                <w:rFonts w:ascii="宋体" w:hAnsi="宋体"/>
                <w:b/>
                <w:bCs/>
                <w:sz w:val="24"/>
              </w:rPr>
            </w:pPr>
            <w:r>
              <w:rPr>
                <w:rFonts w:ascii="宋体" w:hAnsi="宋体" w:hint="eastAsia"/>
                <w:b/>
                <w:bCs/>
              </w:rPr>
              <w:t>评分项</w:t>
            </w:r>
          </w:p>
        </w:tc>
        <w:tc>
          <w:tcPr>
            <w:tcW w:w="4447" w:type="dxa"/>
            <w:tcBorders>
              <w:top w:val="single" w:sz="8" w:space="0" w:color="000000"/>
              <w:left w:val="nil"/>
              <w:bottom w:val="single" w:sz="8" w:space="0" w:color="000000"/>
              <w:right w:val="single" w:sz="8" w:space="0" w:color="000000"/>
            </w:tcBorders>
            <w:shd w:val="clear" w:color="auto" w:fill="DBEEF3"/>
            <w:vAlign w:val="center"/>
          </w:tcPr>
          <w:p w14:paraId="297FE7DD" w14:textId="77777777" w:rsidR="006B63C5" w:rsidRDefault="002F0DC2">
            <w:pPr>
              <w:wordWrap w:val="0"/>
              <w:jc w:val="center"/>
              <w:rPr>
                <w:rFonts w:ascii="宋体" w:hAnsi="宋体"/>
                <w:b/>
                <w:bCs/>
                <w:sz w:val="24"/>
              </w:rPr>
            </w:pPr>
            <w:r>
              <w:rPr>
                <w:rFonts w:ascii="宋体" w:hAnsi="宋体" w:hint="eastAsia"/>
                <w:b/>
                <w:bCs/>
              </w:rPr>
              <w:t>权重</w:t>
            </w:r>
          </w:p>
        </w:tc>
      </w:tr>
      <w:tr w:rsidR="006B63C5" w14:paraId="311FC859" w14:textId="77777777">
        <w:trPr>
          <w:jc w:val="center"/>
        </w:trPr>
        <w:tc>
          <w:tcPr>
            <w:tcW w:w="681" w:type="dxa"/>
            <w:tcBorders>
              <w:top w:val="single" w:sz="8" w:space="0" w:color="000000"/>
              <w:left w:val="single" w:sz="8" w:space="0" w:color="000000"/>
              <w:bottom w:val="single" w:sz="8" w:space="0" w:color="000000"/>
              <w:right w:val="single" w:sz="8" w:space="0" w:color="000000"/>
            </w:tcBorders>
          </w:tcPr>
          <w:p w14:paraId="58683326" w14:textId="77777777" w:rsidR="006B63C5" w:rsidRDefault="002F0DC2">
            <w:pPr>
              <w:wordWrap w:val="0"/>
              <w:jc w:val="center"/>
              <w:rPr>
                <w:rFonts w:ascii="宋体" w:hAnsi="宋体"/>
                <w:b/>
                <w:bCs/>
                <w:sz w:val="24"/>
              </w:rPr>
            </w:pPr>
            <w:r>
              <w:rPr>
                <w:b/>
                <w:bCs/>
              </w:rPr>
              <w:t>1</w:t>
            </w:r>
          </w:p>
        </w:tc>
        <w:tc>
          <w:tcPr>
            <w:tcW w:w="3947" w:type="dxa"/>
            <w:gridSpan w:val="3"/>
            <w:tcBorders>
              <w:top w:val="single" w:sz="8" w:space="0" w:color="000000"/>
              <w:left w:val="nil"/>
              <w:bottom w:val="single" w:sz="8" w:space="0" w:color="000000"/>
              <w:right w:val="single" w:sz="8" w:space="0" w:color="000000"/>
            </w:tcBorders>
          </w:tcPr>
          <w:p w14:paraId="751DBCFA" w14:textId="77777777" w:rsidR="006B63C5" w:rsidRDefault="002F0DC2">
            <w:pPr>
              <w:wordWrap w:val="0"/>
              <w:jc w:val="center"/>
              <w:rPr>
                <w:rFonts w:ascii="宋体" w:hAnsi="宋体"/>
                <w:b/>
                <w:bCs/>
                <w:sz w:val="24"/>
              </w:rPr>
            </w:pPr>
            <w:r>
              <w:rPr>
                <w:rFonts w:ascii="宋体" w:hAnsi="宋体" w:hint="eastAsia"/>
                <w:b/>
                <w:bCs/>
              </w:rPr>
              <w:t>价格</w:t>
            </w:r>
          </w:p>
        </w:tc>
        <w:tc>
          <w:tcPr>
            <w:tcW w:w="4447" w:type="dxa"/>
            <w:tcBorders>
              <w:top w:val="single" w:sz="8" w:space="0" w:color="000000"/>
              <w:left w:val="nil"/>
              <w:bottom w:val="single" w:sz="8" w:space="0" w:color="000000"/>
              <w:right w:val="single" w:sz="8" w:space="0" w:color="000000"/>
            </w:tcBorders>
          </w:tcPr>
          <w:p w14:paraId="02780EA3" w14:textId="77777777" w:rsidR="006B63C5" w:rsidRDefault="002F0DC2">
            <w:pPr>
              <w:wordWrap w:val="0"/>
              <w:jc w:val="center"/>
              <w:rPr>
                <w:rFonts w:ascii="宋体" w:hAnsi="宋体"/>
                <w:b/>
                <w:bCs/>
                <w:sz w:val="24"/>
              </w:rPr>
            </w:pPr>
            <w:r>
              <w:rPr>
                <w:rFonts w:hint="eastAsia"/>
                <w:b/>
                <w:bCs/>
              </w:rPr>
              <w:t>10</w:t>
            </w:r>
          </w:p>
        </w:tc>
      </w:tr>
      <w:tr w:rsidR="006B63C5" w14:paraId="5292A93A" w14:textId="77777777">
        <w:trPr>
          <w:jc w:val="center"/>
        </w:trPr>
        <w:tc>
          <w:tcPr>
            <w:tcW w:w="681" w:type="dxa"/>
            <w:vMerge w:val="restart"/>
            <w:tcBorders>
              <w:top w:val="nil"/>
              <w:left w:val="single" w:sz="8" w:space="0" w:color="000000"/>
              <w:bottom w:val="single" w:sz="8" w:space="0" w:color="000000"/>
              <w:right w:val="single" w:sz="8" w:space="0" w:color="000000"/>
            </w:tcBorders>
          </w:tcPr>
          <w:p w14:paraId="1F63FC7C" w14:textId="77777777" w:rsidR="006B63C5" w:rsidRDefault="002F0DC2">
            <w:pPr>
              <w:wordWrap w:val="0"/>
              <w:jc w:val="center"/>
              <w:rPr>
                <w:rFonts w:ascii="宋体" w:hAnsi="宋体"/>
                <w:b/>
                <w:bCs/>
                <w:sz w:val="24"/>
              </w:rPr>
            </w:pPr>
            <w:r>
              <w:rPr>
                <w:b/>
                <w:bCs/>
              </w:rPr>
              <w:t>2</w:t>
            </w:r>
          </w:p>
        </w:tc>
        <w:tc>
          <w:tcPr>
            <w:tcW w:w="3947" w:type="dxa"/>
            <w:gridSpan w:val="3"/>
            <w:tcBorders>
              <w:top w:val="single" w:sz="8" w:space="0" w:color="000000"/>
              <w:left w:val="nil"/>
              <w:bottom w:val="single" w:sz="8" w:space="0" w:color="000000"/>
              <w:right w:val="single" w:sz="8" w:space="0" w:color="000000"/>
            </w:tcBorders>
          </w:tcPr>
          <w:p w14:paraId="0D07D6EC" w14:textId="77777777" w:rsidR="006B63C5" w:rsidRDefault="002F0DC2">
            <w:pPr>
              <w:wordWrap w:val="0"/>
              <w:jc w:val="center"/>
              <w:rPr>
                <w:b/>
                <w:bCs/>
                <w:szCs w:val="21"/>
              </w:rPr>
            </w:pPr>
            <w:r>
              <w:rPr>
                <w:rFonts w:ascii="宋体" w:hAnsi="宋体" w:hint="eastAsia"/>
                <w:b/>
                <w:bCs/>
              </w:rPr>
              <w:t>技术服务部分</w:t>
            </w:r>
          </w:p>
        </w:tc>
        <w:tc>
          <w:tcPr>
            <w:tcW w:w="4447" w:type="dxa"/>
            <w:tcBorders>
              <w:top w:val="single" w:sz="8" w:space="0" w:color="000000"/>
              <w:left w:val="nil"/>
              <w:bottom w:val="single" w:sz="8" w:space="0" w:color="000000"/>
              <w:right w:val="single" w:sz="8" w:space="0" w:color="000000"/>
            </w:tcBorders>
          </w:tcPr>
          <w:p w14:paraId="58F2E2E7" w14:textId="77777777" w:rsidR="006B63C5" w:rsidRDefault="002F0DC2">
            <w:pPr>
              <w:widowControl/>
              <w:jc w:val="center"/>
              <w:rPr>
                <w:b/>
                <w:bCs/>
                <w:szCs w:val="21"/>
              </w:rPr>
            </w:pPr>
            <w:r>
              <w:rPr>
                <w:rFonts w:hint="eastAsia"/>
                <w:b/>
                <w:bCs/>
              </w:rPr>
              <w:t>50</w:t>
            </w:r>
          </w:p>
        </w:tc>
      </w:tr>
      <w:tr w:rsidR="006B63C5" w14:paraId="54DA4FF3"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70B80824" w14:textId="77777777" w:rsidR="006B63C5" w:rsidRDefault="006B63C5">
            <w:pPr>
              <w:widowControl/>
              <w:jc w:val="left"/>
              <w:rPr>
                <w:rFonts w:ascii="宋体" w:hAnsi="宋体"/>
                <w:b/>
                <w:bCs/>
                <w:sz w:val="24"/>
              </w:rPr>
            </w:pPr>
          </w:p>
        </w:tc>
        <w:tc>
          <w:tcPr>
            <w:tcW w:w="680" w:type="dxa"/>
            <w:tcBorders>
              <w:top w:val="inset" w:sz="6" w:space="0" w:color="000000"/>
              <w:left w:val="inset" w:sz="6" w:space="0" w:color="000000"/>
              <w:bottom w:val="inset" w:sz="6" w:space="0" w:color="000000"/>
              <w:right w:val="inset" w:sz="6" w:space="0" w:color="000000"/>
            </w:tcBorders>
            <w:shd w:val="clear" w:color="auto" w:fill="DBEEF3"/>
            <w:vAlign w:val="center"/>
          </w:tcPr>
          <w:p w14:paraId="165D85D9" w14:textId="77777777" w:rsidR="006B63C5" w:rsidRDefault="002F0DC2">
            <w:pPr>
              <w:wordWrap w:val="0"/>
              <w:jc w:val="center"/>
              <w:rPr>
                <w:rFonts w:ascii="宋体" w:hAnsi="宋体"/>
                <w:szCs w:val="21"/>
              </w:rPr>
            </w:pPr>
            <w:r>
              <w:rPr>
                <w:rFonts w:ascii="宋体" w:hAnsi="宋体" w:hint="eastAsia"/>
              </w:rPr>
              <w:t>序号</w:t>
            </w:r>
          </w:p>
        </w:tc>
        <w:tc>
          <w:tcPr>
            <w:tcW w:w="2543" w:type="dxa"/>
            <w:tcBorders>
              <w:top w:val="inset" w:sz="6" w:space="0" w:color="000000"/>
              <w:left w:val="nil"/>
              <w:bottom w:val="inset" w:sz="6" w:space="0" w:color="000000"/>
              <w:right w:val="inset" w:sz="6" w:space="0" w:color="000000"/>
            </w:tcBorders>
            <w:shd w:val="clear" w:color="auto" w:fill="DBEEF3"/>
            <w:vAlign w:val="center"/>
          </w:tcPr>
          <w:p w14:paraId="7414F4C8" w14:textId="77777777" w:rsidR="006B63C5" w:rsidRDefault="002F0DC2">
            <w:pPr>
              <w:wordWrap w:val="0"/>
              <w:jc w:val="center"/>
              <w:rPr>
                <w:rFonts w:ascii="宋体" w:hAnsi="宋体"/>
                <w:szCs w:val="21"/>
              </w:rPr>
            </w:pPr>
            <w:r>
              <w:rPr>
                <w:rFonts w:ascii="宋体" w:hAnsi="宋体" w:hint="eastAsia"/>
              </w:rPr>
              <w:t>评分因素</w:t>
            </w:r>
          </w:p>
        </w:tc>
        <w:tc>
          <w:tcPr>
            <w:tcW w:w="724" w:type="dxa"/>
            <w:tcBorders>
              <w:top w:val="inset" w:sz="6" w:space="0" w:color="000000"/>
              <w:left w:val="nil"/>
              <w:bottom w:val="inset" w:sz="6" w:space="0" w:color="000000"/>
              <w:right w:val="inset" w:sz="6" w:space="0" w:color="000000"/>
            </w:tcBorders>
            <w:shd w:val="clear" w:color="auto" w:fill="DBEEF3"/>
            <w:vAlign w:val="center"/>
          </w:tcPr>
          <w:p w14:paraId="602EC6CE" w14:textId="77777777" w:rsidR="006B63C5" w:rsidRDefault="002F0DC2">
            <w:pPr>
              <w:wordWrap w:val="0"/>
              <w:jc w:val="center"/>
              <w:rPr>
                <w:rFonts w:ascii="宋体" w:hAnsi="宋体"/>
                <w:szCs w:val="21"/>
              </w:rPr>
            </w:pPr>
            <w:r>
              <w:rPr>
                <w:rFonts w:ascii="宋体" w:hAnsi="宋体" w:hint="eastAsia"/>
              </w:rPr>
              <w:t>权重</w:t>
            </w:r>
          </w:p>
        </w:tc>
        <w:tc>
          <w:tcPr>
            <w:tcW w:w="4447" w:type="dxa"/>
            <w:tcBorders>
              <w:top w:val="inset" w:sz="6" w:space="0" w:color="000000"/>
              <w:left w:val="nil"/>
              <w:bottom w:val="inset" w:sz="6" w:space="0" w:color="000000"/>
              <w:right w:val="inset" w:sz="6" w:space="0" w:color="000000"/>
            </w:tcBorders>
            <w:shd w:val="clear" w:color="auto" w:fill="DBEEF3"/>
            <w:vAlign w:val="center"/>
          </w:tcPr>
          <w:p w14:paraId="2F403293" w14:textId="77777777" w:rsidR="006B63C5" w:rsidRDefault="002F0DC2">
            <w:pPr>
              <w:wordWrap w:val="0"/>
              <w:jc w:val="center"/>
              <w:rPr>
                <w:rFonts w:ascii="宋体" w:hAnsi="宋体"/>
                <w:szCs w:val="21"/>
              </w:rPr>
            </w:pPr>
            <w:r>
              <w:rPr>
                <w:rFonts w:ascii="宋体" w:hAnsi="宋体" w:hint="eastAsia"/>
              </w:rPr>
              <w:t>评分准则</w:t>
            </w:r>
          </w:p>
        </w:tc>
      </w:tr>
      <w:tr w:rsidR="006B63C5" w14:paraId="64E56909"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01ECC875"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38288269" w14:textId="77777777" w:rsidR="006B63C5" w:rsidRDefault="002F0DC2">
            <w:pPr>
              <w:wordWrap w:val="0"/>
              <w:jc w:val="center"/>
              <w:rPr>
                <w:rFonts w:ascii="宋体" w:hAnsi="宋体"/>
                <w:szCs w:val="21"/>
              </w:rPr>
            </w:pPr>
            <w:r>
              <w:t>1</w:t>
            </w:r>
          </w:p>
        </w:tc>
        <w:tc>
          <w:tcPr>
            <w:tcW w:w="2543" w:type="dxa"/>
            <w:tcBorders>
              <w:top w:val="single" w:sz="8" w:space="0" w:color="000000"/>
              <w:left w:val="nil"/>
              <w:bottom w:val="single" w:sz="8" w:space="0" w:color="000000"/>
              <w:right w:val="single" w:sz="8" w:space="0" w:color="000000"/>
            </w:tcBorders>
          </w:tcPr>
          <w:p w14:paraId="5D8ABF2A" w14:textId="77777777" w:rsidR="006B63C5" w:rsidRDefault="002F0DC2">
            <w:pPr>
              <w:wordWrap w:val="0"/>
              <w:rPr>
                <w:rFonts w:ascii="宋体" w:hAnsi="宋体"/>
                <w:szCs w:val="21"/>
              </w:rPr>
            </w:pPr>
            <w:r>
              <w:rPr>
                <w:rFonts w:ascii="宋体" w:hAnsi="宋体" w:hint="eastAsia"/>
              </w:rPr>
              <w:t>项目服务方案</w:t>
            </w:r>
          </w:p>
        </w:tc>
        <w:tc>
          <w:tcPr>
            <w:tcW w:w="724" w:type="dxa"/>
            <w:tcBorders>
              <w:top w:val="single" w:sz="8" w:space="0" w:color="000000"/>
              <w:left w:val="nil"/>
              <w:bottom w:val="single" w:sz="8" w:space="0" w:color="000000"/>
              <w:right w:val="single" w:sz="8" w:space="0" w:color="000000"/>
            </w:tcBorders>
          </w:tcPr>
          <w:p w14:paraId="3CC308F7" w14:textId="77777777" w:rsidR="006B63C5" w:rsidRDefault="002F0DC2">
            <w:pPr>
              <w:widowControl/>
              <w:jc w:val="left"/>
              <w:rPr>
                <w:rFonts w:ascii="宋体" w:hAnsi="宋体"/>
                <w:szCs w:val="21"/>
              </w:rPr>
            </w:pPr>
            <w:r>
              <w:rPr>
                <w:rFonts w:ascii="宋体" w:hAnsi="宋体" w:hint="eastAsia"/>
              </w:rPr>
              <w:t>10</w:t>
            </w:r>
          </w:p>
        </w:tc>
        <w:tc>
          <w:tcPr>
            <w:tcW w:w="4447" w:type="dxa"/>
            <w:tcBorders>
              <w:top w:val="single" w:sz="8" w:space="0" w:color="000000"/>
              <w:left w:val="nil"/>
              <w:bottom w:val="single" w:sz="8" w:space="0" w:color="000000"/>
              <w:right w:val="single" w:sz="8" w:space="0" w:color="000000"/>
            </w:tcBorders>
          </w:tcPr>
          <w:p w14:paraId="08741251" w14:textId="77777777" w:rsidR="006B63C5" w:rsidRDefault="002F0DC2">
            <w:pPr>
              <w:jc w:val="left"/>
              <w:rPr>
                <w:b/>
                <w:szCs w:val="21"/>
              </w:rPr>
            </w:pPr>
            <w:r>
              <w:rPr>
                <w:rFonts w:ascii="宋体" w:hAnsi="宋体" w:hint="eastAsia"/>
                <w:b/>
              </w:rPr>
              <w:t>（一）评分内容：</w:t>
            </w:r>
          </w:p>
          <w:p w14:paraId="57BF12A5" w14:textId="77777777" w:rsidR="006B63C5" w:rsidRDefault="002F0DC2">
            <w:pPr>
              <w:jc w:val="left"/>
              <w:rPr>
                <w:rFonts w:ascii="宋体" w:hAnsi="宋体"/>
              </w:rPr>
            </w:pPr>
            <w:r>
              <w:rPr>
                <w:rFonts w:ascii="宋体" w:hAnsi="宋体" w:hint="eastAsia"/>
              </w:rPr>
              <w:t>评审委员会根据投标单位的项目服务方案进行评审，包括但不限于以下方案：</w:t>
            </w:r>
          </w:p>
          <w:p w14:paraId="00DA50F7" w14:textId="77777777" w:rsidR="006B63C5" w:rsidRDefault="002F0DC2">
            <w:pPr>
              <w:jc w:val="left"/>
              <w:rPr>
                <w:rFonts w:ascii="宋体" w:hAnsi="宋体"/>
              </w:rPr>
            </w:pPr>
            <w:r>
              <w:rPr>
                <w:rFonts w:ascii="宋体" w:hAnsi="宋体" w:hint="eastAsia"/>
              </w:rPr>
              <w:t>1.项目行程策划方案。</w:t>
            </w:r>
          </w:p>
          <w:p w14:paraId="76DCBFB5" w14:textId="77777777" w:rsidR="006B63C5" w:rsidRDefault="002F0DC2">
            <w:pPr>
              <w:jc w:val="left"/>
              <w:rPr>
                <w:rFonts w:ascii="宋体" w:hAnsi="宋体"/>
              </w:rPr>
            </w:pPr>
            <w:r>
              <w:rPr>
                <w:rFonts w:ascii="宋体" w:hAnsi="宋体" w:hint="eastAsia"/>
              </w:rPr>
              <w:t>2.活动服务方案。</w:t>
            </w:r>
          </w:p>
          <w:p w14:paraId="5D0C7DFA" w14:textId="77777777" w:rsidR="006B63C5" w:rsidRDefault="002F0DC2">
            <w:pPr>
              <w:jc w:val="left"/>
              <w:rPr>
                <w:rFonts w:ascii="宋体" w:hAnsi="宋体"/>
              </w:rPr>
            </w:pPr>
            <w:r>
              <w:rPr>
                <w:rFonts w:ascii="宋体" w:hAnsi="宋体" w:hint="eastAsia"/>
              </w:rPr>
              <w:t>3.应急处置方案。</w:t>
            </w:r>
          </w:p>
          <w:p w14:paraId="0988D823" w14:textId="77777777" w:rsidR="006B63C5" w:rsidRDefault="002F0DC2">
            <w:pPr>
              <w:jc w:val="left"/>
              <w:rPr>
                <w:b/>
              </w:rPr>
            </w:pPr>
            <w:r>
              <w:rPr>
                <w:rFonts w:ascii="宋体" w:hAnsi="宋体" w:hint="eastAsia"/>
                <w:b/>
              </w:rPr>
              <w:t>（二）评分依据：</w:t>
            </w:r>
          </w:p>
          <w:p w14:paraId="77017B42" w14:textId="77777777" w:rsidR="006B63C5" w:rsidRDefault="002F0DC2">
            <w:pPr>
              <w:jc w:val="left"/>
              <w:rPr>
                <w:rFonts w:ascii="宋体" w:hAnsi="宋体"/>
              </w:rPr>
            </w:pPr>
            <w:r>
              <w:rPr>
                <w:rFonts w:ascii="宋体" w:hAnsi="宋体" w:hint="eastAsia"/>
              </w:rPr>
              <w:t>提供以上3点内容得4分，缺项不得分。 在此基础上，专家根据内容的合理性进行评分:</w:t>
            </w:r>
          </w:p>
          <w:p w14:paraId="3156F0BC" w14:textId="77777777" w:rsidR="006B63C5" w:rsidRDefault="002F0DC2">
            <w:pPr>
              <w:jc w:val="left"/>
              <w:rPr>
                <w:rFonts w:ascii="宋体" w:hAnsi="宋体"/>
              </w:rPr>
            </w:pPr>
            <w:r>
              <w:rPr>
                <w:rFonts w:ascii="宋体" w:hAnsi="宋体" w:hint="eastAsia"/>
              </w:rPr>
              <w:t>优评分标准：对项目理解准确全面，对评分内容有针对性详细分析，实施方案详细且贴切项目实际，可操作性高，得6分；</w:t>
            </w:r>
          </w:p>
          <w:p w14:paraId="37E09B83" w14:textId="77777777" w:rsidR="006B63C5" w:rsidRDefault="002F0DC2">
            <w:pPr>
              <w:jc w:val="left"/>
              <w:rPr>
                <w:rFonts w:ascii="宋体" w:hAnsi="宋体"/>
              </w:rPr>
            </w:pPr>
            <w:r>
              <w:rPr>
                <w:rFonts w:ascii="宋体" w:hAnsi="宋体" w:hint="eastAsia"/>
              </w:rPr>
              <w:t>良评分标准：对项目理解不准确但对评分内容分析全面或对项目理解准确但对考察内容分析较全面，实施方案详细但针对性较强的，可操作性较高得4分；</w:t>
            </w:r>
          </w:p>
          <w:p w14:paraId="50EAA73C" w14:textId="77777777" w:rsidR="006B63C5" w:rsidRDefault="002F0DC2">
            <w:pPr>
              <w:jc w:val="left"/>
              <w:rPr>
                <w:rFonts w:ascii="宋体" w:hAnsi="宋体"/>
              </w:rPr>
            </w:pPr>
            <w:r>
              <w:rPr>
                <w:rFonts w:ascii="宋体" w:hAnsi="宋体" w:hint="eastAsia"/>
              </w:rPr>
              <w:t>中评分标准：对项目理解不准确且对考察内容分析不全面，实施方案简要且针对性一般的，可操作性一般得2分；</w:t>
            </w:r>
          </w:p>
          <w:p w14:paraId="29230F6B" w14:textId="77777777" w:rsidR="006B63C5" w:rsidRDefault="002F0DC2">
            <w:pPr>
              <w:jc w:val="left"/>
              <w:rPr>
                <w:rFonts w:ascii="宋体" w:hAnsi="宋体"/>
                <w:szCs w:val="21"/>
              </w:rPr>
            </w:pPr>
            <w:r>
              <w:rPr>
                <w:rFonts w:ascii="宋体" w:hAnsi="宋体" w:hint="eastAsia"/>
              </w:rPr>
              <w:t>差评分标准：未满足项目需求且没有针对考察内容进行分析，方案不详，不具备操作性不得分。</w:t>
            </w:r>
          </w:p>
        </w:tc>
      </w:tr>
      <w:tr w:rsidR="006B63C5" w14:paraId="4135A22D"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51D4526F"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167BA2E0" w14:textId="77777777" w:rsidR="006B63C5" w:rsidRDefault="002F0DC2">
            <w:pPr>
              <w:wordWrap w:val="0"/>
              <w:jc w:val="center"/>
              <w:rPr>
                <w:rFonts w:ascii="宋体" w:hAnsi="宋体"/>
                <w:szCs w:val="21"/>
              </w:rPr>
            </w:pPr>
            <w:r>
              <w:t>2</w:t>
            </w:r>
          </w:p>
        </w:tc>
        <w:tc>
          <w:tcPr>
            <w:tcW w:w="2543" w:type="dxa"/>
            <w:tcBorders>
              <w:top w:val="single" w:sz="8" w:space="0" w:color="000000"/>
              <w:left w:val="nil"/>
              <w:bottom w:val="single" w:sz="8" w:space="0" w:color="000000"/>
              <w:right w:val="single" w:sz="8" w:space="0" w:color="000000"/>
            </w:tcBorders>
          </w:tcPr>
          <w:p w14:paraId="57806A7F" w14:textId="77777777" w:rsidR="006B63C5" w:rsidRDefault="002F0DC2">
            <w:pPr>
              <w:widowControl/>
              <w:jc w:val="left"/>
              <w:rPr>
                <w:rFonts w:ascii="Calibri" w:hAnsi="Calibri" w:cs="宋体"/>
                <w:szCs w:val="21"/>
              </w:rPr>
            </w:pPr>
            <w:r>
              <w:rPr>
                <w:rFonts w:ascii="宋体" w:hAnsi="宋体" w:hint="eastAsia"/>
              </w:rPr>
              <w:t>质量保障措施及方案</w:t>
            </w:r>
          </w:p>
        </w:tc>
        <w:tc>
          <w:tcPr>
            <w:tcW w:w="724" w:type="dxa"/>
            <w:tcBorders>
              <w:top w:val="single" w:sz="8" w:space="0" w:color="000000"/>
              <w:left w:val="nil"/>
              <w:bottom w:val="single" w:sz="8" w:space="0" w:color="000000"/>
              <w:right w:val="single" w:sz="8" w:space="0" w:color="000000"/>
            </w:tcBorders>
          </w:tcPr>
          <w:p w14:paraId="5A3167FC" w14:textId="77777777" w:rsidR="006B63C5" w:rsidRDefault="002F0DC2">
            <w:pPr>
              <w:widowControl/>
              <w:jc w:val="left"/>
              <w:rPr>
                <w:rFonts w:ascii="Calibri" w:hAnsi="Calibri" w:cs="宋体"/>
                <w:szCs w:val="21"/>
              </w:rPr>
            </w:pPr>
            <w:r>
              <w:rPr>
                <w:rFonts w:ascii="Calibri" w:hAnsi="Calibri" w:cs="Calibri" w:hint="eastAsia"/>
              </w:rPr>
              <w:t>10</w:t>
            </w:r>
          </w:p>
        </w:tc>
        <w:tc>
          <w:tcPr>
            <w:tcW w:w="4447" w:type="dxa"/>
            <w:tcBorders>
              <w:top w:val="single" w:sz="8" w:space="0" w:color="000000"/>
              <w:left w:val="nil"/>
              <w:bottom w:val="single" w:sz="8" w:space="0" w:color="000000"/>
              <w:right w:val="single" w:sz="8" w:space="0" w:color="000000"/>
            </w:tcBorders>
          </w:tcPr>
          <w:p w14:paraId="1C260672" w14:textId="77777777" w:rsidR="006B63C5" w:rsidRDefault="002F0DC2">
            <w:pPr>
              <w:rPr>
                <w:b/>
                <w:szCs w:val="21"/>
              </w:rPr>
            </w:pPr>
            <w:r>
              <w:rPr>
                <w:rFonts w:ascii="宋体" w:hAnsi="宋体" w:hint="eastAsia"/>
                <w:b/>
              </w:rPr>
              <w:t>（一）评分内容：</w:t>
            </w:r>
          </w:p>
          <w:p w14:paraId="189A8084" w14:textId="77777777" w:rsidR="006B63C5" w:rsidRDefault="002F0DC2">
            <w:pPr>
              <w:wordWrap w:val="0"/>
              <w:rPr>
                <w:rFonts w:ascii="宋体" w:hAnsi="宋体"/>
              </w:rPr>
            </w:pPr>
            <w:r>
              <w:rPr>
                <w:rFonts w:ascii="宋体" w:hAnsi="宋体" w:hint="eastAsia"/>
              </w:rPr>
              <w:t>考察针对本项目的质量保障措施及方案，方案内容包括以下内容:</w:t>
            </w:r>
          </w:p>
          <w:p w14:paraId="548A5533" w14:textId="77777777" w:rsidR="006B63C5" w:rsidRDefault="002F0DC2">
            <w:pPr>
              <w:wordWrap w:val="0"/>
              <w:rPr>
                <w:rFonts w:ascii="宋体" w:hAnsi="宋体"/>
              </w:rPr>
            </w:pPr>
            <w:r>
              <w:rPr>
                <w:rFonts w:ascii="宋体" w:hAnsi="宋体" w:hint="eastAsia"/>
              </w:rPr>
              <w:t>1.服务质量保障措施。</w:t>
            </w:r>
          </w:p>
          <w:p w14:paraId="52536D3D" w14:textId="77777777" w:rsidR="006B63C5" w:rsidRDefault="002F0DC2">
            <w:pPr>
              <w:wordWrap w:val="0"/>
              <w:rPr>
                <w:rFonts w:ascii="宋体" w:hAnsi="宋体"/>
              </w:rPr>
            </w:pPr>
            <w:r>
              <w:rPr>
                <w:rFonts w:ascii="宋体" w:hAnsi="宋体" w:hint="eastAsia"/>
              </w:rPr>
              <w:t>2.活动安全保障。</w:t>
            </w:r>
          </w:p>
          <w:p w14:paraId="3A4BB751" w14:textId="77777777" w:rsidR="006B63C5" w:rsidRDefault="002F0DC2">
            <w:pPr>
              <w:rPr>
                <w:b/>
              </w:rPr>
            </w:pPr>
            <w:r>
              <w:rPr>
                <w:rFonts w:ascii="宋体" w:hAnsi="宋体" w:hint="eastAsia"/>
                <w:b/>
              </w:rPr>
              <w:t>（二）评分依据：</w:t>
            </w:r>
          </w:p>
          <w:p w14:paraId="1C134ADC" w14:textId="77777777" w:rsidR="006B63C5" w:rsidRDefault="002F0DC2">
            <w:pPr>
              <w:jc w:val="left"/>
              <w:rPr>
                <w:rFonts w:ascii="宋体" w:hAnsi="宋体"/>
              </w:rPr>
            </w:pPr>
            <w:r>
              <w:rPr>
                <w:rFonts w:ascii="宋体" w:hAnsi="宋体" w:hint="eastAsia"/>
              </w:rPr>
              <w:t>提供以上 2点内容得4分，缺项不得分。在此基础上，专家根据内容的合理性进行评分:</w:t>
            </w:r>
          </w:p>
          <w:p w14:paraId="552BE0C4" w14:textId="77777777" w:rsidR="006B63C5" w:rsidRDefault="002F0DC2">
            <w:pPr>
              <w:numPr>
                <w:ilvl w:val="0"/>
                <w:numId w:val="1"/>
              </w:numPr>
              <w:jc w:val="left"/>
              <w:rPr>
                <w:rFonts w:ascii="宋体" w:hAnsi="宋体"/>
              </w:rPr>
            </w:pPr>
            <w:r>
              <w:rPr>
                <w:rFonts w:ascii="宋体" w:hAnsi="宋体" w:hint="eastAsia"/>
              </w:rPr>
              <w:t>优评分标准：内容完整准确，思路清晰，贴合实际情况，保障措施内容详实具体，针对性强，可执行性高，得6分；</w:t>
            </w:r>
          </w:p>
          <w:p w14:paraId="7FF777CA" w14:textId="77777777" w:rsidR="006B63C5" w:rsidRDefault="002F0DC2">
            <w:pPr>
              <w:jc w:val="left"/>
              <w:rPr>
                <w:rFonts w:ascii="宋体" w:hAnsi="宋体"/>
              </w:rPr>
            </w:pPr>
            <w:r>
              <w:rPr>
                <w:rFonts w:ascii="宋体" w:hAnsi="宋体" w:hint="eastAsia"/>
              </w:rPr>
              <w:t>2.良评分标准：内容完整准确，思路清晰，方案内容详实具体，但保障措施针对性较强，可执行性较高，得4分；</w:t>
            </w:r>
          </w:p>
          <w:p w14:paraId="28151DA8" w14:textId="77777777" w:rsidR="006B63C5" w:rsidRDefault="002F0DC2">
            <w:pPr>
              <w:jc w:val="left"/>
              <w:rPr>
                <w:rFonts w:ascii="宋体" w:hAnsi="宋体"/>
              </w:rPr>
            </w:pPr>
            <w:r>
              <w:rPr>
                <w:rFonts w:ascii="宋体" w:hAnsi="宋体" w:hint="eastAsia"/>
              </w:rPr>
              <w:lastRenderedPageBreak/>
              <w:t>3.中评分标准：方案内容一般，保障措施针对性一般，可执行性一般，得2分；</w:t>
            </w:r>
          </w:p>
          <w:p w14:paraId="11C68ACC" w14:textId="77777777" w:rsidR="006B63C5" w:rsidRDefault="002F0DC2">
            <w:pPr>
              <w:widowControl/>
              <w:jc w:val="left"/>
              <w:rPr>
                <w:szCs w:val="21"/>
              </w:rPr>
            </w:pPr>
            <w:r>
              <w:rPr>
                <w:rFonts w:ascii="宋体" w:hAnsi="宋体" w:hint="eastAsia"/>
              </w:rPr>
              <w:t>4.差评分标准：方案内容简单，可执行性差，或方案内容不完整的，不得分。</w:t>
            </w:r>
          </w:p>
        </w:tc>
      </w:tr>
      <w:tr w:rsidR="006B63C5" w14:paraId="080C411A"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038E1A08"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07C0C72D" w14:textId="77777777" w:rsidR="006B63C5" w:rsidRDefault="002F0DC2">
            <w:pPr>
              <w:wordWrap w:val="0"/>
              <w:jc w:val="center"/>
              <w:rPr>
                <w:szCs w:val="21"/>
              </w:rPr>
            </w:pPr>
            <w:r>
              <w:rPr>
                <w:rFonts w:hint="eastAsia"/>
              </w:rPr>
              <w:t>3</w:t>
            </w:r>
          </w:p>
        </w:tc>
        <w:tc>
          <w:tcPr>
            <w:tcW w:w="2543" w:type="dxa"/>
            <w:tcBorders>
              <w:top w:val="single" w:sz="8" w:space="0" w:color="000000"/>
              <w:left w:val="nil"/>
              <w:bottom w:val="single" w:sz="8" w:space="0" w:color="000000"/>
              <w:right w:val="single" w:sz="8" w:space="0" w:color="000000"/>
            </w:tcBorders>
          </w:tcPr>
          <w:p w14:paraId="3B3263F8" w14:textId="77777777" w:rsidR="006B63C5" w:rsidRDefault="002F0DC2">
            <w:pPr>
              <w:wordWrap w:val="0"/>
              <w:rPr>
                <w:rFonts w:ascii="宋体" w:hAnsi="宋体"/>
                <w:szCs w:val="21"/>
              </w:rPr>
            </w:pPr>
            <w:r>
              <w:rPr>
                <w:rFonts w:ascii="宋体" w:hAnsi="宋体" w:hint="eastAsia"/>
              </w:rPr>
              <w:t>项目重点难点分析、应对措施及相关的合理化建议</w:t>
            </w:r>
          </w:p>
        </w:tc>
        <w:tc>
          <w:tcPr>
            <w:tcW w:w="724" w:type="dxa"/>
            <w:tcBorders>
              <w:top w:val="single" w:sz="8" w:space="0" w:color="000000"/>
              <w:left w:val="nil"/>
              <w:bottom w:val="single" w:sz="8" w:space="0" w:color="000000"/>
              <w:right w:val="single" w:sz="8" w:space="0" w:color="000000"/>
            </w:tcBorders>
          </w:tcPr>
          <w:p w14:paraId="3A0FC268" w14:textId="77777777" w:rsidR="006B63C5" w:rsidRDefault="002F0DC2">
            <w:pPr>
              <w:widowControl/>
              <w:jc w:val="left"/>
              <w:rPr>
                <w:rFonts w:ascii="Calibri" w:hAnsi="Calibri" w:cs="宋体"/>
                <w:szCs w:val="21"/>
              </w:rPr>
            </w:pPr>
            <w:r>
              <w:rPr>
                <w:rFonts w:ascii="Calibri" w:hAnsi="Calibri" w:cs="Calibri" w:hint="eastAsia"/>
              </w:rPr>
              <w:t>10</w:t>
            </w:r>
          </w:p>
        </w:tc>
        <w:tc>
          <w:tcPr>
            <w:tcW w:w="4447" w:type="dxa"/>
            <w:tcBorders>
              <w:top w:val="single" w:sz="8" w:space="0" w:color="000000"/>
              <w:left w:val="nil"/>
              <w:bottom w:val="single" w:sz="8" w:space="0" w:color="000000"/>
              <w:right w:val="single" w:sz="8" w:space="0" w:color="000000"/>
            </w:tcBorders>
          </w:tcPr>
          <w:p w14:paraId="07937D05" w14:textId="77777777" w:rsidR="006B63C5" w:rsidRDefault="002F0DC2">
            <w:pPr>
              <w:rPr>
                <w:b/>
                <w:szCs w:val="21"/>
              </w:rPr>
            </w:pPr>
            <w:r>
              <w:rPr>
                <w:rFonts w:ascii="宋体" w:hAnsi="宋体" w:hint="eastAsia"/>
                <w:b/>
              </w:rPr>
              <w:t>（一）评分内容：</w:t>
            </w:r>
          </w:p>
          <w:p w14:paraId="3EF3E57B" w14:textId="77777777" w:rsidR="006B63C5" w:rsidRDefault="002F0DC2">
            <w:pPr>
              <w:wordWrap w:val="0"/>
              <w:rPr>
                <w:rFonts w:ascii="宋体" w:hAnsi="宋体"/>
              </w:rPr>
            </w:pPr>
            <w:r>
              <w:rPr>
                <w:rFonts w:ascii="宋体" w:hAnsi="宋体" w:hint="eastAsia"/>
              </w:rPr>
              <w:t>考察针对本项目的项目重点难点分析、应对措施及相关的合理化建议，方案内容包括以下内容:</w:t>
            </w:r>
          </w:p>
          <w:p w14:paraId="3468201E" w14:textId="77777777" w:rsidR="006B63C5" w:rsidRDefault="002F0DC2">
            <w:pPr>
              <w:wordWrap w:val="0"/>
              <w:rPr>
                <w:rFonts w:ascii="宋体" w:hAnsi="宋体"/>
              </w:rPr>
            </w:pPr>
            <w:r>
              <w:rPr>
                <w:rFonts w:ascii="宋体" w:hAnsi="宋体" w:hint="eastAsia"/>
              </w:rPr>
              <w:t>1.项目重点难点分析。</w:t>
            </w:r>
          </w:p>
          <w:p w14:paraId="177B24A6" w14:textId="77777777" w:rsidR="006B63C5" w:rsidRDefault="002F0DC2">
            <w:pPr>
              <w:wordWrap w:val="0"/>
              <w:rPr>
                <w:rFonts w:ascii="宋体" w:hAnsi="宋体"/>
              </w:rPr>
            </w:pPr>
            <w:r>
              <w:rPr>
                <w:rFonts w:ascii="宋体" w:hAnsi="宋体" w:hint="eastAsia"/>
              </w:rPr>
              <w:t>2.针对重、难点的相关应对措施。</w:t>
            </w:r>
          </w:p>
          <w:p w14:paraId="4AF5694D" w14:textId="77777777" w:rsidR="006B63C5" w:rsidRDefault="002F0DC2">
            <w:pPr>
              <w:wordWrap w:val="0"/>
              <w:rPr>
                <w:rFonts w:ascii="宋体" w:hAnsi="宋体"/>
              </w:rPr>
            </w:pPr>
            <w:r>
              <w:rPr>
                <w:rFonts w:ascii="宋体" w:hAnsi="宋体" w:hint="eastAsia"/>
              </w:rPr>
              <w:t>3.日常服务的合理化建议。</w:t>
            </w:r>
          </w:p>
          <w:p w14:paraId="769B4674" w14:textId="77777777" w:rsidR="006B63C5" w:rsidRDefault="002F0DC2">
            <w:pPr>
              <w:rPr>
                <w:b/>
              </w:rPr>
            </w:pPr>
            <w:r>
              <w:rPr>
                <w:rFonts w:ascii="宋体" w:hAnsi="宋体" w:hint="eastAsia"/>
                <w:b/>
              </w:rPr>
              <w:t>（二）评分依据：</w:t>
            </w:r>
          </w:p>
          <w:p w14:paraId="09B3F06D" w14:textId="77777777" w:rsidR="006B63C5" w:rsidRDefault="002F0DC2">
            <w:pPr>
              <w:jc w:val="left"/>
              <w:rPr>
                <w:rFonts w:ascii="宋体" w:hAnsi="宋体"/>
              </w:rPr>
            </w:pPr>
            <w:r>
              <w:rPr>
                <w:rFonts w:ascii="宋体" w:hAnsi="宋体" w:hint="eastAsia"/>
              </w:rPr>
              <w:t>提供以上3点内容得4分，缺项不得分。在此基础上，专家根据内容的合理性进行评分:</w:t>
            </w:r>
          </w:p>
          <w:p w14:paraId="4C359783" w14:textId="77777777" w:rsidR="006B63C5" w:rsidRDefault="002F0DC2">
            <w:pPr>
              <w:jc w:val="left"/>
              <w:rPr>
                <w:rFonts w:ascii="宋体" w:hAnsi="宋体"/>
              </w:rPr>
            </w:pPr>
            <w:r>
              <w:rPr>
                <w:rFonts w:ascii="宋体" w:hAnsi="宋体" w:hint="eastAsia"/>
              </w:rPr>
              <w:t>优评分标准:方案分析全面、准确，与项目需求高度匹配，保障措施针对性较强，可执行性较高，得6分;</w:t>
            </w:r>
          </w:p>
          <w:p w14:paraId="13580609" w14:textId="77777777" w:rsidR="006B63C5" w:rsidRDefault="002F0DC2">
            <w:pPr>
              <w:jc w:val="left"/>
              <w:rPr>
                <w:rFonts w:ascii="宋体" w:hAnsi="宋体"/>
              </w:rPr>
            </w:pPr>
            <w:r>
              <w:rPr>
                <w:rFonts w:ascii="宋体" w:hAnsi="宋体" w:hint="eastAsia"/>
              </w:rPr>
              <w:t>良评分标准:方案有一定分析，与项目需求基本匹配，保障措施针对性一般，可执行性一般，得4分;</w:t>
            </w:r>
          </w:p>
          <w:p w14:paraId="740F9C9B" w14:textId="77777777" w:rsidR="006B63C5" w:rsidRDefault="002F0DC2">
            <w:pPr>
              <w:jc w:val="left"/>
              <w:rPr>
                <w:rFonts w:ascii="宋体" w:hAnsi="宋体"/>
              </w:rPr>
            </w:pPr>
            <w:r>
              <w:rPr>
                <w:rFonts w:ascii="宋体" w:hAnsi="宋体" w:hint="eastAsia"/>
              </w:rPr>
              <w:t>中评分标准：方案分析不足，与项目需求匹配有明显偏差，保障措施针对性弱，可执行性差，得2分;</w:t>
            </w:r>
          </w:p>
          <w:p w14:paraId="33EAD2EF" w14:textId="77777777" w:rsidR="006B63C5" w:rsidRDefault="002F0DC2">
            <w:pPr>
              <w:widowControl/>
              <w:jc w:val="left"/>
              <w:rPr>
                <w:rFonts w:ascii="宋体" w:hAnsi="宋体"/>
                <w:szCs w:val="21"/>
              </w:rPr>
            </w:pPr>
            <w:r>
              <w:rPr>
                <w:rFonts w:ascii="宋体" w:hAnsi="宋体" w:hint="eastAsia"/>
              </w:rPr>
              <w:t>差评分标准:方案无分析，与项目需求不匹配，保障措施无针对性，不具有可执行性或未提供，不得分。</w:t>
            </w:r>
          </w:p>
        </w:tc>
      </w:tr>
      <w:tr w:rsidR="006B63C5" w14:paraId="762D8CFC"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567E4FB3"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1C915898" w14:textId="77777777" w:rsidR="006B63C5" w:rsidRDefault="002F0DC2">
            <w:pPr>
              <w:wordWrap w:val="0"/>
              <w:jc w:val="center"/>
              <w:rPr>
                <w:szCs w:val="21"/>
              </w:rPr>
            </w:pPr>
            <w:r>
              <w:rPr>
                <w:rFonts w:hint="eastAsia"/>
              </w:rPr>
              <w:t>4</w:t>
            </w:r>
          </w:p>
        </w:tc>
        <w:tc>
          <w:tcPr>
            <w:tcW w:w="2543" w:type="dxa"/>
            <w:tcBorders>
              <w:top w:val="single" w:sz="8" w:space="0" w:color="000000"/>
              <w:left w:val="nil"/>
              <w:bottom w:val="single" w:sz="8" w:space="0" w:color="000000"/>
              <w:right w:val="single" w:sz="8" w:space="0" w:color="000000"/>
            </w:tcBorders>
          </w:tcPr>
          <w:p w14:paraId="533CF91E" w14:textId="77777777" w:rsidR="006B63C5" w:rsidRDefault="002F0DC2">
            <w:pPr>
              <w:wordWrap w:val="0"/>
              <w:rPr>
                <w:rFonts w:ascii="宋体" w:hAnsi="宋体"/>
                <w:szCs w:val="21"/>
              </w:rPr>
            </w:pPr>
            <w:r>
              <w:rPr>
                <w:rFonts w:ascii="宋体" w:hAnsi="宋体" w:hint="eastAsia"/>
              </w:rPr>
              <w:t>拟安排的项目团队成员情况（项目负责人除外）</w:t>
            </w:r>
          </w:p>
        </w:tc>
        <w:tc>
          <w:tcPr>
            <w:tcW w:w="724" w:type="dxa"/>
            <w:tcBorders>
              <w:top w:val="single" w:sz="8" w:space="0" w:color="000000"/>
              <w:left w:val="nil"/>
              <w:bottom w:val="single" w:sz="8" w:space="0" w:color="000000"/>
              <w:right w:val="single" w:sz="8" w:space="0" w:color="000000"/>
            </w:tcBorders>
          </w:tcPr>
          <w:p w14:paraId="5041C53A" w14:textId="77777777" w:rsidR="006B63C5" w:rsidRDefault="002F0DC2">
            <w:pPr>
              <w:widowControl/>
              <w:jc w:val="left"/>
              <w:rPr>
                <w:rFonts w:ascii="Calibri" w:hAnsi="Calibri" w:cs="宋体"/>
                <w:szCs w:val="21"/>
              </w:rPr>
            </w:pPr>
            <w:r>
              <w:rPr>
                <w:rFonts w:ascii="Calibri" w:hAnsi="Calibri" w:cs="宋体" w:hint="eastAsia"/>
                <w:szCs w:val="21"/>
              </w:rPr>
              <w:t>10</w:t>
            </w:r>
          </w:p>
        </w:tc>
        <w:tc>
          <w:tcPr>
            <w:tcW w:w="4447" w:type="dxa"/>
            <w:tcBorders>
              <w:top w:val="single" w:sz="8" w:space="0" w:color="000000"/>
              <w:left w:val="nil"/>
              <w:bottom w:val="single" w:sz="8" w:space="0" w:color="000000"/>
              <w:right w:val="single" w:sz="8" w:space="0" w:color="000000"/>
            </w:tcBorders>
          </w:tcPr>
          <w:p w14:paraId="1F5AC6B5" w14:textId="77777777" w:rsidR="006B63C5" w:rsidRDefault="002F0DC2">
            <w:pPr>
              <w:rPr>
                <w:rFonts w:ascii="宋体" w:hAnsi="宋体"/>
              </w:rPr>
            </w:pPr>
            <w:r>
              <w:rPr>
                <w:rFonts w:ascii="宋体" w:hAnsi="宋体" w:hint="eastAsia"/>
                <w:b/>
              </w:rPr>
              <w:t>（一）评分内容：</w:t>
            </w:r>
            <w:r>
              <w:rPr>
                <w:rFonts w:ascii="宋体" w:hAnsi="宋体" w:hint="eastAsia"/>
              </w:rPr>
              <w:t>拟安排</w:t>
            </w:r>
            <w:r>
              <w:rPr>
                <w:rFonts w:ascii="宋体" w:hAnsi="宋体"/>
              </w:rPr>
              <w:t>的</w:t>
            </w:r>
            <w:r>
              <w:rPr>
                <w:rFonts w:ascii="宋体" w:hAnsi="宋体" w:hint="eastAsia"/>
              </w:rPr>
              <w:t>项目团队成员</w:t>
            </w:r>
            <w:r>
              <w:rPr>
                <w:rFonts w:ascii="宋体" w:hAnsi="宋体"/>
              </w:rPr>
              <w:t>须为投标人自有员工</w:t>
            </w:r>
            <w:r>
              <w:rPr>
                <w:rFonts w:ascii="宋体" w:hAnsi="宋体" w:hint="eastAsia"/>
              </w:rPr>
              <w:t>（以社保为准）</w:t>
            </w:r>
          </w:p>
          <w:p w14:paraId="14C70F02" w14:textId="77777777" w:rsidR="006B63C5" w:rsidRDefault="002F0DC2">
            <w:pPr>
              <w:rPr>
                <w:rFonts w:ascii="宋体" w:hAnsi="宋体"/>
              </w:rPr>
            </w:pPr>
            <w:r>
              <w:rPr>
                <w:rFonts w:ascii="宋体" w:hAnsi="宋体" w:hint="eastAsia"/>
              </w:rPr>
              <w:t>1、具有导游、医疗保健、心理健康、康复护理、社会工作等相关的证书，每提供一个得2分，最高4分，同一人具备不同证书不重复得分；</w:t>
            </w:r>
          </w:p>
          <w:p w14:paraId="0DC00F4A" w14:textId="77777777" w:rsidR="006B63C5" w:rsidRDefault="002F0DC2">
            <w:pPr>
              <w:rPr>
                <w:rFonts w:ascii="宋体" w:hAnsi="宋体"/>
              </w:rPr>
            </w:pPr>
            <w:r>
              <w:rPr>
                <w:rFonts w:ascii="宋体" w:hAnsi="宋体" w:hint="eastAsia"/>
              </w:rPr>
              <w:t>2、具有</w:t>
            </w:r>
            <w:r>
              <w:rPr>
                <w:rFonts w:hint="eastAsia"/>
              </w:rPr>
              <w:t>2023</w:t>
            </w:r>
            <w:r>
              <w:rPr>
                <w:rFonts w:ascii="宋体" w:hAnsi="宋体" w:hint="eastAsia"/>
                <w:kern w:val="0"/>
              </w:rPr>
              <w:t>年</w:t>
            </w:r>
            <w:r>
              <w:rPr>
                <w:rFonts w:hint="eastAsia"/>
              </w:rPr>
              <w:t>1</w:t>
            </w:r>
            <w:r>
              <w:rPr>
                <w:rFonts w:ascii="宋体" w:hAnsi="宋体" w:hint="eastAsia"/>
              </w:rPr>
              <w:t>月</w:t>
            </w:r>
            <w:r>
              <w:rPr>
                <w:rFonts w:hint="eastAsia"/>
              </w:rPr>
              <w:t>1</w:t>
            </w:r>
            <w:r>
              <w:rPr>
                <w:rFonts w:ascii="宋体" w:hAnsi="宋体" w:hint="eastAsia"/>
              </w:rPr>
              <w:t>日至本项目截标之日内同类项目经验。每提供</w:t>
            </w:r>
            <w:r>
              <w:rPr>
                <w:rFonts w:hint="eastAsia"/>
              </w:rPr>
              <w:t>1</w:t>
            </w:r>
            <w:r>
              <w:rPr>
                <w:rFonts w:ascii="宋体" w:hAnsi="宋体" w:hint="eastAsia"/>
              </w:rPr>
              <w:t>个同类业绩得</w:t>
            </w:r>
            <w:r>
              <w:rPr>
                <w:rFonts w:ascii="宋体" w:hAnsi="宋体" w:hint="eastAsia"/>
                <w:b/>
                <w:bCs/>
                <w:kern w:val="0"/>
              </w:rPr>
              <w:t>2分</w:t>
            </w:r>
            <w:r>
              <w:rPr>
                <w:rFonts w:ascii="宋体" w:hAnsi="宋体" w:hint="eastAsia"/>
              </w:rPr>
              <w:t>，最高得</w:t>
            </w:r>
            <w:r>
              <w:rPr>
                <w:rFonts w:ascii="宋体" w:hAnsi="宋体" w:hint="eastAsia"/>
                <w:b/>
                <w:bCs/>
                <w:kern w:val="0"/>
              </w:rPr>
              <w:t>6</w:t>
            </w:r>
            <w:r>
              <w:rPr>
                <w:rFonts w:ascii="宋体" w:hAnsi="宋体" w:hint="eastAsia"/>
              </w:rPr>
              <w:t>分</w:t>
            </w:r>
          </w:p>
          <w:p w14:paraId="343DB421" w14:textId="77777777" w:rsidR="006B63C5" w:rsidRDefault="002F0DC2">
            <w:pPr>
              <w:rPr>
                <w:b/>
              </w:rPr>
            </w:pPr>
            <w:r>
              <w:rPr>
                <w:rFonts w:ascii="宋体" w:hAnsi="宋体" w:hint="eastAsia"/>
                <w:b/>
              </w:rPr>
              <w:t>（二）评分依据：</w:t>
            </w:r>
          </w:p>
          <w:p w14:paraId="205DE658" w14:textId="77777777" w:rsidR="006B63C5" w:rsidRDefault="002F0DC2">
            <w:r>
              <w:rPr>
                <w:rFonts w:hint="eastAsia"/>
              </w:rPr>
              <w:t>1.</w:t>
            </w:r>
            <w:r>
              <w:t xml:space="preserve"> </w:t>
            </w:r>
            <w:r>
              <w:rPr>
                <w:rFonts w:ascii="宋体" w:hAnsi="宋体" w:hint="eastAsia"/>
              </w:rPr>
              <w:t>涉及证书要求的，须提供证书扫描件或其他佐证材料（如毕业院校、</w:t>
            </w:r>
            <w:proofErr w:type="gramStart"/>
            <w:r>
              <w:rPr>
                <w:rFonts w:ascii="宋体" w:hAnsi="宋体" w:hint="eastAsia"/>
              </w:rPr>
              <w:t>人社部门</w:t>
            </w:r>
            <w:proofErr w:type="gramEnd"/>
            <w:r>
              <w:rPr>
                <w:rFonts w:ascii="宋体" w:hAnsi="宋体" w:hint="eastAsia"/>
              </w:rPr>
              <w:t>等颁发机构或监管机构等单位出具的证明）作为得分的依据。若证明文件为其它语言，必须附中文译文，以中文译文为准。</w:t>
            </w:r>
          </w:p>
          <w:p w14:paraId="32D77DDC" w14:textId="77777777" w:rsidR="006B63C5" w:rsidRDefault="002F0DC2">
            <w:r>
              <w:rPr>
                <w:rFonts w:hint="eastAsia"/>
              </w:rPr>
              <w:t>2.</w:t>
            </w:r>
            <w:r>
              <w:rPr>
                <w:rFonts w:ascii="宋体" w:hAnsi="宋体" w:hint="eastAsia"/>
              </w:rPr>
              <w:t>涉及考察人员工作经验的，要求提供项目合同关键信息作为得分依据，通过合同关键信息无法判断是否得分的，还须同时提供合同甲方出具的证明文件。</w:t>
            </w:r>
          </w:p>
          <w:p w14:paraId="7B01F8EB" w14:textId="77777777" w:rsidR="006B63C5" w:rsidRDefault="002F0DC2">
            <w:r>
              <w:rPr>
                <w:rFonts w:hint="eastAsia"/>
              </w:rPr>
              <w:t>3.</w:t>
            </w:r>
            <w:r>
              <w:rPr>
                <w:rFonts w:ascii="宋体" w:hAnsi="宋体" w:hint="eastAsia"/>
              </w:rPr>
              <w:t>涉及人员社保的，</w:t>
            </w:r>
          </w:p>
          <w:p w14:paraId="60C5B63E" w14:textId="77777777" w:rsidR="006B63C5" w:rsidRDefault="002F0DC2">
            <w:pPr>
              <w:pStyle w:val="22"/>
              <w:ind w:leftChars="0" w:left="0" w:firstLineChars="0" w:firstLine="0"/>
              <w:rPr>
                <w:rFonts w:ascii="宋体" w:hAnsi="宋体"/>
                <w:bCs/>
              </w:rPr>
            </w:pPr>
            <w:r>
              <w:rPr>
                <w:rFonts w:ascii="宋体" w:hAnsi="宋体" w:hint="eastAsia"/>
                <w:bCs/>
              </w:rPr>
              <w:t>要求提供通过投标人缴纳的近三个月的任意一</w:t>
            </w:r>
            <w:r>
              <w:rPr>
                <w:rFonts w:ascii="宋体" w:hAnsi="宋体" w:hint="eastAsia"/>
                <w:bCs/>
              </w:rPr>
              <w:lastRenderedPageBreak/>
              <w:t>个月的</w:t>
            </w:r>
            <w:proofErr w:type="gramStart"/>
            <w:r>
              <w:rPr>
                <w:rFonts w:ascii="宋体" w:hAnsi="宋体" w:hint="eastAsia"/>
                <w:bCs/>
              </w:rPr>
              <w:t>社保证明</w:t>
            </w:r>
            <w:proofErr w:type="gramEnd"/>
            <w:r>
              <w:rPr>
                <w:rFonts w:ascii="宋体" w:hAnsi="宋体" w:hint="eastAsia"/>
                <w:bCs/>
              </w:rPr>
              <w:t>作为本单位员工的证明依据。若供应</w:t>
            </w:r>
            <w:proofErr w:type="gramStart"/>
            <w:r>
              <w:rPr>
                <w:rFonts w:ascii="宋体" w:hAnsi="宋体" w:hint="eastAsia"/>
                <w:bCs/>
              </w:rPr>
              <w:t>商成立</w:t>
            </w:r>
            <w:proofErr w:type="gramEnd"/>
            <w:r>
              <w:rPr>
                <w:rFonts w:ascii="宋体" w:hAnsi="宋体" w:hint="eastAsia"/>
                <w:bCs/>
              </w:rPr>
              <w:t>不足三个月的，需提供成立情况说明函（格式自拟），无需提供相关人员社保，亦可得分；若为退休返聘人员，需提供说明函（格式自拟），无需提供相关人员社保，亦可得分。</w:t>
            </w:r>
          </w:p>
          <w:p w14:paraId="517E473A" w14:textId="77777777" w:rsidR="006B63C5" w:rsidRDefault="002F0DC2">
            <w:pPr>
              <w:pStyle w:val="22"/>
              <w:ind w:leftChars="0" w:left="0" w:firstLineChars="0" w:firstLine="0"/>
              <w:rPr>
                <w:rStyle w:val="16"/>
                <w:rFonts w:ascii="宋体"/>
                <w:b/>
                <w:kern w:val="0"/>
              </w:rPr>
            </w:pPr>
            <w:r>
              <w:rPr>
                <w:rFonts w:hint="eastAsia"/>
              </w:rPr>
              <w:t>4.</w:t>
            </w:r>
            <w:r>
              <w:rPr>
                <w:rFonts w:ascii="宋体" w:hAnsi="宋体" w:hint="eastAsia"/>
              </w:rPr>
              <w:t>提供相关证书扫描件，若由省、自治区、直辖市人民政府行政部门颁发的导游证，需提供该证书的全国旅游监管服务平台查询正常截图（</w:t>
            </w:r>
            <w:r>
              <w:rPr>
                <w:rFonts w:hint="eastAsia"/>
              </w:rPr>
              <w:t>https://mr.mct.gov.cn</w:t>
            </w:r>
            <w:r>
              <w:rPr>
                <w:rFonts w:ascii="宋体" w:hAnsi="宋体" w:hint="eastAsia"/>
              </w:rPr>
              <w:t>）；若由行业协会</w:t>
            </w:r>
            <w:r>
              <w:rPr>
                <w:rFonts w:hint="eastAsia"/>
              </w:rPr>
              <w:t>/</w:t>
            </w:r>
            <w:r>
              <w:rPr>
                <w:rFonts w:ascii="宋体" w:hAnsi="宋体" w:hint="eastAsia"/>
              </w:rPr>
              <w:t>社会组织发证的，还需提供该行业协会</w:t>
            </w:r>
            <w:r>
              <w:rPr>
                <w:rFonts w:hint="eastAsia"/>
              </w:rPr>
              <w:t>/</w:t>
            </w:r>
            <w:r>
              <w:rPr>
                <w:rFonts w:ascii="宋体" w:hAnsi="宋体" w:hint="eastAsia"/>
              </w:rPr>
              <w:t>社会组织在中国社会组织政务服务平台查询正常截图（</w:t>
            </w:r>
            <w:r>
              <w:rPr>
                <w:rFonts w:hint="eastAsia"/>
              </w:rPr>
              <w:t>https://chinanpo.mca.gov.cn</w:t>
            </w:r>
            <w:r>
              <w:rPr>
                <w:rFonts w:ascii="宋体" w:hAnsi="宋体" w:hint="eastAsia"/>
              </w:rPr>
              <w:t xml:space="preserve">）。相关证书在公开渠道无法查询的，需提供颁发部门或者监管机构的证明材料，证明证书真实有效且为合法机构颁发。 </w:t>
            </w:r>
            <w:r>
              <w:t xml:space="preserve">                   </w:t>
            </w:r>
          </w:p>
          <w:p w14:paraId="4EB68B07" w14:textId="77777777" w:rsidR="006B63C5" w:rsidRDefault="002F0DC2">
            <w:pPr>
              <w:widowControl/>
              <w:jc w:val="left"/>
              <w:rPr>
                <w:rFonts w:hAnsi="宋体"/>
                <w:szCs w:val="21"/>
              </w:rPr>
            </w:pPr>
            <w:r>
              <w:rPr>
                <w:rFonts w:ascii="宋体" w:hAnsi="宋体" w:hint="eastAsia"/>
              </w:rPr>
              <w:t>备注：以上资料均要求提供扫描件，原件备查，评分中出现无证明资料或证书过期或专家无法凭所提供资料判断是否得分的情况，一律作不得分处理。</w:t>
            </w:r>
          </w:p>
        </w:tc>
      </w:tr>
      <w:tr w:rsidR="006B63C5" w14:paraId="6D345B3E" w14:textId="77777777">
        <w:trPr>
          <w:jc w:val="center"/>
        </w:trPr>
        <w:tc>
          <w:tcPr>
            <w:tcW w:w="681" w:type="dxa"/>
            <w:vMerge/>
            <w:tcBorders>
              <w:top w:val="nil"/>
              <w:left w:val="single" w:sz="8" w:space="0" w:color="000000"/>
              <w:bottom w:val="single" w:sz="8" w:space="0" w:color="000000"/>
              <w:right w:val="single" w:sz="8" w:space="0" w:color="000000"/>
            </w:tcBorders>
            <w:vAlign w:val="center"/>
          </w:tcPr>
          <w:p w14:paraId="4FD30C78"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4AAD7E41" w14:textId="77777777" w:rsidR="006B63C5" w:rsidRDefault="002F0DC2">
            <w:pPr>
              <w:wordWrap w:val="0"/>
              <w:jc w:val="center"/>
              <w:rPr>
                <w:szCs w:val="21"/>
              </w:rPr>
            </w:pPr>
            <w:r>
              <w:rPr>
                <w:rFonts w:hint="eastAsia"/>
              </w:rPr>
              <w:t>5</w:t>
            </w:r>
          </w:p>
        </w:tc>
        <w:tc>
          <w:tcPr>
            <w:tcW w:w="2543" w:type="dxa"/>
            <w:tcBorders>
              <w:top w:val="single" w:sz="8" w:space="0" w:color="000000"/>
              <w:left w:val="nil"/>
              <w:bottom w:val="single" w:sz="8" w:space="0" w:color="000000"/>
              <w:right w:val="single" w:sz="8" w:space="0" w:color="000000"/>
            </w:tcBorders>
          </w:tcPr>
          <w:p w14:paraId="585E9619" w14:textId="77777777" w:rsidR="006B63C5" w:rsidRDefault="002F0DC2">
            <w:pPr>
              <w:wordWrap w:val="0"/>
              <w:rPr>
                <w:szCs w:val="21"/>
              </w:rPr>
            </w:pPr>
            <w:r>
              <w:rPr>
                <w:rFonts w:ascii="宋体" w:hAnsi="宋体" w:hint="eastAsia"/>
              </w:rPr>
              <w:t>项目负责人</w:t>
            </w:r>
          </w:p>
          <w:p w14:paraId="3FF9FD1A" w14:textId="77777777" w:rsidR="006B63C5" w:rsidRDefault="002F0DC2">
            <w:pPr>
              <w:pStyle w:val="22"/>
              <w:ind w:leftChars="0" w:left="0" w:firstLineChars="0" w:firstLine="0"/>
            </w:pPr>
            <w:r>
              <w:rPr>
                <w:rFonts w:ascii="宋体" w:hAnsi="宋体" w:hint="eastAsia"/>
              </w:rPr>
              <w:t>（仅限一人）</w:t>
            </w:r>
          </w:p>
        </w:tc>
        <w:tc>
          <w:tcPr>
            <w:tcW w:w="724" w:type="dxa"/>
            <w:tcBorders>
              <w:top w:val="single" w:sz="8" w:space="0" w:color="000000"/>
              <w:left w:val="nil"/>
              <w:bottom w:val="single" w:sz="8" w:space="0" w:color="000000"/>
              <w:right w:val="single" w:sz="8" w:space="0" w:color="000000"/>
            </w:tcBorders>
          </w:tcPr>
          <w:p w14:paraId="57A80B9B" w14:textId="77777777" w:rsidR="006B63C5" w:rsidRDefault="002F0DC2">
            <w:pPr>
              <w:widowControl/>
              <w:jc w:val="left"/>
              <w:rPr>
                <w:rFonts w:ascii="Calibri" w:hAnsi="Calibri" w:cs="宋体"/>
                <w:szCs w:val="21"/>
              </w:rPr>
            </w:pPr>
            <w:r>
              <w:rPr>
                <w:rFonts w:ascii="Calibri" w:hAnsi="Calibri" w:cs="宋体" w:hint="eastAsia"/>
                <w:szCs w:val="21"/>
              </w:rPr>
              <w:t>10</w:t>
            </w:r>
          </w:p>
        </w:tc>
        <w:tc>
          <w:tcPr>
            <w:tcW w:w="4447" w:type="dxa"/>
            <w:tcBorders>
              <w:top w:val="single" w:sz="8" w:space="0" w:color="000000"/>
              <w:left w:val="nil"/>
              <w:bottom w:val="single" w:sz="8" w:space="0" w:color="000000"/>
              <w:right w:val="single" w:sz="8" w:space="0" w:color="000000"/>
            </w:tcBorders>
          </w:tcPr>
          <w:p w14:paraId="6087CE1B" w14:textId="77777777" w:rsidR="006B63C5" w:rsidRDefault="002F0DC2">
            <w:pPr>
              <w:rPr>
                <w:rFonts w:ascii="宋体" w:hAnsi="宋体"/>
                <w:szCs w:val="21"/>
              </w:rPr>
            </w:pPr>
            <w:r>
              <w:rPr>
                <w:rFonts w:ascii="宋体" w:hAnsi="宋体" w:hint="eastAsia"/>
                <w:b/>
              </w:rPr>
              <w:t>（一）评分内容：</w:t>
            </w:r>
            <w:r>
              <w:rPr>
                <w:rFonts w:ascii="宋体" w:hAnsi="宋体" w:hint="eastAsia"/>
              </w:rPr>
              <w:t>拟安排的项目负责人须为投标人自有员工（以社保为准）：</w:t>
            </w:r>
          </w:p>
          <w:p w14:paraId="39F78127" w14:textId="77777777" w:rsidR="006B63C5" w:rsidRDefault="002F0DC2">
            <w:pPr>
              <w:wordWrap w:val="0"/>
              <w:rPr>
                <w:rFonts w:ascii="宋体" w:hAnsi="宋体"/>
              </w:rPr>
            </w:pPr>
            <w:r>
              <w:rPr>
                <w:rFonts w:ascii="宋体" w:hAnsi="宋体" w:hint="eastAsia"/>
              </w:rPr>
              <w:t>1.提供导游、医疗保健、心理健康、康复护理等相关的任一证书得2分，最高得4分。</w:t>
            </w:r>
          </w:p>
          <w:p w14:paraId="544678D9" w14:textId="77777777" w:rsidR="006B63C5" w:rsidRDefault="002F0DC2">
            <w:pPr>
              <w:wordWrap w:val="0"/>
              <w:rPr>
                <w:rFonts w:ascii="宋体" w:hAnsi="宋体"/>
              </w:rPr>
            </w:pPr>
            <w:r>
              <w:rPr>
                <w:rFonts w:ascii="宋体" w:hAnsi="宋体" w:hint="eastAsia"/>
              </w:rPr>
              <w:t>2.具有2023年1月1日至本项目截标之日内同类项目经验，每提供一个得2分，最高得6分。</w:t>
            </w:r>
          </w:p>
          <w:p w14:paraId="259F4594" w14:textId="77777777" w:rsidR="006B63C5" w:rsidRDefault="002F0DC2">
            <w:pPr>
              <w:rPr>
                <w:b/>
              </w:rPr>
            </w:pPr>
            <w:r>
              <w:rPr>
                <w:rFonts w:ascii="宋体" w:hAnsi="宋体" w:hint="eastAsia"/>
                <w:b/>
              </w:rPr>
              <w:t>（二）评分依据：</w:t>
            </w:r>
          </w:p>
          <w:p w14:paraId="09931CEB" w14:textId="77777777" w:rsidR="006B63C5" w:rsidRDefault="002F0DC2">
            <w:pPr>
              <w:widowControl/>
              <w:jc w:val="left"/>
              <w:rPr>
                <w:rFonts w:ascii="宋体" w:hAnsi="宋体"/>
              </w:rPr>
            </w:pPr>
            <w:r>
              <w:rPr>
                <w:rFonts w:ascii="宋体" w:hAnsi="宋体" w:hint="eastAsia"/>
              </w:rPr>
              <w:t>1.涉及证书要求的，须提供证书扫描件或其他佐证材料（如毕业院校、</w:t>
            </w:r>
            <w:proofErr w:type="gramStart"/>
            <w:r>
              <w:rPr>
                <w:rFonts w:ascii="宋体" w:hAnsi="宋体" w:hint="eastAsia"/>
              </w:rPr>
              <w:t>人社部门</w:t>
            </w:r>
            <w:proofErr w:type="gramEnd"/>
            <w:r>
              <w:rPr>
                <w:rFonts w:ascii="宋体" w:hAnsi="宋体" w:hint="eastAsia"/>
              </w:rPr>
              <w:t>等颁发机构或监管机构等单位出具的证明）作为得分的依据。若证明文件为其它语言，必须附中文译文，以中文译文为准。</w:t>
            </w:r>
          </w:p>
          <w:p w14:paraId="418C156E" w14:textId="77777777" w:rsidR="006B63C5" w:rsidRDefault="002F0DC2">
            <w:pPr>
              <w:widowControl/>
              <w:jc w:val="left"/>
              <w:rPr>
                <w:rFonts w:ascii="宋体" w:hAnsi="宋体"/>
              </w:rPr>
            </w:pPr>
            <w:r>
              <w:rPr>
                <w:rFonts w:ascii="宋体" w:hAnsi="宋体" w:hint="eastAsia"/>
              </w:rPr>
              <w:t>2.涉及人员社保的，要求提供通过投标人缴纳的近三个月的任意一个月的</w:t>
            </w:r>
            <w:proofErr w:type="gramStart"/>
            <w:r>
              <w:rPr>
                <w:rFonts w:ascii="宋体" w:hAnsi="宋体" w:hint="eastAsia"/>
              </w:rPr>
              <w:t>社保证明</w:t>
            </w:r>
            <w:proofErr w:type="gramEnd"/>
            <w:r>
              <w:rPr>
                <w:rFonts w:ascii="宋体" w:hAnsi="宋体" w:hint="eastAsia"/>
              </w:rPr>
              <w:t>作为本单位员工的证明依据。若供应</w:t>
            </w:r>
            <w:proofErr w:type="gramStart"/>
            <w:r>
              <w:rPr>
                <w:rFonts w:ascii="宋体" w:hAnsi="宋体" w:hint="eastAsia"/>
              </w:rPr>
              <w:t>商成立</w:t>
            </w:r>
            <w:proofErr w:type="gramEnd"/>
            <w:r>
              <w:rPr>
                <w:rFonts w:ascii="宋体" w:hAnsi="宋体" w:hint="eastAsia"/>
              </w:rPr>
              <w:t>不足三个月的，需提供成立情况说明函（格式自拟），无需提供相关人员社保，亦可得分；若为退休返聘人员，需提供说明函（格式自拟），无需提供相关人员社保，亦可得分。</w:t>
            </w:r>
          </w:p>
          <w:p w14:paraId="0B2ABA2D" w14:textId="77777777" w:rsidR="006B63C5" w:rsidRDefault="002F0DC2">
            <w:pPr>
              <w:pStyle w:val="a0"/>
              <w:rPr>
                <w:rFonts w:ascii="宋体" w:hAnsi="宋体"/>
              </w:rPr>
            </w:pPr>
            <w:r>
              <w:rPr>
                <w:rFonts w:ascii="宋体" w:hAnsi="宋体" w:hint="eastAsia"/>
              </w:rPr>
              <w:t>3.涉及考察人员工作经验的，要求提供项目合同关键信息作为得分依据，通过合同关键信息无法判断是否得分的，还须同时提供合同甲方出具的证明文件。</w:t>
            </w:r>
          </w:p>
          <w:p w14:paraId="792CE6C2" w14:textId="77777777" w:rsidR="006B63C5" w:rsidRDefault="002F0DC2">
            <w:pPr>
              <w:pStyle w:val="22"/>
              <w:ind w:leftChars="0" w:left="0" w:firstLineChars="0" w:firstLine="0"/>
              <w:rPr>
                <w:rStyle w:val="16"/>
                <w:rFonts w:ascii="宋体"/>
                <w:b/>
                <w:kern w:val="0"/>
              </w:rPr>
            </w:pPr>
            <w:r>
              <w:rPr>
                <w:rFonts w:hint="eastAsia"/>
              </w:rPr>
              <w:t>4.</w:t>
            </w:r>
            <w:r>
              <w:rPr>
                <w:rFonts w:ascii="宋体" w:hAnsi="宋体" w:hint="eastAsia"/>
              </w:rPr>
              <w:t>提供相关证书扫描件，若由省、自治区、直辖市人民政府行政部门颁发的导游证，需提供该证书的全国旅游监管服务平台查询正常截图</w:t>
            </w:r>
            <w:r>
              <w:rPr>
                <w:rFonts w:ascii="宋体" w:hAnsi="宋体" w:hint="eastAsia"/>
              </w:rPr>
              <w:lastRenderedPageBreak/>
              <w:t>（</w:t>
            </w:r>
            <w:r>
              <w:rPr>
                <w:rFonts w:hint="eastAsia"/>
              </w:rPr>
              <w:t>https://mr.mct.gov.cn</w:t>
            </w:r>
            <w:r>
              <w:rPr>
                <w:rFonts w:ascii="宋体" w:hAnsi="宋体" w:hint="eastAsia"/>
              </w:rPr>
              <w:t>）；若由行业协会</w:t>
            </w:r>
            <w:r>
              <w:rPr>
                <w:rFonts w:hint="eastAsia"/>
              </w:rPr>
              <w:t>/</w:t>
            </w:r>
            <w:r>
              <w:rPr>
                <w:rFonts w:ascii="宋体" w:hAnsi="宋体" w:hint="eastAsia"/>
              </w:rPr>
              <w:t>社会组织发证的，还需提供该行业协会</w:t>
            </w:r>
            <w:r>
              <w:rPr>
                <w:rFonts w:hint="eastAsia"/>
              </w:rPr>
              <w:t>/</w:t>
            </w:r>
            <w:r>
              <w:rPr>
                <w:rFonts w:ascii="宋体" w:hAnsi="宋体" w:hint="eastAsia"/>
              </w:rPr>
              <w:t>社会组织在中国社会组织政务服务平台查询正常截图（</w:t>
            </w:r>
            <w:r>
              <w:rPr>
                <w:rFonts w:hint="eastAsia"/>
              </w:rPr>
              <w:t>https://chinanpo.mca.gov.cn</w:t>
            </w:r>
            <w:r>
              <w:rPr>
                <w:rFonts w:ascii="宋体" w:hAnsi="宋体" w:hint="eastAsia"/>
              </w:rPr>
              <w:t xml:space="preserve">）。相关证书在公开渠道无法查询的，需提供颁发部门或者监管机构的证明材料，证明证书真实有效且为合法机构颁发。 </w:t>
            </w:r>
            <w:r>
              <w:t xml:space="preserve">                   </w:t>
            </w:r>
          </w:p>
          <w:p w14:paraId="3804D619" w14:textId="77777777" w:rsidR="006B63C5" w:rsidRDefault="002F0DC2">
            <w:pPr>
              <w:pStyle w:val="a0"/>
              <w:rPr>
                <w:rFonts w:ascii="宋体" w:hAnsi="宋体"/>
              </w:rPr>
            </w:pPr>
            <w:r>
              <w:rPr>
                <w:rFonts w:ascii="宋体" w:hAnsi="宋体" w:hint="eastAsia"/>
              </w:rPr>
              <w:t>备注：以上资料均要求提供扫描件，原件备查，评分中出现无证明资料或证书过期或专家无法凭所提供资料判断是否得分的情况，一律作不得分处理。</w:t>
            </w:r>
          </w:p>
          <w:p w14:paraId="1645CFD4" w14:textId="77777777" w:rsidR="006B63C5" w:rsidRDefault="006B63C5">
            <w:pPr>
              <w:widowControl/>
              <w:jc w:val="left"/>
              <w:rPr>
                <w:rFonts w:ascii="宋体" w:hAnsi="宋体"/>
                <w:szCs w:val="21"/>
              </w:rPr>
            </w:pPr>
          </w:p>
        </w:tc>
      </w:tr>
      <w:tr w:rsidR="006B63C5" w14:paraId="11AAD086" w14:textId="77777777">
        <w:trPr>
          <w:jc w:val="center"/>
        </w:trPr>
        <w:tc>
          <w:tcPr>
            <w:tcW w:w="681" w:type="dxa"/>
            <w:vMerge w:val="restart"/>
            <w:tcBorders>
              <w:top w:val="nil"/>
              <w:left w:val="single" w:sz="8" w:space="0" w:color="000000"/>
              <w:bottom w:val="single" w:sz="8" w:space="0" w:color="auto"/>
              <w:right w:val="single" w:sz="8" w:space="0" w:color="000000"/>
            </w:tcBorders>
          </w:tcPr>
          <w:p w14:paraId="52DB7853" w14:textId="77777777" w:rsidR="006B63C5" w:rsidRDefault="002F0DC2">
            <w:pPr>
              <w:wordWrap w:val="0"/>
              <w:jc w:val="center"/>
              <w:rPr>
                <w:rFonts w:ascii="宋体" w:hAnsi="宋体"/>
                <w:b/>
                <w:bCs/>
                <w:sz w:val="24"/>
              </w:rPr>
            </w:pPr>
            <w:bookmarkStart w:id="4" w:name="OLE_LINK6"/>
            <w:r>
              <w:rPr>
                <w:b/>
                <w:bCs/>
              </w:rPr>
              <w:lastRenderedPageBreak/>
              <w:t>3</w:t>
            </w:r>
            <w:bookmarkEnd w:id="4"/>
          </w:p>
        </w:tc>
        <w:tc>
          <w:tcPr>
            <w:tcW w:w="3947" w:type="dxa"/>
            <w:gridSpan w:val="3"/>
            <w:tcBorders>
              <w:top w:val="single" w:sz="8" w:space="0" w:color="000000"/>
              <w:left w:val="nil"/>
              <w:bottom w:val="single" w:sz="8" w:space="0" w:color="000000"/>
              <w:right w:val="single" w:sz="8" w:space="0" w:color="000000"/>
            </w:tcBorders>
          </w:tcPr>
          <w:p w14:paraId="34653D41" w14:textId="77777777" w:rsidR="006B63C5" w:rsidRDefault="002F0DC2">
            <w:pPr>
              <w:wordWrap w:val="0"/>
              <w:jc w:val="center"/>
              <w:rPr>
                <w:rFonts w:ascii="宋体" w:hAnsi="宋体"/>
                <w:b/>
                <w:bCs/>
                <w:sz w:val="24"/>
              </w:rPr>
            </w:pPr>
            <w:r>
              <w:rPr>
                <w:rFonts w:ascii="宋体" w:hAnsi="宋体" w:hint="eastAsia"/>
                <w:b/>
                <w:bCs/>
              </w:rPr>
              <w:t>综合实力部分</w:t>
            </w:r>
          </w:p>
        </w:tc>
        <w:tc>
          <w:tcPr>
            <w:tcW w:w="4447" w:type="dxa"/>
            <w:tcBorders>
              <w:top w:val="single" w:sz="8" w:space="0" w:color="000000"/>
              <w:left w:val="nil"/>
              <w:bottom w:val="single" w:sz="8" w:space="0" w:color="000000"/>
              <w:right w:val="single" w:sz="8" w:space="0" w:color="000000"/>
            </w:tcBorders>
          </w:tcPr>
          <w:p w14:paraId="66A7DEF5" w14:textId="77777777" w:rsidR="006B63C5" w:rsidRDefault="002F0DC2">
            <w:pPr>
              <w:wordWrap w:val="0"/>
              <w:jc w:val="center"/>
              <w:rPr>
                <w:rFonts w:ascii="宋体" w:hAnsi="宋体"/>
                <w:b/>
                <w:bCs/>
                <w:sz w:val="24"/>
              </w:rPr>
            </w:pPr>
            <w:r>
              <w:rPr>
                <w:rFonts w:ascii="宋体" w:hAnsi="宋体" w:hint="eastAsia"/>
                <w:b/>
                <w:bCs/>
                <w:sz w:val="24"/>
              </w:rPr>
              <w:t>35</w:t>
            </w:r>
          </w:p>
        </w:tc>
      </w:tr>
      <w:tr w:rsidR="006B63C5" w14:paraId="12DB2511" w14:textId="77777777">
        <w:trPr>
          <w:jc w:val="center"/>
        </w:trPr>
        <w:tc>
          <w:tcPr>
            <w:tcW w:w="681" w:type="dxa"/>
            <w:vMerge/>
            <w:tcBorders>
              <w:top w:val="nil"/>
              <w:left w:val="single" w:sz="8" w:space="0" w:color="000000"/>
              <w:bottom w:val="single" w:sz="8" w:space="0" w:color="auto"/>
              <w:right w:val="single" w:sz="8" w:space="0" w:color="000000"/>
            </w:tcBorders>
            <w:vAlign w:val="center"/>
          </w:tcPr>
          <w:p w14:paraId="1A1376D3" w14:textId="77777777" w:rsidR="006B63C5" w:rsidRDefault="006B63C5">
            <w:pPr>
              <w:widowControl/>
              <w:jc w:val="left"/>
              <w:rPr>
                <w:rFonts w:ascii="宋体" w:hAnsi="宋体"/>
                <w:b/>
                <w:bCs/>
                <w:sz w:val="24"/>
              </w:rPr>
            </w:pPr>
          </w:p>
        </w:tc>
        <w:tc>
          <w:tcPr>
            <w:tcW w:w="680" w:type="dxa"/>
            <w:tcBorders>
              <w:top w:val="inset" w:sz="6" w:space="0" w:color="000000"/>
              <w:left w:val="inset" w:sz="6" w:space="0" w:color="000000"/>
              <w:bottom w:val="inset" w:sz="6" w:space="0" w:color="000000"/>
              <w:right w:val="inset" w:sz="6" w:space="0" w:color="000000"/>
            </w:tcBorders>
            <w:shd w:val="clear" w:color="auto" w:fill="DBEEF3"/>
            <w:vAlign w:val="center"/>
          </w:tcPr>
          <w:p w14:paraId="6D2E0361" w14:textId="77777777" w:rsidR="006B63C5" w:rsidRDefault="002F0DC2">
            <w:pPr>
              <w:wordWrap w:val="0"/>
              <w:jc w:val="center"/>
              <w:rPr>
                <w:rFonts w:ascii="宋体" w:hAnsi="宋体"/>
                <w:szCs w:val="21"/>
              </w:rPr>
            </w:pPr>
            <w:r>
              <w:rPr>
                <w:rFonts w:ascii="宋体" w:hAnsi="宋体" w:hint="eastAsia"/>
              </w:rPr>
              <w:t>序号</w:t>
            </w:r>
          </w:p>
        </w:tc>
        <w:tc>
          <w:tcPr>
            <w:tcW w:w="2543" w:type="dxa"/>
            <w:tcBorders>
              <w:top w:val="inset" w:sz="6" w:space="0" w:color="000000"/>
              <w:left w:val="nil"/>
              <w:bottom w:val="inset" w:sz="6" w:space="0" w:color="000000"/>
              <w:right w:val="inset" w:sz="6" w:space="0" w:color="000000"/>
            </w:tcBorders>
            <w:shd w:val="clear" w:color="auto" w:fill="DBEEF3"/>
            <w:vAlign w:val="center"/>
          </w:tcPr>
          <w:p w14:paraId="4C8059F7" w14:textId="77777777" w:rsidR="006B63C5" w:rsidRDefault="002F0DC2">
            <w:pPr>
              <w:wordWrap w:val="0"/>
              <w:jc w:val="center"/>
              <w:rPr>
                <w:rFonts w:ascii="宋体" w:hAnsi="宋体"/>
                <w:szCs w:val="21"/>
              </w:rPr>
            </w:pPr>
            <w:r>
              <w:rPr>
                <w:rFonts w:ascii="宋体" w:hAnsi="宋体" w:hint="eastAsia"/>
              </w:rPr>
              <w:t>评分因素</w:t>
            </w:r>
          </w:p>
        </w:tc>
        <w:tc>
          <w:tcPr>
            <w:tcW w:w="724" w:type="dxa"/>
            <w:tcBorders>
              <w:top w:val="inset" w:sz="6" w:space="0" w:color="000000"/>
              <w:left w:val="nil"/>
              <w:bottom w:val="inset" w:sz="6" w:space="0" w:color="000000"/>
              <w:right w:val="inset" w:sz="6" w:space="0" w:color="000000"/>
            </w:tcBorders>
            <w:shd w:val="clear" w:color="auto" w:fill="DBEEF3"/>
            <w:vAlign w:val="center"/>
          </w:tcPr>
          <w:p w14:paraId="01F22EA9" w14:textId="77777777" w:rsidR="006B63C5" w:rsidRDefault="002F0DC2">
            <w:pPr>
              <w:wordWrap w:val="0"/>
              <w:jc w:val="center"/>
              <w:rPr>
                <w:rFonts w:ascii="宋体" w:hAnsi="宋体"/>
                <w:szCs w:val="21"/>
              </w:rPr>
            </w:pPr>
            <w:r>
              <w:rPr>
                <w:rFonts w:ascii="宋体" w:hAnsi="宋体" w:hint="eastAsia"/>
              </w:rPr>
              <w:t>权重</w:t>
            </w:r>
          </w:p>
        </w:tc>
        <w:tc>
          <w:tcPr>
            <w:tcW w:w="4447" w:type="dxa"/>
            <w:tcBorders>
              <w:top w:val="inset" w:sz="6" w:space="0" w:color="000000"/>
              <w:left w:val="nil"/>
              <w:bottom w:val="inset" w:sz="6" w:space="0" w:color="000000"/>
              <w:right w:val="inset" w:sz="6" w:space="0" w:color="000000"/>
            </w:tcBorders>
            <w:shd w:val="clear" w:color="auto" w:fill="DBEEF3"/>
            <w:vAlign w:val="center"/>
          </w:tcPr>
          <w:p w14:paraId="4D4C8772" w14:textId="77777777" w:rsidR="006B63C5" w:rsidRDefault="002F0DC2">
            <w:pPr>
              <w:jc w:val="center"/>
              <w:rPr>
                <w:rFonts w:ascii="宋体" w:hAnsi="宋体"/>
                <w:szCs w:val="21"/>
              </w:rPr>
            </w:pPr>
            <w:r>
              <w:rPr>
                <w:rFonts w:ascii="宋体" w:hAnsi="宋体" w:hint="eastAsia"/>
              </w:rPr>
              <w:t>评分准则</w:t>
            </w:r>
          </w:p>
        </w:tc>
      </w:tr>
      <w:tr w:rsidR="006B63C5" w14:paraId="4D394618" w14:textId="77777777">
        <w:trPr>
          <w:trHeight w:val="90"/>
          <w:jc w:val="center"/>
        </w:trPr>
        <w:tc>
          <w:tcPr>
            <w:tcW w:w="681" w:type="dxa"/>
            <w:vMerge/>
            <w:tcBorders>
              <w:top w:val="nil"/>
              <w:left w:val="single" w:sz="8" w:space="0" w:color="000000"/>
              <w:bottom w:val="single" w:sz="8" w:space="0" w:color="auto"/>
              <w:right w:val="single" w:sz="8" w:space="0" w:color="000000"/>
            </w:tcBorders>
            <w:vAlign w:val="center"/>
          </w:tcPr>
          <w:p w14:paraId="3350FC59"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0DC48D58" w14:textId="77777777" w:rsidR="006B63C5" w:rsidRDefault="002F0DC2">
            <w:pPr>
              <w:wordWrap w:val="0"/>
              <w:jc w:val="center"/>
              <w:rPr>
                <w:rFonts w:ascii="宋体" w:hAnsi="宋体"/>
                <w:szCs w:val="21"/>
              </w:rPr>
            </w:pPr>
            <w:r>
              <w:t>1</w:t>
            </w:r>
          </w:p>
        </w:tc>
        <w:tc>
          <w:tcPr>
            <w:tcW w:w="2543" w:type="dxa"/>
            <w:tcBorders>
              <w:top w:val="single" w:sz="8" w:space="0" w:color="000000"/>
              <w:left w:val="nil"/>
              <w:bottom w:val="single" w:sz="8" w:space="0" w:color="000000"/>
              <w:right w:val="single" w:sz="8" w:space="0" w:color="000000"/>
            </w:tcBorders>
          </w:tcPr>
          <w:p w14:paraId="532A70BA" w14:textId="77777777" w:rsidR="006B63C5" w:rsidRDefault="002F0DC2">
            <w:pPr>
              <w:pStyle w:val="NoSpacing1"/>
            </w:pPr>
            <w:r>
              <w:rPr>
                <w:rFonts w:ascii="宋体" w:hAnsi="宋体" w:hint="eastAsia"/>
              </w:rPr>
              <w:t>投标人同类项目经验</w:t>
            </w:r>
          </w:p>
          <w:p w14:paraId="47A356C4" w14:textId="77777777" w:rsidR="006B63C5" w:rsidRDefault="006B63C5">
            <w:pPr>
              <w:wordWrap w:val="0"/>
              <w:rPr>
                <w:rFonts w:ascii="宋体" w:hAnsi="宋体"/>
              </w:rPr>
            </w:pPr>
          </w:p>
          <w:p w14:paraId="6DB169C2" w14:textId="77777777" w:rsidR="006B63C5" w:rsidRDefault="006B63C5">
            <w:pPr>
              <w:widowControl/>
              <w:jc w:val="left"/>
              <w:rPr>
                <w:rFonts w:ascii="宋体" w:hAnsi="宋体"/>
                <w:szCs w:val="21"/>
              </w:rPr>
            </w:pPr>
          </w:p>
        </w:tc>
        <w:tc>
          <w:tcPr>
            <w:tcW w:w="724" w:type="dxa"/>
            <w:tcBorders>
              <w:top w:val="single" w:sz="8" w:space="0" w:color="000000"/>
              <w:left w:val="nil"/>
              <w:bottom w:val="single" w:sz="8" w:space="0" w:color="000000"/>
              <w:right w:val="single" w:sz="8" w:space="0" w:color="000000"/>
            </w:tcBorders>
          </w:tcPr>
          <w:p w14:paraId="3024BA1B" w14:textId="77777777" w:rsidR="006B63C5" w:rsidRDefault="002F0DC2">
            <w:pPr>
              <w:widowControl/>
              <w:jc w:val="left"/>
              <w:rPr>
                <w:rFonts w:ascii="宋体" w:hAnsi="宋体"/>
                <w:szCs w:val="21"/>
              </w:rPr>
            </w:pPr>
            <w:r>
              <w:rPr>
                <w:rFonts w:ascii="宋体" w:hAnsi="宋体" w:hint="eastAsia"/>
              </w:rPr>
              <w:t>15</w:t>
            </w:r>
          </w:p>
        </w:tc>
        <w:tc>
          <w:tcPr>
            <w:tcW w:w="4447" w:type="dxa"/>
            <w:tcBorders>
              <w:top w:val="single" w:sz="8" w:space="0" w:color="000000"/>
              <w:left w:val="nil"/>
              <w:bottom w:val="single" w:sz="8" w:space="0" w:color="000000"/>
              <w:right w:val="single" w:sz="8" w:space="0" w:color="000000"/>
            </w:tcBorders>
          </w:tcPr>
          <w:p w14:paraId="029C17EA" w14:textId="77777777" w:rsidR="006B63C5" w:rsidRDefault="002F0DC2">
            <w:pPr>
              <w:numPr>
                <w:ilvl w:val="0"/>
                <w:numId w:val="2"/>
              </w:numPr>
              <w:rPr>
                <w:szCs w:val="21"/>
              </w:rPr>
            </w:pPr>
            <w:r>
              <w:rPr>
                <w:rFonts w:ascii="宋体" w:hAnsi="宋体" w:hint="eastAsia"/>
                <w:b/>
              </w:rPr>
              <w:t>评分内容：</w:t>
            </w:r>
          </w:p>
          <w:p w14:paraId="1BC369FF" w14:textId="77777777" w:rsidR="006B63C5" w:rsidRDefault="002F0DC2">
            <w:pPr>
              <w:rPr>
                <w:rFonts w:ascii="宋体" w:hAnsi="宋体"/>
              </w:rPr>
            </w:pPr>
            <w:r>
              <w:rPr>
                <w:rFonts w:ascii="宋体" w:hAnsi="宋体" w:hint="eastAsia"/>
              </w:rPr>
              <w:t>1.投标人自</w:t>
            </w:r>
            <w:r>
              <w:rPr>
                <w:rFonts w:ascii="宋体" w:hAnsi="宋体" w:hint="eastAsia"/>
                <w:b/>
                <w:bCs/>
                <w:kern w:val="0"/>
              </w:rPr>
              <w:t>2023年1</w:t>
            </w:r>
            <w:r>
              <w:rPr>
                <w:rFonts w:ascii="宋体" w:hAnsi="宋体" w:hint="eastAsia"/>
              </w:rPr>
              <w:t>月</w:t>
            </w:r>
            <w:r>
              <w:rPr>
                <w:rFonts w:hint="eastAsia"/>
              </w:rPr>
              <w:t>1</w:t>
            </w:r>
            <w:r>
              <w:rPr>
                <w:rFonts w:ascii="宋体" w:hAnsi="宋体" w:hint="eastAsia"/>
              </w:rPr>
              <w:t>日至本项目截标之日内，所签订退役军人相关疗养项目的（以合同签订日期为准，同一服务使用单位</w:t>
            </w:r>
            <w:proofErr w:type="gramStart"/>
            <w:r>
              <w:rPr>
                <w:rFonts w:ascii="宋体" w:hAnsi="宋体" w:hint="eastAsia"/>
              </w:rPr>
              <w:t>不</w:t>
            </w:r>
            <w:proofErr w:type="gramEnd"/>
            <w:r>
              <w:rPr>
                <w:rFonts w:ascii="宋体" w:hAnsi="宋体" w:hint="eastAsia"/>
              </w:rPr>
              <w:t>累计得分），每提供</w:t>
            </w:r>
            <w:r>
              <w:rPr>
                <w:rFonts w:hint="eastAsia"/>
              </w:rPr>
              <w:t>1</w:t>
            </w:r>
            <w:r>
              <w:rPr>
                <w:rFonts w:ascii="宋体" w:hAnsi="宋体" w:hint="eastAsia"/>
              </w:rPr>
              <w:t>个同类合同得3</w:t>
            </w:r>
            <w:r>
              <w:rPr>
                <w:rFonts w:ascii="宋体" w:hAnsi="宋体" w:hint="eastAsia"/>
                <w:b/>
                <w:bCs/>
                <w:kern w:val="0"/>
              </w:rPr>
              <w:t>分</w:t>
            </w:r>
            <w:r>
              <w:rPr>
                <w:rFonts w:ascii="宋体" w:hAnsi="宋体" w:hint="eastAsia"/>
              </w:rPr>
              <w:t>，最高得</w:t>
            </w:r>
            <w:r>
              <w:rPr>
                <w:rFonts w:ascii="宋体" w:hAnsi="宋体" w:hint="eastAsia"/>
                <w:b/>
                <w:bCs/>
                <w:kern w:val="0"/>
              </w:rPr>
              <w:t>15</w:t>
            </w:r>
            <w:r>
              <w:rPr>
                <w:rFonts w:ascii="宋体" w:hAnsi="宋体" w:hint="eastAsia"/>
              </w:rPr>
              <w:t>分。</w:t>
            </w:r>
          </w:p>
          <w:p w14:paraId="49957D71" w14:textId="77777777" w:rsidR="006B63C5" w:rsidRDefault="002F0DC2">
            <w:pPr>
              <w:rPr>
                <w:b/>
              </w:rPr>
            </w:pPr>
            <w:r>
              <w:rPr>
                <w:rFonts w:ascii="宋体" w:hAnsi="宋体" w:hint="eastAsia"/>
                <w:b/>
              </w:rPr>
              <w:t>（二）评分依据：</w:t>
            </w:r>
          </w:p>
          <w:p w14:paraId="6E7765F3" w14:textId="77777777" w:rsidR="006B63C5" w:rsidRDefault="002F0DC2">
            <w:r>
              <w:rPr>
                <w:rFonts w:ascii="宋体" w:hAnsi="宋体" w:hint="eastAsia"/>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14:paraId="4188733F" w14:textId="77777777" w:rsidR="006B63C5" w:rsidRDefault="002F0DC2">
            <w:pPr>
              <w:rPr>
                <w:rFonts w:ascii="宋体" w:hAnsi="宋体"/>
                <w:szCs w:val="21"/>
              </w:rPr>
            </w:pPr>
            <w:r>
              <w:rPr>
                <w:rFonts w:ascii="宋体" w:hAnsi="宋体" w:hint="eastAsia"/>
              </w:rPr>
              <w:t>备注：以上资料均要求提供扫描件，评分中出现无证明资料或证书过期或专家无法凭所提供资料判断是否得分的情况，一律作不得分处理。</w:t>
            </w:r>
          </w:p>
        </w:tc>
      </w:tr>
      <w:tr w:rsidR="006B63C5" w14:paraId="7A97BCC9" w14:textId="77777777">
        <w:trPr>
          <w:jc w:val="center"/>
        </w:trPr>
        <w:tc>
          <w:tcPr>
            <w:tcW w:w="681" w:type="dxa"/>
            <w:vMerge/>
            <w:tcBorders>
              <w:top w:val="nil"/>
              <w:left w:val="single" w:sz="8" w:space="0" w:color="000000"/>
              <w:bottom w:val="single" w:sz="8" w:space="0" w:color="auto"/>
              <w:right w:val="single" w:sz="8" w:space="0" w:color="000000"/>
            </w:tcBorders>
            <w:vAlign w:val="center"/>
          </w:tcPr>
          <w:p w14:paraId="0BFF53A1"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3B826CE6" w14:textId="77777777" w:rsidR="006B63C5" w:rsidRDefault="002F0DC2">
            <w:pPr>
              <w:wordWrap w:val="0"/>
              <w:jc w:val="center"/>
              <w:rPr>
                <w:szCs w:val="21"/>
              </w:rPr>
            </w:pPr>
            <w:r>
              <w:rPr>
                <w:rFonts w:hint="eastAsia"/>
              </w:rPr>
              <w:t>2</w:t>
            </w:r>
          </w:p>
        </w:tc>
        <w:tc>
          <w:tcPr>
            <w:tcW w:w="2543" w:type="dxa"/>
            <w:tcBorders>
              <w:top w:val="single" w:sz="8" w:space="0" w:color="000000"/>
              <w:left w:val="nil"/>
              <w:bottom w:val="single" w:sz="8" w:space="0" w:color="000000"/>
              <w:right w:val="single" w:sz="8" w:space="0" w:color="000000"/>
            </w:tcBorders>
          </w:tcPr>
          <w:p w14:paraId="46021A00" w14:textId="77777777" w:rsidR="006B63C5" w:rsidRDefault="002F0DC2">
            <w:pPr>
              <w:wordWrap w:val="0"/>
              <w:rPr>
                <w:rFonts w:ascii="宋体" w:hAnsi="宋体"/>
                <w:szCs w:val="21"/>
              </w:rPr>
            </w:pPr>
            <w:r>
              <w:rPr>
                <w:rFonts w:ascii="宋体" w:hAnsi="宋体" w:hint="eastAsia"/>
              </w:rPr>
              <w:t>履约评价</w:t>
            </w:r>
          </w:p>
          <w:p w14:paraId="64F82F91" w14:textId="77777777" w:rsidR="006B63C5" w:rsidRDefault="006B63C5">
            <w:pPr>
              <w:wordWrap w:val="0"/>
              <w:rPr>
                <w:rFonts w:ascii="宋体" w:hAnsi="宋体"/>
                <w:szCs w:val="21"/>
              </w:rPr>
            </w:pPr>
          </w:p>
        </w:tc>
        <w:tc>
          <w:tcPr>
            <w:tcW w:w="724" w:type="dxa"/>
            <w:tcBorders>
              <w:top w:val="single" w:sz="8" w:space="0" w:color="000000"/>
              <w:left w:val="nil"/>
              <w:bottom w:val="single" w:sz="8" w:space="0" w:color="000000"/>
              <w:right w:val="single" w:sz="8" w:space="0" w:color="000000"/>
            </w:tcBorders>
          </w:tcPr>
          <w:p w14:paraId="3262A37E" w14:textId="77777777" w:rsidR="006B63C5" w:rsidRDefault="002F0DC2">
            <w:pPr>
              <w:widowControl/>
              <w:jc w:val="left"/>
              <w:rPr>
                <w:rFonts w:ascii="宋体" w:hAnsi="宋体"/>
                <w:szCs w:val="21"/>
              </w:rPr>
            </w:pPr>
            <w:r>
              <w:rPr>
                <w:rFonts w:ascii="宋体" w:hAnsi="宋体" w:hint="eastAsia"/>
              </w:rPr>
              <w:t>10</w:t>
            </w:r>
          </w:p>
        </w:tc>
        <w:tc>
          <w:tcPr>
            <w:tcW w:w="4447" w:type="dxa"/>
            <w:tcBorders>
              <w:top w:val="single" w:sz="8" w:space="0" w:color="000000"/>
              <w:left w:val="nil"/>
              <w:bottom w:val="single" w:sz="8" w:space="0" w:color="000000"/>
              <w:right w:val="single" w:sz="8" w:space="0" w:color="000000"/>
            </w:tcBorders>
          </w:tcPr>
          <w:p w14:paraId="173CBAFF" w14:textId="77777777" w:rsidR="006B63C5" w:rsidRDefault="002F0DC2">
            <w:pPr>
              <w:rPr>
                <w:b/>
                <w:szCs w:val="21"/>
              </w:rPr>
            </w:pPr>
            <w:r>
              <w:rPr>
                <w:rFonts w:ascii="宋体" w:hAnsi="宋体" w:hint="eastAsia"/>
                <w:b/>
              </w:rPr>
              <w:t>（一）评分内容：</w:t>
            </w:r>
          </w:p>
          <w:p w14:paraId="3F6939AC" w14:textId="77777777" w:rsidR="006B63C5" w:rsidRDefault="002F0DC2">
            <w:pPr>
              <w:pStyle w:val="NoSpacing1"/>
              <w:rPr>
                <w:rFonts w:ascii="宋体" w:hAnsi="宋体"/>
              </w:rPr>
            </w:pPr>
            <w:r>
              <w:rPr>
                <w:rFonts w:ascii="宋体" w:hAnsi="宋体" w:hint="eastAsia"/>
              </w:rPr>
              <w:t>1.投标人提供自</w:t>
            </w:r>
            <w:r>
              <w:rPr>
                <w:rFonts w:ascii="宋体" w:hAnsi="宋体" w:hint="eastAsia"/>
                <w:b/>
                <w:bCs/>
                <w:kern w:val="0"/>
              </w:rPr>
              <w:t>2023年1</w:t>
            </w:r>
            <w:r>
              <w:rPr>
                <w:rFonts w:ascii="宋体" w:hAnsi="宋体" w:hint="eastAsia"/>
              </w:rPr>
              <w:t>月</w:t>
            </w:r>
            <w:r>
              <w:rPr>
                <w:rFonts w:hint="eastAsia"/>
              </w:rPr>
              <w:t>1</w:t>
            </w:r>
            <w:r>
              <w:rPr>
                <w:rFonts w:ascii="宋体" w:hAnsi="宋体" w:hint="eastAsia"/>
              </w:rPr>
              <w:t>日至本项目截标之日内符合“1.投标人同类项目经验”中合同甲方出具评价为优</w:t>
            </w:r>
            <w:r>
              <w:rPr>
                <w:rFonts w:hint="eastAsia"/>
              </w:rPr>
              <w:t>/</w:t>
            </w:r>
            <w:r>
              <w:rPr>
                <w:rFonts w:ascii="宋体" w:hAnsi="宋体" w:hint="eastAsia"/>
              </w:rPr>
              <w:t>优秀</w:t>
            </w:r>
            <w:r>
              <w:rPr>
                <w:rFonts w:hint="eastAsia"/>
              </w:rPr>
              <w:t>/</w:t>
            </w:r>
            <w:r>
              <w:rPr>
                <w:rFonts w:ascii="宋体" w:hAnsi="宋体" w:hint="eastAsia"/>
              </w:rPr>
              <w:t>满意或最高评价的</w:t>
            </w:r>
            <w:r>
              <w:rPr>
                <w:rFonts w:ascii="宋体" w:hAnsi="宋体" w:hint="eastAsia"/>
                <w:kern w:val="0"/>
              </w:rPr>
              <w:t>履约评价或验收合格证明文件</w:t>
            </w:r>
            <w:r>
              <w:rPr>
                <w:rFonts w:ascii="宋体" w:hAnsi="宋体" w:hint="eastAsia"/>
              </w:rPr>
              <w:t>，每提供一份得2</w:t>
            </w:r>
            <w:r>
              <w:rPr>
                <w:rFonts w:ascii="宋体" w:hAnsi="宋体" w:hint="eastAsia"/>
                <w:b/>
                <w:bCs/>
                <w:kern w:val="0"/>
              </w:rPr>
              <w:t>分</w:t>
            </w:r>
            <w:r>
              <w:rPr>
                <w:rFonts w:ascii="宋体" w:hAnsi="宋体" w:hint="eastAsia"/>
              </w:rPr>
              <w:t>，最高得</w:t>
            </w:r>
            <w:r>
              <w:rPr>
                <w:rFonts w:ascii="宋体" w:hAnsi="宋体" w:hint="eastAsia"/>
                <w:b/>
                <w:bCs/>
                <w:kern w:val="0"/>
              </w:rPr>
              <w:t>10</w:t>
            </w:r>
            <w:r>
              <w:rPr>
                <w:rFonts w:ascii="宋体" w:hAnsi="宋体" w:hint="eastAsia"/>
              </w:rPr>
              <w:t>分。</w:t>
            </w:r>
          </w:p>
          <w:p w14:paraId="2A98D560" w14:textId="77777777" w:rsidR="006B63C5" w:rsidRDefault="002F0DC2">
            <w:pPr>
              <w:rPr>
                <w:b/>
              </w:rPr>
            </w:pPr>
            <w:r>
              <w:rPr>
                <w:rFonts w:ascii="宋体" w:hAnsi="宋体" w:hint="eastAsia"/>
                <w:b/>
              </w:rPr>
              <w:t>（二）评分依据：</w:t>
            </w:r>
          </w:p>
          <w:p w14:paraId="47806577" w14:textId="77777777" w:rsidR="006B63C5" w:rsidRDefault="002F0DC2">
            <w:pPr>
              <w:wordWrap w:val="0"/>
            </w:pPr>
            <w:r>
              <w:rPr>
                <w:rFonts w:ascii="宋体" w:hAnsi="宋体" w:hint="eastAsia"/>
              </w:rPr>
              <w:t>提供加盖合同甲方公章（或甲方业务章）项目</w:t>
            </w:r>
            <w:r>
              <w:rPr>
                <w:rFonts w:ascii="宋体" w:hAnsi="宋体" w:hint="eastAsia"/>
                <w:kern w:val="0"/>
              </w:rPr>
              <w:t>履约评价或验收合格证明文件</w:t>
            </w:r>
            <w:r>
              <w:rPr>
                <w:rFonts w:ascii="宋体" w:hAnsi="宋体" w:hint="eastAsia"/>
              </w:rPr>
              <w:t>清晰扫描件。</w:t>
            </w:r>
          </w:p>
          <w:p w14:paraId="1A3F2403" w14:textId="77777777" w:rsidR="006B63C5" w:rsidRDefault="002F0DC2">
            <w:pPr>
              <w:wordWrap w:val="0"/>
              <w:rPr>
                <w:rFonts w:ascii="宋体" w:hAnsi="宋体"/>
                <w:szCs w:val="21"/>
              </w:rPr>
            </w:pPr>
            <w:r>
              <w:rPr>
                <w:rFonts w:ascii="宋体" w:hAnsi="宋体" w:hint="eastAsia"/>
              </w:rPr>
              <w:t>备注：以上资料均要求提供扫描件，评分中出现无证明资料或证书过期或专家无法凭所提供资料判断是否得分的情况，一律作不得分处理。</w:t>
            </w:r>
          </w:p>
        </w:tc>
      </w:tr>
      <w:tr w:rsidR="006B63C5" w14:paraId="58395115" w14:textId="77777777">
        <w:trPr>
          <w:trHeight w:val="301"/>
          <w:jc w:val="center"/>
        </w:trPr>
        <w:tc>
          <w:tcPr>
            <w:tcW w:w="681" w:type="dxa"/>
            <w:vMerge/>
            <w:tcBorders>
              <w:top w:val="nil"/>
              <w:left w:val="single" w:sz="8" w:space="0" w:color="000000"/>
              <w:bottom w:val="single" w:sz="8" w:space="0" w:color="auto"/>
              <w:right w:val="single" w:sz="8" w:space="0" w:color="000000"/>
            </w:tcBorders>
            <w:vAlign w:val="center"/>
          </w:tcPr>
          <w:p w14:paraId="02A5E627"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6C606384" w14:textId="77777777" w:rsidR="006B63C5" w:rsidRDefault="002F0DC2">
            <w:pPr>
              <w:wordWrap w:val="0"/>
              <w:jc w:val="center"/>
              <w:rPr>
                <w:szCs w:val="21"/>
              </w:rPr>
            </w:pPr>
            <w:r>
              <w:rPr>
                <w:rFonts w:hint="eastAsia"/>
              </w:rPr>
              <w:t>3</w:t>
            </w:r>
          </w:p>
        </w:tc>
        <w:tc>
          <w:tcPr>
            <w:tcW w:w="2543" w:type="dxa"/>
            <w:tcBorders>
              <w:top w:val="single" w:sz="8" w:space="0" w:color="000000"/>
              <w:left w:val="nil"/>
              <w:bottom w:val="single" w:sz="8" w:space="0" w:color="000000"/>
              <w:right w:val="single" w:sz="8" w:space="0" w:color="000000"/>
            </w:tcBorders>
          </w:tcPr>
          <w:p w14:paraId="2D34D8BF" w14:textId="77777777" w:rsidR="006B63C5" w:rsidRDefault="002F0DC2">
            <w:pPr>
              <w:wordWrap w:val="0"/>
              <w:rPr>
                <w:rFonts w:ascii="宋体" w:hAnsi="宋体"/>
                <w:szCs w:val="21"/>
              </w:rPr>
            </w:pPr>
            <w:r>
              <w:rPr>
                <w:rFonts w:ascii="宋体" w:hAnsi="宋体" w:hint="eastAsia"/>
              </w:rPr>
              <w:t>服务响应能力</w:t>
            </w:r>
          </w:p>
        </w:tc>
        <w:tc>
          <w:tcPr>
            <w:tcW w:w="724" w:type="dxa"/>
            <w:tcBorders>
              <w:top w:val="single" w:sz="8" w:space="0" w:color="000000"/>
              <w:left w:val="nil"/>
              <w:bottom w:val="single" w:sz="8" w:space="0" w:color="000000"/>
              <w:right w:val="single" w:sz="8" w:space="0" w:color="000000"/>
            </w:tcBorders>
          </w:tcPr>
          <w:p w14:paraId="132DE147" w14:textId="77777777" w:rsidR="006B63C5" w:rsidRDefault="002F0DC2">
            <w:pPr>
              <w:widowControl/>
              <w:jc w:val="left"/>
              <w:rPr>
                <w:rFonts w:ascii="Calibri" w:hAnsi="Calibri"/>
                <w:szCs w:val="21"/>
              </w:rPr>
            </w:pPr>
            <w:r>
              <w:rPr>
                <w:rFonts w:ascii="Calibri" w:hAnsi="Calibri" w:cs="Calibri" w:hint="eastAsia"/>
              </w:rPr>
              <w:t>10</w:t>
            </w:r>
          </w:p>
        </w:tc>
        <w:tc>
          <w:tcPr>
            <w:tcW w:w="4447" w:type="dxa"/>
            <w:tcBorders>
              <w:top w:val="single" w:sz="8" w:space="0" w:color="000000"/>
              <w:left w:val="nil"/>
              <w:bottom w:val="single" w:sz="8" w:space="0" w:color="000000"/>
              <w:right w:val="single" w:sz="8" w:space="0" w:color="000000"/>
            </w:tcBorders>
          </w:tcPr>
          <w:p w14:paraId="5C70AE55" w14:textId="77777777" w:rsidR="006B63C5" w:rsidRDefault="002F0DC2">
            <w:pPr>
              <w:rPr>
                <w:szCs w:val="21"/>
              </w:rPr>
            </w:pPr>
            <w:r>
              <w:rPr>
                <w:rFonts w:ascii="宋体" w:hAnsi="宋体" w:hint="eastAsia"/>
              </w:rPr>
              <w:t>（一）</w:t>
            </w:r>
            <w:r>
              <w:t xml:space="preserve"> </w:t>
            </w:r>
            <w:r>
              <w:rPr>
                <w:rFonts w:ascii="宋体" w:hAnsi="宋体" w:hint="eastAsia"/>
              </w:rPr>
              <w:t>评分内容：</w:t>
            </w:r>
          </w:p>
          <w:p w14:paraId="1C17AA52" w14:textId="77777777" w:rsidR="006B63C5" w:rsidRDefault="002F0DC2">
            <w:r>
              <w:rPr>
                <w:rFonts w:hint="eastAsia"/>
              </w:rPr>
              <w:t>1.</w:t>
            </w:r>
            <w:r>
              <w:rPr>
                <w:rFonts w:ascii="宋体" w:hAnsi="宋体" w:hint="eastAsia"/>
              </w:rPr>
              <w:t xml:space="preserve">深圳供应商得 </w:t>
            </w:r>
            <w:r>
              <w:rPr>
                <w:rFonts w:hint="eastAsia"/>
              </w:rPr>
              <w:t>10</w:t>
            </w:r>
            <w:r>
              <w:rPr>
                <w:rFonts w:ascii="宋体" w:hAnsi="宋体" w:hint="eastAsia"/>
              </w:rPr>
              <w:t>分；</w:t>
            </w:r>
          </w:p>
          <w:p w14:paraId="1BBE4788" w14:textId="77777777" w:rsidR="006B63C5" w:rsidRDefault="002F0DC2">
            <w:r>
              <w:rPr>
                <w:rFonts w:hint="eastAsia"/>
              </w:rPr>
              <w:t>2.</w:t>
            </w:r>
            <w:r>
              <w:rPr>
                <w:rFonts w:ascii="宋体" w:hAnsi="宋体" w:hint="eastAsia"/>
              </w:rPr>
              <w:t>非深圳供应商投标，但其在深圳有分公司或售后机构的，得</w:t>
            </w:r>
            <w:r>
              <w:rPr>
                <w:rFonts w:hint="eastAsia"/>
              </w:rPr>
              <w:t>10</w:t>
            </w:r>
            <w:r>
              <w:rPr>
                <w:rFonts w:ascii="宋体" w:hAnsi="宋体" w:hint="eastAsia"/>
              </w:rPr>
              <w:t>分；</w:t>
            </w:r>
          </w:p>
          <w:p w14:paraId="5A476E58" w14:textId="77777777" w:rsidR="006B63C5" w:rsidRDefault="002F0DC2">
            <w:pPr>
              <w:rPr>
                <w:rFonts w:ascii="宋体" w:hAnsi="宋体"/>
                <w:bCs/>
              </w:rPr>
            </w:pPr>
            <w:r>
              <w:rPr>
                <w:rFonts w:hint="eastAsia"/>
              </w:rPr>
              <w:lastRenderedPageBreak/>
              <w:t>3.</w:t>
            </w:r>
            <w:r>
              <w:rPr>
                <w:rFonts w:ascii="宋体" w:hAnsi="宋体" w:hint="eastAsia"/>
              </w:rPr>
              <w:t>外地供应商承诺中标后设立本地经营（服务）网点的，得</w:t>
            </w:r>
            <w:r>
              <w:rPr>
                <w:rFonts w:hint="eastAsia"/>
              </w:rPr>
              <w:t>10</w:t>
            </w:r>
            <w:r>
              <w:rPr>
                <w:rFonts w:ascii="宋体" w:hAnsi="宋体" w:hint="eastAsia"/>
                <w:bCs/>
              </w:rPr>
              <w:t>分。</w:t>
            </w:r>
          </w:p>
          <w:p w14:paraId="06E589EE" w14:textId="77777777" w:rsidR="006B63C5" w:rsidRDefault="002F0DC2">
            <w:pPr>
              <w:pStyle w:val="22"/>
              <w:ind w:leftChars="0" w:left="0" w:firstLineChars="0" w:firstLine="0"/>
            </w:pPr>
            <w:r>
              <w:rPr>
                <w:rFonts w:hint="eastAsia"/>
              </w:rPr>
              <w:t>4.</w:t>
            </w:r>
            <w:r>
              <w:rPr>
                <w:rFonts w:ascii="宋体" w:hAnsi="宋体" w:hint="eastAsia"/>
                <w:bCs/>
              </w:rPr>
              <w:t>其他情况不得分。</w:t>
            </w:r>
          </w:p>
          <w:p w14:paraId="10AF3121" w14:textId="77777777" w:rsidR="006B63C5" w:rsidRDefault="002F0DC2">
            <w:r>
              <w:rPr>
                <w:rFonts w:ascii="宋体" w:hAnsi="宋体" w:hint="eastAsia"/>
              </w:rPr>
              <w:t>（二）评分依据：</w:t>
            </w:r>
          </w:p>
          <w:p w14:paraId="7D5110BC" w14:textId="77777777" w:rsidR="006B63C5" w:rsidRDefault="002F0DC2">
            <w:r>
              <w:rPr>
                <w:rFonts w:hint="eastAsia"/>
              </w:rPr>
              <w:t>1.</w:t>
            </w:r>
            <w:r>
              <w:rPr>
                <w:rFonts w:ascii="宋体" w:hAnsi="宋体" w:hint="eastAsia"/>
              </w:rPr>
              <w:t>深圳供应商要求提供营业执照扫描件，原件备查；</w:t>
            </w:r>
          </w:p>
          <w:p w14:paraId="2CE5D12F" w14:textId="77777777" w:rsidR="006B63C5" w:rsidRDefault="002F0DC2">
            <w:r>
              <w:rPr>
                <w:rFonts w:hint="eastAsia"/>
              </w:rPr>
              <w:t>2.</w:t>
            </w:r>
            <w:r>
              <w:rPr>
                <w:rFonts w:ascii="宋体" w:hAnsi="宋体" w:hint="eastAsia"/>
              </w:rPr>
              <w:t>分公司要求提供营业执照扫描件，原件备查；售后机构必须同时提供售后服务合作合同（或售后服务合作协议）及售后机构营业执照证明文件。</w:t>
            </w:r>
          </w:p>
          <w:p w14:paraId="23E70821" w14:textId="77777777" w:rsidR="006B63C5" w:rsidRDefault="002F0DC2">
            <w:r>
              <w:rPr>
                <w:rFonts w:hint="eastAsia"/>
              </w:rPr>
              <w:t>3.</w:t>
            </w:r>
            <w:r>
              <w:rPr>
                <w:rFonts w:ascii="宋体" w:hAnsi="宋体" w:hint="eastAsia"/>
              </w:rPr>
              <w:t>外地供应商提供承诺函（格式自拟）证明文件。</w:t>
            </w:r>
          </w:p>
          <w:p w14:paraId="77843CF7" w14:textId="77777777" w:rsidR="006B63C5" w:rsidRDefault="002F0DC2">
            <w:pPr>
              <w:rPr>
                <w:rFonts w:ascii="宋体" w:hAnsi="宋体"/>
              </w:rPr>
            </w:pPr>
            <w:r>
              <w:rPr>
                <w:rFonts w:ascii="宋体" w:hAnsi="宋体" w:hint="eastAsia"/>
              </w:rPr>
              <w:t>备注：以上资料均要求提供扫描件，原件备查，评分中出现无证明资料或证书过期或专家无法凭所提供资料判断是否得分的情况，一律作不得分处理。</w:t>
            </w:r>
          </w:p>
          <w:p w14:paraId="6DE24EC9" w14:textId="77777777" w:rsidR="006B63C5" w:rsidRDefault="006B63C5">
            <w:pPr>
              <w:pStyle w:val="a0"/>
            </w:pPr>
          </w:p>
        </w:tc>
      </w:tr>
      <w:tr w:rsidR="006B63C5" w14:paraId="7100F685" w14:textId="77777777">
        <w:trPr>
          <w:trHeight w:val="379"/>
          <w:jc w:val="center"/>
        </w:trPr>
        <w:tc>
          <w:tcPr>
            <w:tcW w:w="681" w:type="dxa"/>
            <w:vMerge w:val="restart"/>
            <w:tcBorders>
              <w:top w:val="nil"/>
              <w:left w:val="single" w:sz="8" w:space="0" w:color="000000"/>
              <w:bottom w:val="single" w:sz="8" w:space="0" w:color="auto"/>
              <w:right w:val="single" w:sz="8" w:space="0" w:color="000000"/>
            </w:tcBorders>
          </w:tcPr>
          <w:p w14:paraId="79D3058C" w14:textId="77777777" w:rsidR="006B63C5" w:rsidRDefault="002F0DC2">
            <w:pPr>
              <w:widowControl/>
              <w:rPr>
                <w:rFonts w:ascii="宋体" w:hAnsi="宋体"/>
                <w:b/>
                <w:bCs/>
                <w:sz w:val="24"/>
              </w:rPr>
            </w:pPr>
            <w:r>
              <w:rPr>
                <w:rFonts w:ascii="宋体" w:hAnsi="宋体" w:hint="eastAsia"/>
                <w:b/>
                <w:bCs/>
                <w:sz w:val="24"/>
              </w:rPr>
              <w:lastRenderedPageBreak/>
              <w:t>4</w:t>
            </w:r>
          </w:p>
        </w:tc>
        <w:tc>
          <w:tcPr>
            <w:tcW w:w="3947" w:type="dxa"/>
            <w:gridSpan w:val="3"/>
            <w:tcBorders>
              <w:top w:val="single" w:sz="8" w:space="0" w:color="000000"/>
              <w:left w:val="nil"/>
              <w:bottom w:val="single" w:sz="8" w:space="0" w:color="000000"/>
              <w:right w:val="single" w:sz="8" w:space="0" w:color="000000"/>
            </w:tcBorders>
          </w:tcPr>
          <w:p w14:paraId="36E9B49D" w14:textId="77777777" w:rsidR="006B63C5" w:rsidRDefault="002F0DC2">
            <w:pPr>
              <w:wordWrap w:val="0"/>
              <w:jc w:val="center"/>
              <w:rPr>
                <w:rFonts w:ascii="宋体" w:hAnsi="宋体"/>
                <w:szCs w:val="21"/>
              </w:rPr>
            </w:pPr>
            <w:r>
              <w:rPr>
                <w:rFonts w:ascii="宋体" w:hAnsi="宋体" w:hint="eastAsia"/>
                <w:b/>
                <w:bCs/>
              </w:rPr>
              <w:t>诚信情况</w:t>
            </w:r>
          </w:p>
        </w:tc>
        <w:tc>
          <w:tcPr>
            <w:tcW w:w="4447" w:type="dxa"/>
            <w:tcBorders>
              <w:top w:val="single" w:sz="8" w:space="0" w:color="000000"/>
              <w:left w:val="nil"/>
              <w:bottom w:val="single" w:sz="8" w:space="0" w:color="000000"/>
              <w:right w:val="single" w:sz="8" w:space="0" w:color="000000"/>
            </w:tcBorders>
          </w:tcPr>
          <w:p w14:paraId="783B1044" w14:textId="77777777" w:rsidR="006B63C5" w:rsidRDefault="002F0DC2">
            <w:pPr>
              <w:jc w:val="center"/>
              <w:rPr>
                <w:rFonts w:ascii="宋体" w:hAnsi="宋体"/>
                <w:szCs w:val="21"/>
              </w:rPr>
            </w:pPr>
            <w:r>
              <w:rPr>
                <w:rFonts w:ascii="宋体" w:hAnsi="宋体" w:hint="eastAsia"/>
                <w:szCs w:val="21"/>
              </w:rPr>
              <w:t>5</w:t>
            </w:r>
          </w:p>
        </w:tc>
      </w:tr>
      <w:tr w:rsidR="006B63C5" w14:paraId="5C11BBCB" w14:textId="77777777">
        <w:trPr>
          <w:jc w:val="center"/>
        </w:trPr>
        <w:tc>
          <w:tcPr>
            <w:tcW w:w="681" w:type="dxa"/>
            <w:vMerge/>
            <w:tcBorders>
              <w:top w:val="nil"/>
              <w:left w:val="single" w:sz="8" w:space="0" w:color="000000"/>
              <w:bottom w:val="single" w:sz="8" w:space="0" w:color="auto"/>
              <w:right w:val="single" w:sz="8" w:space="0" w:color="000000"/>
            </w:tcBorders>
            <w:vAlign w:val="center"/>
          </w:tcPr>
          <w:p w14:paraId="194E8073"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shd w:val="clear" w:color="auto" w:fill="DBEEF3"/>
            <w:vAlign w:val="center"/>
          </w:tcPr>
          <w:p w14:paraId="11442A89" w14:textId="77777777" w:rsidR="006B63C5" w:rsidRDefault="002F0DC2">
            <w:pPr>
              <w:wordWrap w:val="0"/>
              <w:jc w:val="center"/>
              <w:rPr>
                <w:rFonts w:ascii="宋体" w:hAnsi="宋体"/>
                <w:szCs w:val="21"/>
              </w:rPr>
            </w:pPr>
            <w:r>
              <w:rPr>
                <w:rFonts w:ascii="宋体" w:hAnsi="宋体" w:hint="eastAsia"/>
              </w:rPr>
              <w:t>序号</w:t>
            </w:r>
          </w:p>
        </w:tc>
        <w:tc>
          <w:tcPr>
            <w:tcW w:w="2543" w:type="dxa"/>
            <w:tcBorders>
              <w:top w:val="single" w:sz="8" w:space="0" w:color="000000"/>
              <w:left w:val="nil"/>
              <w:bottom w:val="single" w:sz="8" w:space="0" w:color="000000"/>
              <w:right w:val="single" w:sz="8" w:space="0" w:color="000000"/>
            </w:tcBorders>
            <w:shd w:val="clear" w:color="auto" w:fill="DBEEF3"/>
            <w:vAlign w:val="center"/>
          </w:tcPr>
          <w:p w14:paraId="62432FCF" w14:textId="77777777" w:rsidR="006B63C5" w:rsidRDefault="002F0DC2">
            <w:pPr>
              <w:wordWrap w:val="0"/>
              <w:jc w:val="center"/>
              <w:rPr>
                <w:rFonts w:ascii="宋体" w:hAnsi="宋体"/>
                <w:szCs w:val="21"/>
              </w:rPr>
            </w:pPr>
            <w:r>
              <w:rPr>
                <w:rFonts w:ascii="宋体" w:hAnsi="宋体" w:hint="eastAsia"/>
              </w:rPr>
              <w:t>评分因素</w:t>
            </w:r>
          </w:p>
        </w:tc>
        <w:tc>
          <w:tcPr>
            <w:tcW w:w="724" w:type="dxa"/>
            <w:tcBorders>
              <w:top w:val="single" w:sz="8" w:space="0" w:color="000000"/>
              <w:left w:val="nil"/>
              <w:bottom w:val="single" w:sz="8" w:space="0" w:color="000000"/>
              <w:right w:val="single" w:sz="8" w:space="0" w:color="000000"/>
            </w:tcBorders>
            <w:shd w:val="clear" w:color="auto" w:fill="DBEEF3"/>
            <w:vAlign w:val="center"/>
          </w:tcPr>
          <w:p w14:paraId="3C6B7D02" w14:textId="77777777" w:rsidR="006B63C5" w:rsidRDefault="002F0DC2">
            <w:pPr>
              <w:wordWrap w:val="0"/>
              <w:jc w:val="center"/>
              <w:rPr>
                <w:rFonts w:ascii="宋体" w:hAnsi="宋体"/>
                <w:szCs w:val="21"/>
              </w:rPr>
            </w:pPr>
            <w:r>
              <w:rPr>
                <w:rFonts w:ascii="宋体" w:hAnsi="宋体" w:hint="eastAsia"/>
              </w:rPr>
              <w:t>权重</w:t>
            </w:r>
          </w:p>
        </w:tc>
        <w:tc>
          <w:tcPr>
            <w:tcW w:w="4447" w:type="dxa"/>
            <w:tcBorders>
              <w:top w:val="single" w:sz="8" w:space="0" w:color="000000"/>
              <w:left w:val="nil"/>
              <w:bottom w:val="single" w:sz="8" w:space="0" w:color="000000"/>
              <w:right w:val="single" w:sz="8" w:space="0" w:color="000000"/>
            </w:tcBorders>
            <w:shd w:val="clear" w:color="auto" w:fill="DBEEF3"/>
            <w:vAlign w:val="center"/>
          </w:tcPr>
          <w:p w14:paraId="32F49F80" w14:textId="77777777" w:rsidR="006B63C5" w:rsidRDefault="002F0DC2">
            <w:pPr>
              <w:jc w:val="center"/>
              <w:rPr>
                <w:rFonts w:ascii="宋体" w:hAnsi="宋体"/>
                <w:szCs w:val="21"/>
              </w:rPr>
            </w:pPr>
            <w:r>
              <w:rPr>
                <w:rFonts w:ascii="宋体" w:hAnsi="宋体" w:hint="eastAsia"/>
              </w:rPr>
              <w:t>评分准则</w:t>
            </w:r>
          </w:p>
        </w:tc>
      </w:tr>
      <w:tr w:rsidR="006B63C5" w14:paraId="6D70E235" w14:textId="77777777">
        <w:trPr>
          <w:jc w:val="center"/>
        </w:trPr>
        <w:tc>
          <w:tcPr>
            <w:tcW w:w="681" w:type="dxa"/>
            <w:vMerge/>
            <w:tcBorders>
              <w:top w:val="nil"/>
              <w:left w:val="single" w:sz="8" w:space="0" w:color="000000"/>
              <w:bottom w:val="single" w:sz="8" w:space="0" w:color="auto"/>
              <w:right w:val="single" w:sz="8" w:space="0" w:color="000000"/>
            </w:tcBorders>
            <w:vAlign w:val="center"/>
          </w:tcPr>
          <w:p w14:paraId="291B9BA5" w14:textId="77777777" w:rsidR="006B63C5" w:rsidRDefault="006B63C5">
            <w:pPr>
              <w:widowControl/>
              <w:jc w:val="left"/>
              <w:rPr>
                <w:rFonts w:ascii="宋体" w:hAnsi="宋体"/>
                <w:b/>
                <w:bCs/>
                <w:sz w:val="24"/>
              </w:rPr>
            </w:pPr>
          </w:p>
        </w:tc>
        <w:tc>
          <w:tcPr>
            <w:tcW w:w="680" w:type="dxa"/>
            <w:tcBorders>
              <w:top w:val="single" w:sz="8" w:space="0" w:color="000000"/>
              <w:left w:val="nil"/>
              <w:bottom w:val="single" w:sz="8" w:space="0" w:color="000000"/>
              <w:right w:val="single" w:sz="8" w:space="0" w:color="000000"/>
            </w:tcBorders>
          </w:tcPr>
          <w:p w14:paraId="62012C42" w14:textId="77777777" w:rsidR="006B63C5" w:rsidRDefault="002F0DC2">
            <w:pPr>
              <w:wordWrap w:val="0"/>
              <w:jc w:val="center"/>
              <w:rPr>
                <w:szCs w:val="21"/>
              </w:rPr>
            </w:pPr>
            <w:r>
              <w:rPr>
                <w:rFonts w:hint="eastAsia"/>
              </w:rPr>
              <w:t>1</w:t>
            </w:r>
          </w:p>
        </w:tc>
        <w:tc>
          <w:tcPr>
            <w:tcW w:w="2543" w:type="dxa"/>
            <w:tcBorders>
              <w:top w:val="single" w:sz="8" w:space="0" w:color="000000"/>
              <w:left w:val="nil"/>
              <w:bottom w:val="single" w:sz="8" w:space="0" w:color="000000"/>
              <w:right w:val="single" w:sz="8" w:space="0" w:color="000000"/>
            </w:tcBorders>
          </w:tcPr>
          <w:p w14:paraId="516BF7D9" w14:textId="77777777" w:rsidR="006B63C5" w:rsidRDefault="002F0DC2">
            <w:pPr>
              <w:wordWrap w:val="0"/>
              <w:rPr>
                <w:szCs w:val="21"/>
              </w:rPr>
            </w:pPr>
            <w:r>
              <w:rPr>
                <w:rFonts w:ascii="宋体" w:hAnsi="宋体"/>
              </w:rPr>
              <w:t>诚信情况</w:t>
            </w:r>
          </w:p>
          <w:p w14:paraId="2C3E5EE2" w14:textId="77777777" w:rsidR="006B63C5" w:rsidRDefault="006B63C5">
            <w:pPr>
              <w:jc w:val="left"/>
              <w:rPr>
                <w:rFonts w:ascii="Calibri" w:hAnsi="Calibri" w:cs="宋体"/>
                <w:szCs w:val="21"/>
              </w:rPr>
            </w:pPr>
          </w:p>
        </w:tc>
        <w:tc>
          <w:tcPr>
            <w:tcW w:w="724" w:type="dxa"/>
            <w:tcBorders>
              <w:top w:val="single" w:sz="8" w:space="0" w:color="000000"/>
              <w:left w:val="nil"/>
              <w:bottom w:val="single" w:sz="8" w:space="0" w:color="000000"/>
              <w:right w:val="single" w:sz="8" w:space="0" w:color="000000"/>
            </w:tcBorders>
          </w:tcPr>
          <w:p w14:paraId="7E2C8E9D" w14:textId="77777777" w:rsidR="006B63C5" w:rsidRDefault="002F0DC2">
            <w:pPr>
              <w:wordWrap w:val="0"/>
              <w:jc w:val="center"/>
              <w:rPr>
                <w:rFonts w:ascii="宋体" w:hAnsi="宋体"/>
                <w:szCs w:val="21"/>
              </w:rPr>
            </w:pPr>
            <w:r>
              <w:rPr>
                <w:rFonts w:ascii="宋体" w:hAnsi="宋体" w:hint="eastAsia"/>
                <w:b/>
                <w:bCs/>
                <w:kern w:val="0"/>
              </w:rPr>
              <w:t>5</w:t>
            </w:r>
          </w:p>
        </w:tc>
        <w:tc>
          <w:tcPr>
            <w:tcW w:w="4447" w:type="dxa"/>
            <w:tcBorders>
              <w:top w:val="single" w:sz="8" w:space="0" w:color="000000"/>
              <w:left w:val="nil"/>
              <w:bottom w:val="single" w:sz="8" w:space="0" w:color="000000"/>
              <w:right w:val="single" w:sz="8" w:space="0" w:color="000000"/>
            </w:tcBorders>
          </w:tcPr>
          <w:p w14:paraId="6300DA24" w14:textId="77777777" w:rsidR="006B63C5" w:rsidRDefault="002F0DC2">
            <w:pPr>
              <w:pStyle w:val="a8"/>
              <w:wordWrap w:val="0"/>
              <w:spacing w:line="240" w:lineRule="auto"/>
              <w:ind w:firstLineChars="200" w:firstLine="420"/>
              <w:rPr>
                <w:rFonts w:ascii="宋体" w:hAnsi="宋体"/>
                <w:b w:val="0"/>
                <w:bCs w:val="0"/>
                <w:sz w:val="21"/>
                <w:szCs w:val="21"/>
              </w:rPr>
            </w:pPr>
            <w:r>
              <w:rPr>
                <w:rFonts w:ascii="宋体" w:hAnsi="宋体" w:hint="eastAsia"/>
                <w:b w:val="0"/>
                <w:bCs w:val="0"/>
                <w:sz w:val="21"/>
                <w:szCs w:val="21"/>
              </w:rPr>
              <w:t>投标人存在《深圳市财政局政府采购供应商信用信息管理办法》（深财</w:t>
            </w:r>
            <w:proofErr w:type="gramStart"/>
            <w:r>
              <w:rPr>
                <w:rFonts w:ascii="宋体" w:hAnsi="宋体" w:hint="eastAsia"/>
                <w:b w:val="0"/>
                <w:bCs w:val="0"/>
                <w:sz w:val="21"/>
                <w:szCs w:val="21"/>
              </w:rPr>
              <w:t>规</w:t>
            </w:r>
            <w:proofErr w:type="gramEnd"/>
            <w:r>
              <w:rPr>
                <w:rFonts w:ascii="宋体" w:hAnsi="宋体" w:hint="eastAsia"/>
                <w:b w:val="0"/>
                <w:bCs w:val="0"/>
                <w:sz w:val="21"/>
                <w:szCs w:val="21"/>
              </w:rPr>
              <w:t>〔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14:paraId="655C85D6" w14:textId="77777777" w:rsidR="006B63C5" w:rsidRDefault="002F0DC2">
            <w:pPr>
              <w:wordWrap w:val="0"/>
              <w:rPr>
                <w:rFonts w:ascii="宋体" w:hAnsi="宋体"/>
                <w:szCs w:val="21"/>
              </w:rPr>
            </w:pPr>
            <w:r>
              <w:rPr>
                <w:rFonts w:ascii="宋体" w:hAnsi="宋体" w:hint="eastAsia"/>
              </w:rPr>
              <w:t>查询渠道：通过“信用中国”（www.creditchina.gov.cn，下载信用信息报告）、“中国政府采购网”（www.ccgp.gov.cn）以及“深圳市政府采购监管网”（http://zfcg.sz.gov.cn）以及财政部门认可的“供应商诚信档案库”查查询供应商信用信息，信用信息以开标当日的查询结果为准。</w:t>
            </w:r>
          </w:p>
        </w:tc>
      </w:tr>
    </w:tbl>
    <w:p w14:paraId="09DB0B7C" w14:textId="77777777" w:rsidR="006B63C5" w:rsidRDefault="006B63C5">
      <w:pPr>
        <w:widowControl/>
        <w:jc w:val="left"/>
        <w:rPr>
          <w:rFonts w:ascii="黑体" w:eastAsia="黑体" w:hAnsi="黑体"/>
          <w:color w:val="FF0000"/>
          <w:sz w:val="28"/>
          <w:szCs w:val="28"/>
        </w:rPr>
      </w:pPr>
    </w:p>
    <w:p w14:paraId="59C448D3" w14:textId="77777777" w:rsidR="006B63C5" w:rsidRDefault="002F0DC2">
      <w:pPr>
        <w:pStyle w:val="af"/>
        <w:spacing w:before="280" w:after="280" w:line="320" w:lineRule="exact"/>
        <w:jc w:val="center"/>
        <w:outlineLvl w:val="1"/>
        <w:rPr>
          <w:rFonts w:ascii="黑体" w:eastAsia="黑体" w:hAnsi="黑体"/>
          <w:sz w:val="28"/>
          <w:szCs w:val="40"/>
        </w:rPr>
      </w:pPr>
      <w:bookmarkStart w:id="5" w:name="OLE_LINK34"/>
      <w:r>
        <w:rPr>
          <w:rFonts w:ascii="黑体" w:eastAsia="黑体" w:hAnsi="黑体" w:hint="eastAsia"/>
          <w:sz w:val="28"/>
          <w:szCs w:val="40"/>
        </w:rPr>
        <w:t>定标方法</w:t>
      </w:r>
    </w:p>
    <w:p w14:paraId="58F14B47" w14:textId="77777777" w:rsidR="006B63C5" w:rsidRDefault="002F0DC2">
      <w:pPr>
        <w:jc w:val="center"/>
      </w:pPr>
      <w:r>
        <w:rPr>
          <w:rFonts w:hint="eastAsia"/>
          <w:b/>
        </w:rPr>
        <w:t>非评定分离项目</w:t>
      </w:r>
    </w:p>
    <w:tbl>
      <w:tblPr>
        <w:tblStyle w:val="af2"/>
        <w:tblW w:w="8753" w:type="dxa"/>
        <w:tblLayout w:type="fixed"/>
        <w:tblLook w:val="04A0" w:firstRow="1" w:lastRow="0" w:firstColumn="1" w:lastColumn="0" w:noHBand="0" w:noVBand="1"/>
      </w:tblPr>
      <w:tblGrid>
        <w:gridCol w:w="2844"/>
        <w:gridCol w:w="5909"/>
      </w:tblGrid>
      <w:tr w:rsidR="006B63C5" w14:paraId="53965145" w14:textId="77777777">
        <w:tc>
          <w:tcPr>
            <w:tcW w:w="2844" w:type="dxa"/>
            <w:vAlign w:val="center"/>
          </w:tcPr>
          <w:p w14:paraId="10730FA6" w14:textId="77777777" w:rsidR="006B63C5" w:rsidRDefault="002F0DC2">
            <w:pPr>
              <w:jc w:val="center"/>
              <w:rPr>
                <w:b/>
                <w:bCs/>
              </w:rPr>
            </w:pPr>
            <w:r>
              <w:rPr>
                <w:rFonts w:hint="eastAsia"/>
                <w:b/>
                <w:bCs/>
              </w:rPr>
              <w:t>评标方法</w:t>
            </w:r>
          </w:p>
        </w:tc>
        <w:tc>
          <w:tcPr>
            <w:tcW w:w="5909" w:type="dxa"/>
            <w:vAlign w:val="center"/>
          </w:tcPr>
          <w:p w14:paraId="021AA10E" w14:textId="77777777" w:rsidR="006B63C5" w:rsidRDefault="002F0DC2">
            <w:pPr>
              <w:jc w:val="center"/>
              <w:rPr>
                <w:b/>
                <w:bCs/>
              </w:rPr>
            </w:pPr>
            <w:r>
              <w:rPr>
                <w:rFonts w:hint="eastAsia"/>
                <w:b/>
                <w:bCs/>
              </w:rPr>
              <w:t>综合评分法</w:t>
            </w:r>
          </w:p>
        </w:tc>
      </w:tr>
      <w:tr w:rsidR="006B63C5" w14:paraId="4486B972" w14:textId="77777777">
        <w:trPr>
          <w:trHeight w:val="395"/>
        </w:trPr>
        <w:tc>
          <w:tcPr>
            <w:tcW w:w="2844" w:type="dxa"/>
            <w:vAlign w:val="center"/>
          </w:tcPr>
          <w:p w14:paraId="18ACA6B5" w14:textId="77777777" w:rsidR="006B63C5" w:rsidRDefault="002F0DC2">
            <w:pPr>
              <w:jc w:val="center"/>
            </w:pPr>
            <w:r>
              <w:rPr>
                <w:rFonts w:hint="eastAsia"/>
              </w:rPr>
              <w:t>候选中标供应</w:t>
            </w:r>
            <w:proofErr w:type="gramStart"/>
            <w:r>
              <w:rPr>
                <w:rFonts w:hint="eastAsia"/>
              </w:rPr>
              <w:t>商家数</w:t>
            </w:r>
            <w:proofErr w:type="gramEnd"/>
          </w:p>
        </w:tc>
        <w:tc>
          <w:tcPr>
            <w:tcW w:w="5909" w:type="dxa"/>
            <w:vAlign w:val="center"/>
          </w:tcPr>
          <w:p w14:paraId="33ACAAB9" w14:textId="77777777" w:rsidR="006B63C5" w:rsidRDefault="002F0DC2">
            <w:pPr>
              <w:jc w:val="center"/>
            </w:pPr>
            <w:r>
              <w:rPr>
                <w:rFonts w:hint="eastAsia"/>
              </w:rPr>
              <w:t>1</w:t>
            </w:r>
          </w:p>
        </w:tc>
      </w:tr>
      <w:tr w:rsidR="006B63C5" w14:paraId="3D1A35CF" w14:textId="77777777">
        <w:tc>
          <w:tcPr>
            <w:tcW w:w="2844" w:type="dxa"/>
            <w:vAlign w:val="center"/>
          </w:tcPr>
          <w:p w14:paraId="14497F68" w14:textId="77777777" w:rsidR="006B63C5" w:rsidRDefault="002F0DC2">
            <w:pPr>
              <w:jc w:val="center"/>
            </w:pPr>
            <w:r>
              <w:rPr>
                <w:rFonts w:hint="eastAsia"/>
              </w:rPr>
              <w:t>中标供应</w:t>
            </w:r>
            <w:proofErr w:type="gramStart"/>
            <w:r>
              <w:rPr>
                <w:rFonts w:hint="eastAsia"/>
              </w:rPr>
              <w:t>商家数</w:t>
            </w:r>
            <w:proofErr w:type="gramEnd"/>
          </w:p>
        </w:tc>
        <w:tc>
          <w:tcPr>
            <w:tcW w:w="5909" w:type="dxa"/>
            <w:vAlign w:val="center"/>
          </w:tcPr>
          <w:p w14:paraId="0CC4B2B9" w14:textId="77777777" w:rsidR="006B63C5" w:rsidRDefault="002F0DC2">
            <w:pPr>
              <w:jc w:val="center"/>
            </w:pPr>
            <w:r>
              <w:rPr>
                <w:rFonts w:hint="eastAsia"/>
              </w:rPr>
              <w:t>1</w:t>
            </w:r>
          </w:p>
        </w:tc>
      </w:tr>
    </w:tbl>
    <w:p w14:paraId="7EBF8010" w14:textId="77777777" w:rsidR="006B63C5" w:rsidRDefault="002F0DC2" w:rsidP="00800B8E">
      <w:pPr>
        <w:ind w:firstLineChars="196" w:firstLine="412"/>
        <w:rPr>
          <w:rFonts w:ascii="宋体" w:hAnsi="宋体" w:cs="宋体"/>
          <w:kern w:val="0"/>
          <w:szCs w:val="21"/>
        </w:rPr>
      </w:pPr>
      <w:r>
        <w:rPr>
          <w:rFonts w:ascii="宋体" w:hAnsi="宋体" w:cs="宋体" w:hint="eastAsia"/>
          <w:kern w:val="0"/>
          <w:szCs w:val="21"/>
        </w:rPr>
        <w:t>评标结果按评审后得分由高到低顺序排列。得分相同的，按投标报价由低到高顺序排列。</w:t>
      </w:r>
      <w:r>
        <w:rPr>
          <w:rFonts w:ascii="宋体" w:hAnsi="宋体" w:cs="宋体" w:hint="eastAsia"/>
          <w:kern w:val="0"/>
          <w:szCs w:val="21"/>
        </w:rPr>
        <w:lastRenderedPageBreak/>
        <w:t>得分且投标报价相同的并列。投标文件满足招标文件全部实质性要求，</w:t>
      </w:r>
      <w:proofErr w:type="gramStart"/>
      <w:r>
        <w:rPr>
          <w:rFonts w:ascii="宋体" w:hAnsi="宋体" w:cs="宋体" w:hint="eastAsia"/>
          <w:kern w:val="0"/>
          <w:szCs w:val="21"/>
        </w:rPr>
        <w:t>且按照</w:t>
      </w:r>
      <w:proofErr w:type="gramEnd"/>
      <w:r>
        <w:rPr>
          <w:rFonts w:ascii="宋体" w:hAnsi="宋体" w:cs="宋体" w:hint="eastAsia"/>
          <w:kern w:val="0"/>
          <w:szCs w:val="21"/>
        </w:rPr>
        <w:t>评审因素的量化指标评审得分最高的投标人为唯一中标候选人。中标候选人并列的，采取随机抽取的方式确定，具体操作办法及流程由评标委员会确定。</w:t>
      </w:r>
      <w:r>
        <w:rPr>
          <w:rFonts w:ascii="宋体" w:hAnsi="宋体" w:cs="宋体" w:hint="eastAsia"/>
          <w:color w:val="FF0000"/>
          <w:kern w:val="0"/>
          <w:szCs w:val="21"/>
        </w:rPr>
        <w:t>如唯一候选中标供应商被认定投标或中标无效，采购人应当重新开展采购活动。</w:t>
      </w:r>
    </w:p>
    <w:p w14:paraId="7A24E624" w14:textId="77777777" w:rsidR="006B63C5" w:rsidRDefault="006B63C5">
      <w:pPr>
        <w:pStyle w:val="22"/>
        <w:ind w:leftChars="0" w:left="0" w:firstLineChars="0" w:firstLine="0"/>
      </w:pPr>
    </w:p>
    <w:p w14:paraId="6F170B3D" w14:textId="77777777" w:rsidR="006B63C5" w:rsidRDefault="006B63C5">
      <w:pPr>
        <w:spacing w:line="320" w:lineRule="exact"/>
      </w:pPr>
    </w:p>
    <w:p w14:paraId="70E428B7" w14:textId="77777777" w:rsidR="006B63C5" w:rsidRDefault="002F0DC2">
      <w:pPr>
        <w:pStyle w:val="af"/>
        <w:spacing w:before="280" w:after="280" w:line="320" w:lineRule="exact"/>
        <w:jc w:val="center"/>
        <w:outlineLvl w:val="1"/>
        <w:rPr>
          <w:rFonts w:ascii="黑体" w:eastAsia="黑体" w:hAnsi="黑体"/>
          <w:sz w:val="28"/>
          <w:szCs w:val="40"/>
        </w:rPr>
      </w:pPr>
      <w:r>
        <w:rPr>
          <w:rFonts w:ascii="黑体" w:eastAsia="黑体" w:hAnsi="黑体" w:hint="eastAsia"/>
          <w:sz w:val="28"/>
          <w:szCs w:val="40"/>
        </w:rPr>
        <w:t>相关费用</w:t>
      </w:r>
    </w:p>
    <w:p w14:paraId="49D17D87" w14:textId="77777777" w:rsidR="006B63C5" w:rsidRDefault="002F0DC2">
      <w:pPr>
        <w:ind w:firstLineChars="200" w:firstLine="422"/>
        <w:rPr>
          <w:b/>
        </w:rPr>
      </w:pPr>
      <w:bookmarkStart w:id="6" w:name="OLE_LINK29"/>
      <w:r>
        <w:rPr>
          <w:rFonts w:hint="eastAsia"/>
          <w:b/>
        </w:rPr>
        <w:t>1</w:t>
      </w:r>
      <w:r>
        <w:rPr>
          <w:rFonts w:hint="eastAsia"/>
          <w:b/>
        </w:rPr>
        <w:t>、采购代理服务费</w:t>
      </w:r>
    </w:p>
    <w:p w14:paraId="36FB9002" w14:textId="77777777" w:rsidR="006B63C5" w:rsidRDefault="002F0DC2">
      <w:pPr>
        <w:ind w:firstLineChars="200" w:firstLine="422"/>
        <w:rPr>
          <w:b/>
        </w:rPr>
      </w:pPr>
      <w:r>
        <w:rPr>
          <w:rFonts w:hint="eastAsia"/>
          <w:b/>
        </w:rPr>
        <w:t>本项目为代理服务项目，将向中标（成交）供应商收取代理服务费。</w:t>
      </w:r>
    </w:p>
    <w:p w14:paraId="5988F48E" w14:textId="77777777" w:rsidR="006B63C5" w:rsidRDefault="002F0DC2">
      <w:pPr>
        <w:ind w:firstLineChars="200" w:firstLine="420"/>
      </w:pPr>
      <w:r>
        <w:rPr>
          <w:rFonts w:hint="eastAsia"/>
        </w:rPr>
        <w:t>中标</w:t>
      </w:r>
      <w:bookmarkEnd w:id="6"/>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1F32E0E1" w14:textId="77777777" w:rsidR="006B63C5" w:rsidRDefault="002F0DC2">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3DBEF671" w14:textId="77777777" w:rsidR="006B63C5" w:rsidRDefault="002F0DC2">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6B63C5" w14:paraId="78DAAE74" w14:textId="77777777">
        <w:trPr>
          <w:trHeight w:val="601"/>
          <w:jc w:val="center"/>
        </w:trPr>
        <w:tc>
          <w:tcPr>
            <w:tcW w:w="3125" w:type="dxa"/>
            <w:vAlign w:val="center"/>
          </w:tcPr>
          <w:p w14:paraId="65F44DBF" w14:textId="77777777" w:rsidR="006B63C5" w:rsidRDefault="002F0DC2">
            <w:pPr>
              <w:widowControl/>
              <w:spacing w:line="360" w:lineRule="auto"/>
              <w:jc w:val="center"/>
            </w:pPr>
            <w:r>
              <w:rPr>
                <w:rFonts w:hint="eastAsia"/>
              </w:rPr>
              <w:t>中标（成交）金额</w:t>
            </w:r>
          </w:p>
        </w:tc>
        <w:tc>
          <w:tcPr>
            <w:tcW w:w="1799" w:type="dxa"/>
            <w:vAlign w:val="center"/>
          </w:tcPr>
          <w:p w14:paraId="22353B31" w14:textId="77777777" w:rsidR="006B63C5" w:rsidRDefault="002F0DC2">
            <w:pPr>
              <w:widowControl/>
              <w:spacing w:line="360" w:lineRule="auto"/>
              <w:jc w:val="center"/>
            </w:pPr>
            <w:r>
              <w:rPr>
                <w:rFonts w:hint="eastAsia"/>
              </w:rPr>
              <w:t>货物采购</w:t>
            </w:r>
          </w:p>
        </w:tc>
        <w:tc>
          <w:tcPr>
            <w:tcW w:w="1799" w:type="dxa"/>
            <w:vAlign w:val="center"/>
          </w:tcPr>
          <w:p w14:paraId="24BDF79D" w14:textId="77777777" w:rsidR="006B63C5" w:rsidRDefault="002F0DC2">
            <w:pPr>
              <w:widowControl/>
              <w:spacing w:line="360" w:lineRule="auto"/>
              <w:jc w:val="center"/>
            </w:pPr>
            <w:r>
              <w:rPr>
                <w:rFonts w:hint="eastAsia"/>
              </w:rPr>
              <w:t>服务采购</w:t>
            </w:r>
          </w:p>
        </w:tc>
        <w:tc>
          <w:tcPr>
            <w:tcW w:w="1799" w:type="dxa"/>
            <w:vAlign w:val="center"/>
          </w:tcPr>
          <w:p w14:paraId="0A7D0C13" w14:textId="77777777" w:rsidR="006B63C5" w:rsidRDefault="002F0DC2">
            <w:pPr>
              <w:widowControl/>
              <w:spacing w:line="360" w:lineRule="auto"/>
              <w:jc w:val="center"/>
            </w:pPr>
            <w:r>
              <w:rPr>
                <w:rFonts w:hint="eastAsia"/>
              </w:rPr>
              <w:t>工程采购</w:t>
            </w:r>
          </w:p>
        </w:tc>
      </w:tr>
      <w:tr w:rsidR="006B63C5" w14:paraId="48B706EA" w14:textId="77777777">
        <w:trPr>
          <w:jc w:val="center"/>
        </w:trPr>
        <w:tc>
          <w:tcPr>
            <w:tcW w:w="3125" w:type="dxa"/>
            <w:vAlign w:val="center"/>
          </w:tcPr>
          <w:p w14:paraId="2A109A05" w14:textId="77777777" w:rsidR="006B63C5" w:rsidRDefault="002F0DC2">
            <w:pPr>
              <w:widowControl/>
              <w:spacing w:line="360" w:lineRule="auto"/>
              <w:jc w:val="center"/>
            </w:pPr>
            <w:r>
              <w:rPr>
                <w:rFonts w:hint="eastAsia"/>
              </w:rPr>
              <w:t>100</w:t>
            </w:r>
            <w:r>
              <w:rPr>
                <w:rFonts w:hint="eastAsia"/>
              </w:rPr>
              <w:t>万元以下</w:t>
            </w:r>
          </w:p>
        </w:tc>
        <w:tc>
          <w:tcPr>
            <w:tcW w:w="1799" w:type="dxa"/>
            <w:vAlign w:val="center"/>
          </w:tcPr>
          <w:p w14:paraId="7BC0853D" w14:textId="77777777" w:rsidR="006B63C5" w:rsidRDefault="002F0DC2">
            <w:pPr>
              <w:widowControl/>
              <w:spacing w:line="360" w:lineRule="auto"/>
              <w:jc w:val="center"/>
            </w:pPr>
            <w:r>
              <w:rPr>
                <w:rFonts w:hint="eastAsia"/>
              </w:rPr>
              <w:t>1.5%</w:t>
            </w:r>
          </w:p>
        </w:tc>
        <w:tc>
          <w:tcPr>
            <w:tcW w:w="1799" w:type="dxa"/>
            <w:vAlign w:val="center"/>
          </w:tcPr>
          <w:p w14:paraId="1720115E" w14:textId="77777777" w:rsidR="006B63C5" w:rsidRDefault="002F0DC2">
            <w:pPr>
              <w:widowControl/>
              <w:spacing w:line="360" w:lineRule="auto"/>
              <w:jc w:val="center"/>
            </w:pPr>
            <w:r>
              <w:rPr>
                <w:rFonts w:hint="eastAsia"/>
              </w:rPr>
              <w:t>1.5%</w:t>
            </w:r>
          </w:p>
        </w:tc>
        <w:tc>
          <w:tcPr>
            <w:tcW w:w="1799" w:type="dxa"/>
            <w:vAlign w:val="center"/>
          </w:tcPr>
          <w:p w14:paraId="7BEF37C9" w14:textId="77777777" w:rsidR="006B63C5" w:rsidRDefault="002F0DC2">
            <w:pPr>
              <w:widowControl/>
              <w:spacing w:line="360" w:lineRule="auto"/>
              <w:jc w:val="center"/>
            </w:pPr>
            <w:r>
              <w:rPr>
                <w:rFonts w:hint="eastAsia"/>
              </w:rPr>
              <w:t>1.0%</w:t>
            </w:r>
          </w:p>
        </w:tc>
      </w:tr>
      <w:tr w:rsidR="006B63C5" w14:paraId="575A0064" w14:textId="77777777">
        <w:trPr>
          <w:jc w:val="center"/>
        </w:trPr>
        <w:tc>
          <w:tcPr>
            <w:tcW w:w="3125" w:type="dxa"/>
            <w:vAlign w:val="center"/>
          </w:tcPr>
          <w:p w14:paraId="55ED7087" w14:textId="77777777" w:rsidR="006B63C5" w:rsidRDefault="002F0DC2">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30F317BF" w14:textId="77777777" w:rsidR="006B63C5" w:rsidRDefault="002F0DC2">
            <w:pPr>
              <w:widowControl/>
              <w:spacing w:line="360" w:lineRule="auto"/>
              <w:jc w:val="center"/>
            </w:pPr>
            <w:r>
              <w:rPr>
                <w:rFonts w:hint="eastAsia"/>
              </w:rPr>
              <w:t>1.1%</w:t>
            </w:r>
          </w:p>
        </w:tc>
        <w:tc>
          <w:tcPr>
            <w:tcW w:w="1799" w:type="dxa"/>
            <w:vAlign w:val="center"/>
          </w:tcPr>
          <w:p w14:paraId="72E7E3C4" w14:textId="77777777" w:rsidR="006B63C5" w:rsidRDefault="002F0DC2">
            <w:pPr>
              <w:widowControl/>
              <w:spacing w:line="360" w:lineRule="auto"/>
              <w:jc w:val="center"/>
            </w:pPr>
            <w:r>
              <w:rPr>
                <w:rFonts w:hint="eastAsia"/>
              </w:rPr>
              <w:t>0.8%</w:t>
            </w:r>
          </w:p>
        </w:tc>
        <w:tc>
          <w:tcPr>
            <w:tcW w:w="1799" w:type="dxa"/>
            <w:vAlign w:val="center"/>
          </w:tcPr>
          <w:p w14:paraId="3965B47A" w14:textId="77777777" w:rsidR="006B63C5" w:rsidRDefault="002F0DC2">
            <w:pPr>
              <w:widowControl/>
              <w:spacing w:line="360" w:lineRule="auto"/>
              <w:jc w:val="center"/>
            </w:pPr>
            <w:r>
              <w:rPr>
                <w:rFonts w:hint="eastAsia"/>
              </w:rPr>
              <w:t>0.7%</w:t>
            </w:r>
          </w:p>
        </w:tc>
      </w:tr>
      <w:tr w:rsidR="006B63C5" w14:paraId="0A33A32F" w14:textId="77777777">
        <w:trPr>
          <w:jc w:val="center"/>
        </w:trPr>
        <w:tc>
          <w:tcPr>
            <w:tcW w:w="3125" w:type="dxa"/>
            <w:vAlign w:val="center"/>
          </w:tcPr>
          <w:p w14:paraId="57E74978" w14:textId="77777777" w:rsidR="006B63C5" w:rsidRDefault="002F0DC2">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13D89F2" w14:textId="77777777" w:rsidR="006B63C5" w:rsidRDefault="002F0DC2">
            <w:pPr>
              <w:widowControl/>
              <w:spacing w:line="360" w:lineRule="auto"/>
              <w:jc w:val="center"/>
            </w:pPr>
            <w:r>
              <w:rPr>
                <w:rFonts w:hint="eastAsia"/>
              </w:rPr>
              <w:t>0.8%</w:t>
            </w:r>
          </w:p>
        </w:tc>
        <w:tc>
          <w:tcPr>
            <w:tcW w:w="1799" w:type="dxa"/>
            <w:vAlign w:val="center"/>
          </w:tcPr>
          <w:p w14:paraId="68D57A3D" w14:textId="77777777" w:rsidR="006B63C5" w:rsidRDefault="002F0DC2">
            <w:pPr>
              <w:widowControl/>
              <w:spacing w:line="360" w:lineRule="auto"/>
              <w:jc w:val="center"/>
            </w:pPr>
            <w:r>
              <w:rPr>
                <w:rFonts w:hint="eastAsia"/>
              </w:rPr>
              <w:t>0.45%</w:t>
            </w:r>
          </w:p>
        </w:tc>
        <w:tc>
          <w:tcPr>
            <w:tcW w:w="1799" w:type="dxa"/>
            <w:vAlign w:val="center"/>
          </w:tcPr>
          <w:p w14:paraId="3BF739BE" w14:textId="77777777" w:rsidR="006B63C5" w:rsidRDefault="002F0DC2">
            <w:pPr>
              <w:widowControl/>
              <w:spacing w:line="360" w:lineRule="auto"/>
              <w:jc w:val="center"/>
            </w:pPr>
            <w:r>
              <w:rPr>
                <w:rFonts w:hint="eastAsia"/>
              </w:rPr>
              <w:t>0.55%</w:t>
            </w:r>
          </w:p>
        </w:tc>
      </w:tr>
      <w:tr w:rsidR="006B63C5" w14:paraId="42C27AC5" w14:textId="77777777">
        <w:trPr>
          <w:jc w:val="center"/>
        </w:trPr>
        <w:tc>
          <w:tcPr>
            <w:tcW w:w="3125" w:type="dxa"/>
            <w:vAlign w:val="center"/>
          </w:tcPr>
          <w:p w14:paraId="2ED11DB0" w14:textId="77777777" w:rsidR="006B63C5" w:rsidRDefault="002F0DC2">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37DA7F6B" w14:textId="77777777" w:rsidR="006B63C5" w:rsidRDefault="002F0DC2">
            <w:pPr>
              <w:widowControl/>
              <w:spacing w:line="360" w:lineRule="auto"/>
              <w:jc w:val="center"/>
            </w:pPr>
            <w:r>
              <w:rPr>
                <w:rFonts w:hint="eastAsia"/>
              </w:rPr>
              <w:t>0.5%</w:t>
            </w:r>
          </w:p>
        </w:tc>
        <w:tc>
          <w:tcPr>
            <w:tcW w:w="1799" w:type="dxa"/>
            <w:vAlign w:val="center"/>
          </w:tcPr>
          <w:p w14:paraId="2D2DC5E9" w14:textId="77777777" w:rsidR="006B63C5" w:rsidRDefault="002F0DC2">
            <w:pPr>
              <w:widowControl/>
              <w:spacing w:line="360" w:lineRule="auto"/>
              <w:jc w:val="center"/>
            </w:pPr>
            <w:r>
              <w:rPr>
                <w:rFonts w:hint="eastAsia"/>
              </w:rPr>
              <w:t>0.25%</w:t>
            </w:r>
          </w:p>
        </w:tc>
        <w:tc>
          <w:tcPr>
            <w:tcW w:w="1799" w:type="dxa"/>
            <w:vAlign w:val="center"/>
          </w:tcPr>
          <w:p w14:paraId="73A7A085" w14:textId="77777777" w:rsidR="006B63C5" w:rsidRDefault="002F0DC2">
            <w:pPr>
              <w:widowControl/>
              <w:spacing w:line="360" w:lineRule="auto"/>
              <w:jc w:val="center"/>
            </w:pPr>
            <w:r>
              <w:rPr>
                <w:rFonts w:hint="eastAsia"/>
              </w:rPr>
              <w:t>0.35%</w:t>
            </w:r>
          </w:p>
        </w:tc>
      </w:tr>
      <w:tr w:rsidR="006B63C5" w14:paraId="2E050727" w14:textId="77777777">
        <w:trPr>
          <w:jc w:val="center"/>
        </w:trPr>
        <w:tc>
          <w:tcPr>
            <w:tcW w:w="3125" w:type="dxa"/>
            <w:vAlign w:val="center"/>
          </w:tcPr>
          <w:p w14:paraId="110A75BA" w14:textId="77777777" w:rsidR="006B63C5" w:rsidRDefault="002F0DC2">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3BCCF422" w14:textId="77777777" w:rsidR="006B63C5" w:rsidRDefault="002F0DC2">
            <w:pPr>
              <w:widowControl/>
              <w:spacing w:line="360" w:lineRule="auto"/>
              <w:jc w:val="center"/>
            </w:pPr>
            <w:r>
              <w:rPr>
                <w:rFonts w:hint="eastAsia"/>
              </w:rPr>
              <w:t>0.25%</w:t>
            </w:r>
          </w:p>
        </w:tc>
        <w:tc>
          <w:tcPr>
            <w:tcW w:w="1799" w:type="dxa"/>
            <w:vAlign w:val="center"/>
          </w:tcPr>
          <w:p w14:paraId="53EF96AA" w14:textId="77777777" w:rsidR="006B63C5" w:rsidRDefault="002F0DC2">
            <w:pPr>
              <w:widowControl/>
              <w:spacing w:line="360" w:lineRule="auto"/>
              <w:jc w:val="center"/>
            </w:pPr>
            <w:r>
              <w:rPr>
                <w:rFonts w:hint="eastAsia"/>
              </w:rPr>
              <w:t>0.1%</w:t>
            </w:r>
          </w:p>
        </w:tc>
        <w:tc>
          <w:tcPr>
            <w:tcW w:w="1799" w:type="dxa"/>
            <w:vAlign w:val="center"/>
          </w:tcPr>
          <w:p w14:paraId="76FCFEA9" w14:textId="77777777" w:rsidR="006B63C5" w:rsidRDefault="002F0DC2">
            <w:pPr>
              <w:widowControl/>
              <w:spacing w:line="360" w:lineRule="auto"/>
              <w:jc w:val="center"/>
            </w:pPr>
            <w:r>
              <w:rPr>
                <w:rFonts w:hint="eastAsia"/>
              </w:rPr>
              <w:t>0.2%</w:t>
            </w:r>
          </w:p>
        </w:tc>
      </w:tr>
      <w:tr w:rsidR="006B63C5" w14:paraId="1A2ECD11" w14:textId="77777777">
        <w:trPr>
          <w:jc w:val="center"/>
        </w:trPr>
        <w:tc>
          <w:tcPr>
            <w:tcW w:w="3125" w:type="dxa"/>
            <w:vAlign w:val="center"/>
          </w:tcPr>
          <w:p w14:paraId="227BFF3B" w14:textId="77777777" w:rsidR="006B63C5" w:rsidRDefault="002F0DC2">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61C1674A" w14:textId="77777777" w:rsidR="006B63C5" w:rsidRDefault="002F0DC2">
            <w:pPr>
              <w:widowControl/>
              <w:spacing w:line="360" w:lineRule="auto"/>
              <w:jc w:val="center"/>
            </w:pPr>
            <w:r>
              <w:rPr>
                <w:rFonts w:hint="eastAsia"/>
              </w:rPr>
              <w:t>0.05%</w:t>
            </w:r>
          </w:p>
        </w:tc>
        <w:tc>
          <w:tcPr>
            <w:tcW w:w="1799" w:type="dxa"/>
            <w:vAlign w:val="center"/>
          </w:tcPr>
          <w:p w14:paraId="5460F943" w14:textId="77777777" w:rsidR="006B63C5" w:rsidRDefault="002F0DC2">
            <w:pPr>
              <w:widowControl/>
              <w:spacing w:line="360" w:lineRule="auto"/>
              <w:jc w:val="center"/>
            </w:pPr>
            <w:r>
              <w:rPr>
                <w:rFonts w:hint="eastAsia"/>
              </w:rPr>
              <w:t>0.05%</w:t>
            </w:r>
          </w:p>
        </w:tc>
        <w:tc>
          <w:tcPr>
            <w:tcW w:w="1799" w:type="dxa"/>
            <w:vAlign w:val="center"/>
          </w:tcPr>
          <w:p w14:paraId="7D4EFE04" w14:textId="77777777" w:rsidR="006B63C5" w:rsidRDefault="002F0DC2">
            <w:pPr>
              <w:widowControl/>
              <w:spacing w:line="360" w:lineRule="auto"/>
              <w:jc w:val="center"/>
            </w:pPr>
            <w:r>
              <w:rPr>
                <w:rFonts w:hint="eastAsia"/>
              </w:rPr>
              <w:t>0.05%</w:t>
            </w:r>
          </w:p>
        </w:tc>
      </w:tr>
      <w:tr w:rsidR="006B63C5" w14:paraId="140ADA95" w14:textId="77777777">
        <w:trPr>
          <w:jc w:val="center"/>
        </w:trPr>
        <w:tc>
          <w:tcPr>
            <w:tcW w:w="3125" w:type="dxa"/>
            <w:vAlign w:val="center"/>
          </w:tcPr>
          <w:p w14:paraId="63F2004B" w14:textId="77777777" w:rsidR="006B63C5" w:rsidRDefault="002F0DC2">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4C10FC59" w14:textId="77777777" w:rsidR="006B63C5" w:rsidRDefault="002F0DC2">
            <w:pPr>
              <w:widowControl/>
              <w:spacing w:line="360" w:lineRule="auto"/>
              <w:jc w:val="center"/>
            </w:pPr>
            <w:r>
              <w:rPr>
                <w:rFonts w:hint="eastAsia"/>
              </w:rPr>
              <w:t>0.035%</w:t>
            </w:r>
          </w:p>
        </w:tc>
        <w:tc>
          <w:tcPr>
            <w:tcW w:w="1799" w:type="dxa"/>
            <w:vAlign w:val="center"/>
          </w:tcPr>
          <w:p w14:paraId="358804A6" w14:textId="77777777" w:rsidR="006B63C5" w:rsidRDefault="002F0DC2">
            <w:pPr>
              <w:widowControl/>
              <w:spacing w:line="360" w:lineRule="auto"/>
              <w:jc w:val="center"/>
            </w:pPr>
            <w:r>
              <w:rPr>
                <w:rFonts w:hint="eastAsia"/>
              </w:rPr>
              <w:t>0.035%</w:t>
            </w:r>
          </w:p>
        </w:tc>
        <w:tc>
          <w:tcPr>
            <w:tcW w:w="1799" w:type="dxa"/>
            <w:vAlign w:val="center"/>
          </w:tcPr>
          <w:p w14:paraId="6A162608" w14:textId="77777777" w:rsidR="006B63C5" w:rsidRDefault="002F0DC2">
            <w:pPr>
              <w:widowControl/>
              <w:spacing w:line="360" w:lineRule="auto"/>
              <w:jc w:val="center"/>
            </w:pPr>
            <w:r>
              <w:rPr>
                <w:rFonts w:hint="eastAsia"/>
              </w:rPr>
              <w:t>0.035%</w:t>
            </w:r>
          </w:p>
        </w:tc>
      </w:tr>
      <w:tr w:rsidR="006B63C5" w14:paraId="081046A5" w14:textId="77777777">
        <w:trPr>
          <w:trHeight w:val="90"/>
          <w:jc w:val="center"/>
        </w:trPr>
        <w:tc>
          <w:tcPr>
            <w:tcW w:w="3125" w:type="dxa"/>
            <w:vAlign w:val="center"/>
          </w:tcPr>
          <w:p w14:paraId="76F499E6" w14:textId="77777777" w:rsidR="006B63C5" w:rsidRDefault="002F0DC2">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00D1FC78" w14:textId="77777777" w:rsidR="006B63C5" w:rsidRDefault="002F0DC2">
            <w:pPr>
              <w:widowControl/>
              <w:spacing w:line="360" w:lineRule="auto"/>
              <w:jc w:val="center"/>
            </w:pPr>
            <w:r>
              <w:rPr>
                <w:rFonts w:hint="eastAsia"/>
              </w:rPr>
              <w:t>0.008%</w:t>
            </w:r>
          </w:p>
        </w:tc>
        <w:tc>
          <w:tcPr>
            <w:tcW w:w="1799" w:type="dxa"/>
            <w:vAlign w:val="center"/>
          </w:tcPr>
          <w:p w14:paraId="317BD175" w14:textId="77777777" w:rsidR="006B63C5" w:rsidRDefault="002F0DC2">
            <w:pPr>
              <w:widowControl/>
              <w:spacing w:line="360" w:lineRule="auto"/>
              <w:jc w:val="center"/>
            </w:pPr>
            <w:r>
              <w:rPr>
                <w:rFonts w:hint="eastAsia"/>
              </w:rPr>
              <w:t>0.008%</w:t>
            </w:r>
          </w:p>
        </w:tc>
        <w:tc>
          <w:tcPr>
            <w:tcW w:w="1799" w:type="dxa"/>
            <w:vAlign w:val="center"/>
          </w:tcPr>
          <w:p w14:paraId="4B7A1022" w14:textId="77777777" w:rsidR="006B63C5" w:rsidRDefault="002F0DC2">
            <w:pPr>
              <w:widowControl/>
              <w:spacing w:line="360" w:lineRule="auto"/>
              <w:jc w:val="center"/>
            </w:pPr>
            <w:r>
              <w:rPr>
                <w:rFonts w:hint="eastAsia"/>
              </w:rPr>
              <w:t>0.008%</w:t>
            </w:r>
          </w:p>
        </w:tc>
      </w:tr>
      <w:tr w:rsidR="006B63C5" w14:paraId="3D011291" w14:textId="77777777">
        <w:trPr>
          <w:jc w:val="center"/>
        </w:trPr>
        <w:tc>
          <w:tcPr>
            <w:tcW w:w="3125" w:type="dxa"/>
            <w:vAlign w:val="center"/>
          </w:tcPr>
          <w:p w14:paraId="04FE6FE3" w14:textId="77777777" w:rsidR="006B63C5" w:rsidRDefault="002F0DC2">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60650848" w14:textId="77777777" w:rsidR="006B63C5" w:rsidRDefault="002F0DC2">
            <w:pPr>
              <w:widowControl/>
              <w:spacing w:line="360" w:lineRule="auto"/>
              <w:jc w:val="center"/>
            </w:pPr>
            <w:r>
              <w:rPr>
                <w:rFonts w:hint="eastAsia"/>
              </w:rPr>
              <w:t>0.006%</w:t>
            </w:r>
          </w:p>
        </w:tc>
        <w:tc>
          <w:tcPr>
            <w:tcW w:w="1799" w:type="dxa"/>
            <w:vAlign w:val="center"/>
          </w:tcPr>
          <w:p w14:paraId="77E62528" w14:textId="77777777" w:rsidR="006B63C5" w:rsidRDefault="002F0DC2">
            <w:pPr>
              <w:widowControl/>
              <w:spacing w:line="360" w:lineRule="auto"/>
              <w:jc w:val="center"/>
            </w:pPr>
            <w:r>
              <w:rPr>
                <w:rFonts w:hint="eastAsia"/>
              </w:rPr>
              <w:t>0.006%</w:t>
            </w:r>
          </w:p>
        </w:tc>
        <w:tc>
          <w:tcPr>
            <w:tcW w:w="1799" w:type="dxa"/>
            <w:vAlign w:val="center"/>
          </w:tcPr>
          <w:p w14:paraId="6C38F1E0" w14:textId="77777777" w:rsidR="006B63C5" w:rsidRDefault="002F0DC2">
            <w:pPr>
              <w:widowControl/>
              <w:spacing w:line="360" w:lineRule="auto"/>
              <w:jc w:val="center"/>
            </w:pPr>
            <w:r>
              <w:rPr>
                <w:rFonts w:hint="eastAsia"/>
              </w:rPr>
              <w:t>0.006%</w:t>
            </w:r>
          </w:p>
        </w:tc>
      </w:tr>
      <w:tr w:rsidR="006B63C5" w14:paraId="004ADF17" w14:textId="77777777">
        <w:trPr>
          <w:jc w:val="center"/>
        </w:trPr>
        <w:tc>
          <w:tcPr>
            <w:tcW w:w="3125" w:type="dxa"/>
            <w:vAlign w:val="center"/>
          </w:tcPr>
          <w:p w14:paraId="4FEEBCD4" w14:textId="77777777" w:rsidR="006B63C5" w:rsidRDefault="002F0DC2">
            <w:pPr>
              <w:widowControl/>
              <w:spacing w:line="360" w:lineRule="auto"/>
              <w:jc w:val="center"/>
            </w:pPr>
            <w:r>
              <w:rPr>
                <w:rFonts w:hint="eastAsia"/>
              </w:rPr>
              <w:t>100</w:t>
            </w:r>
            <w:r>
              <w:rPr>
                <w:rFonts w:hint="eastAsia"/>
              </w:rPr>
              <w:t>亿元（含）以上</w:t>
            </w:r>
          </w:p>
        </w:tc>
        <w:tc>
          <w:tcPr>
            <w:tcW w:w="1799" w:type="dxa"/>
            <w:vAlign w:val="center"/>
          </w:tcPr>
          <w:p w14:paraId="37F5376C" w14:textId="77777777" w:rsidR="006B63C5" w:rsidRDefault="002F0DC2">
            <w:pPr>
              <w:widowControl/>
              <w:spacing w:line="360" w:lineRule="auto"/>
              <w:jc w:val="center"/>
            </w:pPr>
            <w:r>
              <w:rPr>
                <w:rFonts w:hint="eastAsia"/>
              </w:rPr>
              <w:t>0.004%</w:t>
            </w:r>
          </w:p>
        </w:tc>
        <w:tc>
          <w:tcPr>
            <w:tcW w:w="1799" w:type="dxa"/>
            <w:vAlign w:val="center"/>
          </w:tcPr>
          <w:p w14:paraId="332712F7" w14:textId="77777777" w:rsidR="006B63C5" w:rsidRDefault="002F0DC2">
            <w:pPr>
              <w:widowControl/>
              <w:spacing w:line="360" w:lineRule="auto"/>
              <w:jc w:val="center"/>
            </w:pPr>
            <w:r>
              <w:rPr>
                <w:rFonts w:hint="eastAsia"/>
              </w:rPr>
              <w:t>0.004%</w:t>
            </w:r>
          </w:p>
        </w:tc>
        <w:tc>
          <w:tcPr>
            <w:tcW w:w="1799" w:type="dxa"/>
            <w:vAlign w:val="center"/>
          </w:tcPr>
          <w:p w14:paraId="17401AE6" w14:textId="77777777" w:rsidR="006B63C5" w:rsidRDefault="002F0DC2">
            <w:pPr>
              <w:widowControl/>
              <w:spacing w:line="360" w:lineRule="auto"/>
              <w:jc w:val="center"/>
            </w:pPr>
            <w:r>
              <w:rPr>
                <w:rFonts w:hint="eastAsia"/>
              </w:rPr>
              <w:t>0.004%</w:t>
            </w:r>
          </w:p>
        </w:tc>
      </w:tr>
    </w:tbl>
    <w:p w14:paraId="4DF1EBA8" w14:textId="77777777" w:rsidR="006B63C5" w:rsidRDefault="006B63C5"/>
    <w:p w14:paraId="351DEDF4" w14:textId="77777777" w:rsidR="006B63C5" w:rsidRDefault="002F0DC2">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7DC3755D" w14:textId="77777777" w:rsidR="006B63C5" w:rsidRDefault="002F0DC2">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69B0748A" w14:textId="77777777" w:rsidR="006B63C5" w:rsidRDefault="006B63C5">
      <w:pPr>
        <w:ind w:firstLineChars="200" w:firstLine="420"/>
      </w:pPr>
    </w:p>
    <w:p w14:paraId="74B2C013" w14:textId="77777777" w:rsidR="006B63C5" w:rsidRDefault="002F0DC2">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18050B96" w14:textId="77777777" w:rsidR="006B63C5" w:rsidRDefault="002F0DC2">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274BAD1D" w14:textId="77777777" w:rsidR="006B63C5" w:rsidRDefault="002F0DC2">
      <w:pPr>
        <w:ind w:firstLineChars="200" w:firstLine="420"/>
      </w:pPr>
      <w:r>
        <w:rPr>
          <w:rFonts w:hint="eastAsia"/>
        </w:rPr>
        <w:t>（</w:t>
      </w:r>
      <w:r>
        <w:rPr>
          <w:rFonts w:hint="eastAsia"/>
        </w:rPr>
        <w:t>3</w:t>
      </w:r>
      <w:r>
        <w:rPr>
          <w:rFonts w:hint="eastAsia"/>
        </w:rPr>
        <w:t>）中标（成交）供应商中标（成交）后，必须按规定采用银行对公转账方式向深圳交易</w:t>
      </w:r>
      <w:r>
        <w:rPr>
          <w:rFonts w:hint="eastAsia"/>
        </w:rPr>
        <w:lastRenderedPageBreak/>
        <w:t>集团有限公司直接交纳代理服务费，交纳信息及要求按照缴款（付款）通知书执行。</w:t>
      </w:r>
    </w:p>
    <w:p w14:paraId="2F5ABFB1" w14:textId="77777777" w:rsidR="006B63C5" w:rsidRDefault="002F0DC2">
      <w:pPr>
        <w:ind w:firstLineChars="200" w:firstLine="422"/>
        <w:rPr>
          <w:b/>
          <w:color w:val="FF0000"/>
        </w:rPr>
      </w:pPr>
      <w:r>
        <w:rPr>
          <w:rFonts w:hint="eastAsia"/>
          <w:b/>
          <w:color w:val="FF0000"/>
        </w:rPr>
        <w:t>基本户信息：</w:t>
      </w:r>
    </w:p>
    <w:p w14:paraId="484F61FC" w14:textId="77777777" w:rsidR="006B63C5" w:rsidRDefault="002F0DC2">
      <w:pPr>
        <w:ind w:firstLineChars="200" w:firstLine="420"/>
        <w:rPr>
          <w:color w:val="FF0000"/>
        </w:rPr>
      </w:pPr>
      <w:r>
        <w:rPr>
          <w:rFonts w:hint="eastAsia"/>
          <w:color w:val="FF0000"/>
        </w:rPr>
        <w:t>账户名：深圳交易集团有限公司</w:t>
      </w:r>
    </w:p>
    <w:p w14:paraId="24BC8932" w14:textId="77777777" w:rsidR="006B63C5" w:rsidRDefault="002F0DC2">
      <w:pPr>
        <w:ind w:firstLineChars="200" w:firstLine="420"/>
        <w:rPr>
          <w:color w:val="FF0000"/>
        </w:rPr>
      </w:pPr>
      <w:r>
        <w:rPr>
          <w:rFonts w:hint="eastAsia"/>
          <w:color w:val="FF0000"/>
        </w:rPr>
        <w:t>账号：</w:t>
      </w:r>
      <w:r>
        <w:rPr>
          <w:color w:val="FF0000"/>
        </w:rPr>
        <w:t>632766021</w:t>
      </w:r>
    </w:p>
    <w:p w14:paraId="6D0B6591" w14:textId="77777777" w:rsidR="006B63C5" w:rsidRDefault="002F0DC2">
      <w:pPr>
        <w:ind w:firstLineChars="200" w:firstLine="420"/>
        <w:rPr>
          <w:color w:val="FF0000"/>
        </w:rPr>
      </w:pPr>
      <w:r>
        <w:rPr>
          <w:rFonts w:hint="eastAsia"/>
          <w:color w:val="FF0000"/>
        </w:rPr>
        <w:t>开户行：民生银行深圳五洲支行</w:t>
      </w:r>
    </w:p>
    <w:p w14:paraId="3315CF4C" w14:textId="77777777" w:rsidR="006B63C5" w:rsidRDefault="002F0DC2">
      <w:pPr>
        <w:ind w:firstLineChars="200" w:firstLine="422"/>
        <w:rPr>
          <w:b/>
          <w:color w:val="FF0000"/>
        </w:rPr>
      </w:pPr>
      <w:r>
        <w:rPr>
          <w:rFonts w:hint="eastAsia"/>
          <w:b/>
          <w:color w:val="FF0000"/>
        </w:rPr>
        <w:t>转账备注：</w:t>
      </w:r>
    </w:p>
    <w:p w14:paraId="065081AE" w14:textId="77777777" w:rsidR="006B63C5" w:rsidRDefault="002F0DC2">
      <w:pPr>
        <w:ind w:firstLineChars="200" w:firstLine="420"/>
        <w:rPr>
          <w:color w:val="FF0000"/>
        </w:rPr>
      </w:pPr>
      <w:r>
        <w:rPr>
          <w:rFonts w:hint="eastAsia"/>
          <w:color w:val="FF0000"/>
        </w:rPr>
        <w:t>项目编号</w:t>
      </w:r>
      <w:r>
        <w:rPr>
          <w:rFonts w:hint="eastAsia"/>
          <w:color w:val="FF0000"/>
        </w:rPr>
        <w:t>+</w:t>
      </w:r>
      <w:r>
        <w:rPr>
          <w:rFonts w:hint="eastAsia"/>
          <w:color w:val="FF0000"/>
        </w:rPr>
        <w:t>项目名称</w:t>
      </w:r>
      <w:r>
        <w:rPr>
          <w:rFonts w:hint="eastAsia"/>
          <w:color w:val="FF0000"/>
        </w:rPr>
        <w:t>+</w:t>
      </w:r>
      <w:r>
        <w:rPr>
          <w:rFonts w:hint="eastAsia"/>
          <w:color w:val="FF0000"/>
        </w:rPr>
        <w:t>中标（成交）金额</w:t>
      </w:r>
      <w:r>
        <w:rPr>
          <w:rFonts w:hint="eastAsia"/>
          <w:color w:val="FF0000"/>
        </w:rPr>
        <w:t>+</w:t>
      </w:r>
      <w:r>
        <w:rPr>
          <w:rFonts w:hint="eastAsia"/>
          <w:color w:val="FF0000"/>
        </w:rPr>
        <w:t>中标（成交）供应商名称</w:t>
      </w:r>
    </w:p>
    <w:p w14:paraId="573A8B49" w14:textId="77777777" w:rsidR="006B63C5" w:rsidRDefault="002F0DC2">
      <w:pPr>
        <w:ind w:firstLineChars="200" w:firstLine="422"/>
        <w:rPr>
          <w:b/>
        </w:rPr>
      </w:pPr>
      <w:r>
        <w:rPr>
          <w:rFonts w:hint="eastAsia"/>
          <w:b/>
        </w:rPr>
        <w:t>2</w:t>
      </w:r>
      <w:r>
        <w:rPr>
          <w:rFonts w:hint="eastAsia"/>
          <w:b/>
        </w:rPr>
        <w:t>、专家评审费</w:t>
      </w:r>
    </w:p>
    <w:p w14:paraId="3A5F9ACE" w14:textId="77777777" w:rsidR="006B63C5" w:rsidRDefault="002F0DC2">
      <w:pPr>
        <w:pStyle w:val="22"/>
        <w:ind w:leftChars="0" w:left="0"/>
      </w:pPr>
      <w:bookmarkStart w:id="7" w:name="OLE_LINK33"/>
      <w:r>
        <w:rPr>
          <w:rFonts w:hint="eastAsia"/>
        </w:rPr>
        <w:t>本项目专家评审费由深圳公共资源交易中心（深圳交易集团有限公司罗湖分公司）支付，相关费用按照</w:t>
      </w:r>
      <w:r>
        <w:rPr>
          <w:rFonts w:hint="eastAsia"/>
        </w:rPr>
        <w:t>&lt;&lt;</w:t>
      </w:r>
      <w:r>
        <w:rPr>
          <w:rFonts w:hint="eastAsia"/>
        </w:rPr>
        <w:t>深圳市政府采购评审专家劳务报酬标准</w:t>
      </w:r>
      <w:r>
        <w:rPr>
          <w:rFonts w:hint="eastAsia"/>
        </w:rPr>
        <w:t>&gt;&gt;(</w:t>
      </w:r>
      <w:r>
        <w:rPr>
          <w:rFonts w:hint="eastAsia"/>
        </w:rPr>
        <w:t>深</w:t>
      </w:r>
      <w:proofErr w:type="gramStart"/>
      <w:r>
        <w:rPr>
          <w:rFonts w:hint="eastAsia"/>
        </w:rPr>
        <w:t>财购</w:t>
      </w:r>
      <w:r>
        <w:rPr>
          <w:rFonts w:hint="eastAsia"/>
        </w:rPr>
        <w:t>[</w:t>
      </w:r>
      <w:proofErr w:type="gramEnd"/>
      <w:r>
        <w:rPr>
          <w:rFonts w:hint="eastAsia"/>
        </w:rPr>
        <w:t>2025]58</w:t>
      </w:r>
      <w:r>
        <w:rPr>
          <w:rFonts w:hint="eastAsia"/>
        </w:rPr>
        <w:t>号</w:t>
      </w:r>
      <w:r>
        <w:rPr>
          <w:rFonts w:hint="eastAsia"/>
        </w:rPr>
        <w:t>)</w:t>
      </w:r>
      <w:r>
        <w:rPr>
          <w:rFonts w:hint="eastAsia"/>
        </w:rPr>
        <w:t>执行。</w:t>
      </w:r>
      <w:bookmarkEnd w:id="7"/>
    </w:p>
    <w:p w14:paraId="2987D9C6" w14:textId="77777777" w:rsidR="006B63C5" w:rsidRDefault="006B63C5">
      <w:pPr>
        <w:pStyle w:val="22"/>
        <w:ind w:leftChars="0" w:left="0"/>
      </w:pPr>
    </w:p>
    <w:p w14:paraId="07B3EF0C" w14:textId="77777777" w:rsidR="006B63C5" w:rsidRDefault="002F0DC2">
      <w:pPr>
        <w:widowControl/>
        <w:jc w:val="center"/>
        <w:rPr>
          <w:rFonts w:ascii="黑体" w:eastAsia="黑体" w:hAnsi="黑体"/>
          <w:sz w:val="28"/>
          <w:szCs w:val="40"/>
        </w:rPr>
      </w:pPr>
      <w:r>
        <w:rPr>
          <w:rFonts w:ascii="黑体" w:eastAsia="黑体" w:hAnsi="黑体" w:hint="eastAsia"/>
          <w:sz w:val="28"/>
          <w:szCs w:val="40"/>
        </w:rPr>
        <w:t>订单融资情况</w:t>
      </w:r>
    </w:p>
    <w:p w14:paraId="430633CB" w14:textId="77777777" w:rsidR="006B63C5" w:rsidRDefault="002F0DC2">
      <w:pPr>
        <w:widowControl/>
        <w:jc w:val="left"/>
        <w:rPr>
          <w:b/>
        </w:rPr>
      </w:pPr>
      <w:r>
        <w:rPr>
          <w:rFonts w:ascii="宋体" w:hAnsi="宋体" w:hint="eastAsia"/>
          <w:szCs w:val="21"/>
        </w:rPr>
        <w:t xml:space="preserve"> </w:t>
      </w:r>
      <w:r>
        <w:rPr>
          <w:rFonts w:hint="eastAsia"/>
          <w:b/>
        </w:rPr>
        <w:t xml:space="preserve">  </w:t>
      </w:r>
    </w:p>
    <w:p w14:paraId="207E6D56" w14:textId="77777777" w:rsidR="006B63C5" w:rsidRDefault="002F0DC2">
      <w:pPr>
        <w:ind w:firstLineChars="200" w:firstLine="422"/>
        <w:rPr>
          <w:b/>
          <w:bCs/>
        </w:rPr>
      </w:pPr>
      <w:r>
        <w:rPr>
          <w:rFonts w:hint="eastAsia"/>
          <w:b/>
          <w:bCs/>
        </w:rPr>
        <w:t>关于政府采购订单融资政策</w:t>
      </w:r>
    </w:p>
    <w:p w14:paraId="1B0B8A5B" w14:textId="77777777" w:rsidR="006B63C5" w:rsidRDefault="002F0DC2">
      <w:pPr>
        <w:ind w:firstLineChars="200" w:firstLine="420"/>
        <w:rPr>
          <w:bCs/>
          <w:szCs w:val="21"/>
        </w:rPr>
      </w:pPr>
      <w:r>
        <w:rPr>
          <w:rFonts w:hint="eastAsia"/>
          <w:bCs/>
          <w:szCs w:val="21"/>
        </w:rPr>
        <w:t>为深入贯彻落实国家深化政府采购制度改革精神，充分发挥政府采购扶持中小企业发展的政策功能，缓解中小</w:t>
      </w:r>
      <w:proofErr w:type="gramStart"/>
      <w:r>
        <w:rPr>
          <w:rFonts w:hint="eastAsia"/>
          <w:bCs/>
          <w:szCs w:val="21"/>
        </w:rPr>
        <w:t>微企业</w:t>
      </w:r>
      <w:proofErr w:type="gramEnd"/>
      <w:r>
        <w:rPr>
          <w:rFonts w:hint="eastAsia"/>
          <w:bCs/>
          <w:szCs w:val="21"/>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Cs/>
          <w:szCs w:val="21"/>
        </w:rPr>
        <w:t>(https://finance.szexgrp.com/gtm/web/guarantee/#/)</w:t>
      </w:r>
      <w:r>
        <w:rPr>
          <w:rFonts w:hint="eastAsia"/>
          <w:bCs/>
          <w:szCs w:val="21"/>
        </w:rPr>
        <w:t>，相关政策法规参阅深圳市政府采购监管网（</w:t>
      </w:r>
      <w:r>
        <w:rPr>
          <w:rFonts w:hint="eastAsia"/>
          <w:bCs/>
          <w:szCs w:val="21"/>
        </w:rPr>
        <w:t>http://zfcg.sz.gov.cn/</w:t>
      </w:r>
      <w:r>
        <w:rPr>
          <w:rFonts w:hint="eastAsia"/>
          <w:bCs/>
          <w:szCs w:val="21"/>
        </w:rPr>
        <w:t>）信息公开栏目。</w:t>
      </w:r>
    </w:p>
    <w:p w14:paraId="5240D897" w14:textId="77777777" w:rsidR="006B63C5" w:rsidRDefault="002F0DC2">
      <w:pPr>
        <w:ind w:firstLineChars="200" w:firstLine="422"/>
        <w:rPr>
          <w:rFonts w:ascii="宋体" w:hAnsi="宋体" w:cs="宋体"/>
          <w:b/>
          <w:bCs/>
        </w:rPr>
      </w:pPr>
      <w:r>
        <w:rPr>
          <w:rFonts w:ascii="宋体" w:hAnsi="宋体" w:cs="宋体" w:hint="eastAsia"/>
          <w:b/>
          <w:bCs/>
        </w:rPr>
        <w:t>供应商账户信息</w:t>
      </w:r>
    </w:p>
    <w:p w14:paraId="48680E35" w14:textId="77777777" w:rsidR="006B63C5" w:rsidRDefault="002F0DC2">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14:paraId="103521DA" w14:textId="77777777" w:rsidR="006B63C5" w:rsidRDefault="002F0DC2">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14:paraId="175AEB32" w14:textId="77777777" w:rsidR="006B63C5" w:rsidRDefault="002F0DC2">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C0AFD9B" w14:textId="77777777" w:rsidR="006B63C5" w:rsidRDefault="002F0DC2">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p>
    <w:p w14:paraId="5C40C856" w14:textId="77777777" w:rsidR="006B63C5" w:rsidRDefault="002F0DC2">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14:paraId="34060558" w14:textId="77777777" w:rsidR="006B63C5" w:rsidRDefault="002F0DC2">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14:paraId="07A70AB4" w14:textId="77777777" w:rsidR="006B63C5" w:rsidRDefault="002F0DC2">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14:paraId="5447C6D1" w14:textId="77777777" w:rsidR="006B63C5" w:rsidRDefault="002F0DC2">
      <w:pPr>
        <w:rPr>
          <w:szCs w:val="21"/>
        </w:rPr>
      </w:pPr>
      <w:r>
        <w:rPr>
          <w:rFonts w:ascii="宋体" w:hAnsi="宋体" w:hint="eastAsia"/>
          <w:b/>
          <w:bCs/>
          <w:color w:val="FF0000"/>
          <w:spacing w:val="-4"/>
          <w:kern w:val="0"/>
          <w:szCs w:val="21"/>
        </w:rPr>
        <w:t>注：本项填写内容作为订单融资开展的参考信息，不作为供应商资格性审查及符合性审查条件。</w:t>
      </w:r>
    </w:p>
    <w:bookmarkEnd w:id="5"/>
    <w:p w14:paraId="0D1578F5" w14:textId="77777777" w:rsidR="006B63C5" w:rsidRDefault="006B63C5">
      <w:pPr>
        <w:pStyle w:val="22"/>
      </w:pPr>
    </w:p>
    <w:p w14:paraId="730C020D" w14:textId="77777777" w:rsidR="006B63C5" w:rsidRDefault="002F0DC2">
      <w:r>
        <w:rPr>
          <w:rFonts w:hint="eastAsia"/>
        </w:rPr>
        <w:br w:type="page"/>
      </w:r>
    </w:p>
    <w:p w14:paraId="6BB6DB6B" w14:textId="77777777" w:rsidR="006B63C5" w:rsidRDefault="002F0DC2">
      <w:pPr>
        <w:pStyle w:val="1"/>
      </w:pPr>
      <w:r>
        <w:rPr>
          <w:rFonts w:hint="eastAsia"/>
        </w:rPr>
        <w:lastRenderedPageBreak/>
        <w:t>第一册</w:t>
      </w:r>
      <w:r>
        <w:rPr>
          <w:rFonts w:hint="eastAsia"/>
        </w:rPr>
        <w:t xml:space="preserve">  </w:t>
      </w:r>
      <w:r>
        <w:rPr>
          <w:rFonts w:hint="eastAsia"/>
        </w:rPr>
        <w:t>招标项目需求</w:t>
      </w:r>
    </w:p>
    <w:p w14:paraId="0C8755BA" w14:textId="77777777" w:rsidR="006B63C5" w:rsidRDefault="002F0DC2">
      <w:pPr>
        <w:pStyle w:val="2"/>
      </w:pPr>
      <w:r>
        <w:rPr>
          <w:rFonts w:hint="eastAsia"/>
        </w:rPr>
        <w:t>第一章  招标公告</w:t>
      </w:r>
    </w:p>
    <w:p w14:paraId="10E53C16" w14:textId="77777777" w:rsidR="006B63C5" w:rsidRDefault="002F0DC2">
      <w:pPr>
        <w:ind w:firstLineChars="200" w:firstLine="482"/>
        <w:rPr>
          <w:rFonts w:ascii="宋体" w:hAnsi="宋体" w:cs="宋体"/>
          <w:b/>
          <w:color w:val="FF0000"/>
          <w:kern w:val="0"/>
          <w:sz w:val="24"/>
          <w:szCs w:val="21"/>
        </w:rPr>
      </w:pPr>
      <w:bookmarkStart w:id="8" w:name="OLE_LINK21"/>
      <w:r>
        <w:rPr>
          <w:rFonts w:ascii="宋体" w:hAnsi="宋体" w:cs="宋体" w:hint="eastAsia"/>
          <w:b/>
          <w:color w:val="FF0000"/>
          <w:kern w:val="0"/>
          <w:sz w:val="24"/>
          <w:szCs w:val="21"/>
        </w:rPr>
        <w:t>投标供应商资格要求：（投标人应按资格要求提供相关证明文件，如供应商资格审查不通过，不得参与本次自行采购活动）</w:t>
      </w:r>
    </w:p>
    <w:p w14:paraId="38BCD769" w14:textId="77777777" w:rsidR="006B63C5" w:rsidRDefault="006B63C5">
      <w:pPr>
        <w:ind w:firstLineChars="200" w:firstLine="420"/>
        <w:rPr>
          <w:rFonts w:asciiTheme="minorEastAsia" w:eastAsiaTheme="minorEastAsia" w:hAnsiTheme="minorEastAsia" w:cs="宋体"/>
          <w:kern w:val="0"/>
        </w:rPr>
      </w:pPr>
    </w:p>
    <w:p w14:paraId="4119D31A" w14:textId="77777777" w:rsidR="006B63C5" w:rsidRDefault="002F0DC2">
      <w:pPr>
        <w:ind w:firstLineChars="200" w:firstLine="420"/>
        <w:rPr>
          <w:rFonts w:asciiTheme="minorEastAsia" w:eastAsiaTheme="minorEastAsia" w:hAnsiTheme="minorEastAsia" w:cs="宋体"/>
          <w:kern w:val="0"/>
        </w:rPr>
      </w:pPr>
      <w:bookmarkStart w:id="9" w:name="OLE_LINK35"/>
      <w:r>
        <w:rPr>
          <w:rFonts w:asciiTheme="minorEastAsia" w:eastAsiaTheme="minorEastAsia" w:hAnsiTheme="minorEastAsia" w:cs="宋体" w:hint="eastAsia"/>
          <w:kern w:val="0"/>
        </w:rPr>
        <w:t>1.具有独立承担民事责任的能力（提供营业执照或事业单位法人证书等证明资料扫描件，原件备查，分支机构参与投标的，须同时提供总部授权文件且授权书载明其民事责任由总公司承担）；</w:t>
      </w:r>
    </w:p>
    <w:p w14:paraId="4145E75D" w14:textId="77777777" w:rsidR="006B63C5" w:rsidRDefault="002F0DC2">
      <w:pPr>
        <w:ind w:firstLineChars="200" w:firstLine="420"/>
        <w:rPr>
          <w:rFonts w:asciiTheme="minorEastAsia" w:eastAsiaTheme="minorEastAsia" w:hAnsiTheme="minorEastAsia" w:cs="宋体"/>
          <w:color w:val="FF0000"/>
          <w:kern w:val="0"/>
        </w:rPr>
      </w:pPr>
      <w:r>
        <w:rPr>
          <w:rFonts w:asciiTheme="minorEastAsia" w:eastAsiaTheme="minorEastAsia" w:hAnsiTheme="minorEastAsia" w:cs="宋体" w:hint="eastAsia"/>
          <w:color w:val="FF0000"/>
          <w:kern w:val="0"/>
        </w:rPr>
        <w:t>2.本项目不接受联合体投标，不允许非主体非关键性工作分包，禁止转包，是否允许投标人选用进口产品参与投标以招标文件“第二章 项目需求书”为准（由供应商在《政府采购投标及履约承诺函》中</w:t>
      </w:r>
      <w:proofErr w:type="gramStart"/>
      <w:r>
        <w:rPr>
          <w:rFonts w:asciiTheme="minorEastAsia" w:eastAsiaTheme="minorEastAsia" w:hAnsiTheme="minorEastAsia" w:cs="宋体" w:hint="eastAsia"/>
          <w:color w:val="FF0000"/>
          <w:kern w:val="0"/>
        </w:rPr>
        <w:t>作出</w:t>
      </w:r>
      <w:proofErr w:type="gramEnd"/>
      <w:r>
        <w:rPr>
          <w:rFonts w:asciiTheme="minorEastAsia" w:eastAsiaTheme="minorEastAsia" w:hAnsiTheme="minorEastAsia" w:cs="宋体" w:hint="eastAsia"/>
          <w:color w:val="FF0000"/>
          <w:kern w:val="0"/>
        </w:rPr>
        <w:t>声明）；</w:t>
      </w:r>
    </w:p>
    <w:p w14:paraId="0F28715C"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3、参与本项目政府采购活动时不存在被有关部门禁止参与政府采购活动且在有效期内的情况（由供应商在《政府采购投标及履约承诺函》中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63A14EA4"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4.具备《中华人民共和国政府采购法》第二十二条第一款的条件（由供应商在《政府采购投标及履约承诺函》中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64FA1BDF"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5.未被列入失信被执行人、重大税收违法案件当事人名单、政府采购严重违法失信行为记录名单（由供应商在《政府采购投标及履约承诺函》中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2370DADD"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6.不存在《深圳市财政局政府采购供应商信用信息管理办法》（深财</w:t>
      </w:r>
      <w:proofErr w:type="gramStart"/>
      <w:r>
        <w:rPr>
          <w:rFonts w:asciiTheme="minorEastAsia" w:eastAsiaTheme="minorEastAsia" w:hAnsiTheme="minorEastAsia" w:cs="宋体" w:hint="eastAsia"/>
          <w:kern w:val="0"/>
        </w:rPr>
        <w:t>规</w:t>
      </w:r>
      <w:proofErr w:type="gramEnd"/>
      <w:r>
        <w:rPr>
          <w:rFonts w:asciiTheme="minorEastAsia" w:eastAsiaTheme="minorEastAsia" w:hAnsiTheme="minorEastAsia" w:cs="宋体" w:hint="eastAsia"/>
          <w:kern w:val="0"/>
        </w:rPr>
        <w:t>〔2023〕3号）列明的严重违法失信行为（由供应商在《政府采购投标及履约承诺函》中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3014DD79"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7.为采购项目提供整体设计、规范编制或者项目管理、监理、检测等服务的供应商，不得再参加该采购项目的其他采购活动（由供应商在《政府采购投标及履约承诺函》中</w:t>
      </w:r>
      <w:proofErr w:type="gramStart"/>
      <w:r>
        <w:rPr>
          <w:rFonts w:asciiTheme="minorEastAsia" w:eastAsiaTheme="minorEastAsia" w:hAnsiTheme="minorEastAsia" w:cs="宋体" w:hint="eastAsia"/>
          <w:kern w:val="0"/>
        </w:rPr>
        <w:t>作出</w:t>
      </w:r>
      <w:proofErr w:type="gramEnd"/>
      <w:r>
        <w:rPr>
          <w:rFonts w:asciiTheme="minorEastAsia" w:eastAsiaTheme="minorEastAsia" w:hAnsiTheme="minorEastAsia" w:cs="宋体" w:hint="eastAsia"/>
          <w:kern w:val="0"/>
        </w:rPr>
        <w:t>声明）；</w:t>
      </w:r>
    </w:p>
    <w:p w14:paraId="50422628" w14:textId="77777777" w:rsidR="006B63C5" w:rsidRDefault="002F0DC2">
      <w:pPr>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65E4E0F" w14:textId="77777777" w:rsidR="006B63C5" w:rsidRDefault="002F0DC2">
      <w:pPr>
        <w:ind w:firstLineChars="200" w:firstLine="420"/>
        <w:rPr>
          <w:rFonts w:ascii="宋体" w:hAnsi="宋体" w:cs="宋体"/>
          <w:kern w:val="0"/>
          <w:szCs w:val="21"/>
        </w:rPr>
      </w:pPr>
      <w:r>
        <w:rPr>
          <w:rFonts w:ascii="宋体" w:hAnsi="宋体" w:cs="宋体" w:hint="eastAsia"/>
          <w:kern w:val="0"/>
          <w:szCs w:val="21"/>
        </w:rPr>
        <w:t>9.本项目全部专门面向中小企业采购：否。</w:t>
      </w:r>
    </w:p>
    <w:p w14:paraId="615C9E38" w14:textId="77777777" w:rsidR="006B63C5" w:rsidRDefault="002F0DC2">
      <w:pPr>
        <w:widowControl/>
        <w:ind w:firstLineChars="200" w:firstLine="420"/>
        <w:jc w:val="left"/>
        <w:rPr>
          <w:rFonts w:ascii="宋体" w:hAnsi="宋体"/>
        </w:rPr>
      </w:pPr>
      <w:r>
        <w:rPr>
          <w:rFonts w:ascii="宋体" w:hAnsi="宋体" w:cs="宋体" w:hint="eastAsia"/>
          <w:kern w:val="0"/>
          <w:szCs w:val="21"/>
        </w:rPr>
        <w:t>注：</w:t>
      </w:r>
      <w:r>
        <w:rPr>
          <w:rFonts w:ascii="宋体" w:hAnsi="宋体" w:hint="eastAsia"/>
        </w:rPr>
        <w:t>（1）“信用中国”（www.creditchina.gov.cn，查询“信用服务”栏的“重大税收违法失信主体”“失信被执行人”或者下载信用信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0" w:name="OLE_LINK27"/>
    </w:p>
    <w:p w14:paraId="56F1CB9A" w14:textId="77777777" w:rsidR="006B63C5" w:rsidRDefault="002F0DC2">
      <w:pPr>
        <w:widowControl/>
        <w:ind w:firstLineChars="200" w:firstLine="420"/>
        <w:jc w:val="left"/>
      </w:pPr>
      <w:r>
        <w:rPr>
          <w:rFonts w:ascii="宋体" w:hAnsi="宋体" w:hint="eastAsia"/>
        </w:rPr>
        <w:t>（2）</w:t>
      </w:r>
      <w:r>
        <w:rPr>
          <w:rFonts w:hint="eastAsia"/>
        </w:rPr>
        <w:t>供应商参与投标（响应）必须先行办理注册手续。如果是未注册为深圳政府采购的供应商，</w:t>
      </w:r>
      <w:proofErr w:type="gramStart"/>
      <w:r>
        <w:rPr>
          <w:rFonts w:hint="eastAsia"/>
        </w:rPr>
        <w:t>请访问</w:t>
      </w:r>
      <w:proofErr w:type="gramEnd"/>
      <w:r>
        <w:rPr>
          <w:rFonts w:hint="eastAsia"/>
        </w:rPr>
        <w:t>深圳公共资源交易中心（统一用户中心</w:t>
      </w:r>
      <w:r>
        <w:rPr>
          <w:rFonts w:hint="eastAsia"/>
        </w:rPr>
        <w:t xml:space="preserve"> https://trade.szggzy.com/ggzy/center/#/login</w:t>
      </w:r>
      <w:r>
        <w:rPr>
          <w:rFonts w:hint="eastAsia"/>
        </w:rPr>
        <w:t>）</w:t>
      </w:r>
      <w:r>
        <w:rPr>
          <w:rFonts w:hint="eastAsia"/>
        </w:rPr>
        <w:t>,</w:t>
      </w:r>
      <w:r>
        <w:rPr>
          <w:rFonts w:hint="eastAsia"/>
        </w:rPr>
        <w:t>先办理注册手续（注册咨询：</w:t>
      </w:r>
      <w:r>
        <w:rPr>
          <w:rFonts w:hint="eastAsia"/>
        </w:rPr>
        <w:t>0755-36568999</w:t>
      </w:r>
      <w:r>
        <w:rPr>
          <w:rFonts w:hint="eastAsia"/>
        </w:rPr>
        <w:t>）</w:t>
      </w:r>
      <w:r>
        <w:rPr>
          <w:rFonts w:hint="eastAsia"/>
        </w:rPr>
        <w:t>,</w:t>
      </w:r>
      <w:r>
        <w:rPr>
          <w:rFonts w:hint="eastAsia"/>
        </w:rPr>
        <w:t>再进行投标报名。</w:t>
      </w:r>
    </w:p>
    <w:bookmarkEnd w:id="9"/>
    <w:bookmarkEnd w:id="10"/>
    <w:p w14:paraId="4A417154" w14:textId="77777777" w:rsidR="006B63C5" w:rsidRDefault="006B63C5">
      <w:pPr>
        <w:rPr>
          <w:rFonts w:ascii="宋体" w:hAnsi="宋体" w:cs="宋体"/>
          <w:b/>
          <w:color w:val="FF0000"/>
          <w:kern w:val="0"/>
          <w:szCs w:val="21"/>
          <w:highlight w:val="yellow"/>
        </w:rPr>
      </w:pPr>
    </w:p>
    <w:p w14:paraId="4B84F295" w14:textId="77777777" w:rsidR="006B63C5" w:rsidRDefault="002F0DC2">
      <w:pPr>
        <w:widowControl/>
        <w:jc w:val="left"/>
        <w:rPr>
          <w:rFonts w:ascii="宋体" w:hAnsi="宋体" w:cs="宋体"/>
          <w:kern w:val="0"/>
          <w:szCs w:val="21"/>
        </w:rPr>
      </w:pPr>
      <w:r>
        <w:rPr>
          <w:rFonts w:hint="eastAsia"/>
          <w:b/>
          <w:sz w:val="22"/>
          <w:szCs w:val="18"/>
        </w:rPr>
        <w:t>完整公告内容详见：</w:t>
      </w:r>
      <w:bookmarkStart w:id="11" w:name="OLE_LINK3"/>
      <w:proofErr w:type="gramStart"/>
      <w:r>
        <w:rPr>
          <w:rFonts w:hint="eastAsia"/>
          <w:b/>
          <w:color w:val="FF0000"/>
          <w:sz w:val="22"/>
          <w:szCs w:val="18"/>
        </w:rPr>
        <w:t>深圳交易集团罗湖分公司官网</w:t>
      </w:r>
      <w:proofErr w:type="gramEnd"/>
      <w:r>
        <w:rPr>
          <w:rFonts w:hint="eastAsia"/>
          <w:b/>
          <w:color w:val="FF0000"/>
          <w:sz w:val="22"/>
          <w:szCs w:val="18"/>
        </w:rPr>
        <w:t>https://lh.szexgrp.com/jyfw/zfcg-view.html?id=zfcg</w:t>
      </w:r>
      <w:bookmarkEnd w:id="8"/>
      <w:bookmarkEnd w:id="11"/>
      <w:r>
        <w:rPr>
          <w:rFonts w:ascii="宋体" w:hAnsi="宋体" w:cs="宋体"/>
          <w:kern w:val="0"/>
          <w:szCs w:val="21"/>
        </w:rPr>
        <w:br w:type="page"/>
      </w:r>
    </w:p>
    <w:p w14:paraId="7AF7B2AD" w14:textId="77777777" w:rsidR="006B63C5" w:rsidRDefault="006B63C5">
      <w:pPr>
        <w:ind w:firstLineChars="200" w:firstLine="420"/>
        <w:rPr>
          <w:rFonts w:ascii="宋体" w:hAnsi="宋体" w:cs="宋体"/>
          <w:kern w:val="0"/>
          <w:szCs w:val="21"/>
        </w:rPr>
      </w:pPr>
    </w:p>
    <w:p w14:paraId="37BEA2D1" w14:textId="77777777" w:rsidR="006B63C5" w:rsidRDefault="002F0DC2">
      <w:pPr>
        <w:pStyle w:val="2"/>
      </w:pPr>
      <w:r>
        <w:rPr>
          <w:rFonts w:hint="eastAsia"/>
        </w:rPr>
        <w:t>第二章  项目需求书</w:t>
      </w:r>
    </w:p>
    <w:p w14:paraId="48DB5FDD" w14:textId="77777777" w:rsidR="006B63C5" w:rsidRDefault="002F0DC2">
      <w:pPr>
        <w:pStyle w:val="3"/>
        <w:jc w:val="center"/>
        <w:rPr>
          <w:rFonts w:ascii="黑体" w:eastAsia="黑体"/>
          <w:b w:val="0"/>
          <w:kern w:val="0"/>
          <w:sz w:val="24"/>
        </w:rPr>
      </w:pPr>
      <w:bookmarkStart w:id="12" w:name="_Toc128884461"/>
      <w:r>
        <w:rPr>
          <w:rFonts w:ascii="黑体" w:eastAsia="黑体" w:hint="eastAsia"/>
          <w:b w:val="0"/>
          <w:kern w:val="0"/>
          <w:sz w:val="24"/>
        </w:rPr>
        <w:t>一、</w:t>
      </w:r>
      <w:bookmarkEnd w:id="12"/>
      <w:r>
        <w:rPr>
          <w:rFonts w:ascii="黑体" w:eastAsia="黑体" w:hint="eastAsia"/>
          <w:b w:val="0"/>
          <w:kern w:val="0"/>
          <w:sz w:val="24"/>
        </w:rPr>
        <w:t>项目情况介绍</w:t>
      </w:r>
    </w:p>
    <w:p w14:paraId="4DD09819" w14:textId="77777777" w:rsidR="006B63C5" w:rsidRDefault="002F0DC2">
      <w:pPr>
        <w:pStyle w:val="4"/>
        <w:jc w:val="center"/>
        <w:rPr>
          <w:b w:val="0"/>
          <w:bCs w:val="0"/>
          <w:sz w:val="24"/>
          <w:szCs w:val="24"/>
        </w:rPr>
      </w:pPr>
      <w:r>
        <w:rPr>
          <w:rFonts w:hint="eastAsia"/>
          <w:b w:val="0"/>
          <w:bCs w:val="0"/>
          <w:sz w:val="24"/>
          <w:szCs w:val="24"/>
        </w:rPr>
        <w:t>（一）项目</w:t>
      </w:r>
      <w:bookmarkStart w:id="13" w:name="_Toc128884464"/>
      <w:r>
        <w:rPr>
          <w:rFonts w:hint="eastAsia"/>
          <w:b w:val="0"/>
          <w:bCs w:val="0"/>
          <w:sz w:val="24"/>
          <w:szCs w:val="24"/>
        </w:rPr>
        <w:t>概况</w:t>
      </w:r>
    </w:p>
    <w:p w14:paraId="697B9A5B" w14:textId="77777777" w:rsidR="006B63C5" w:rsidRDefault="002F0DC2">
      <w:pPr>
        <w:pStyle w:val="a9"/>
        <w:spacing w:line="240" w:lineRule="auto"/>
      </w:pPr>
      <w:r>
        <w:rPr>
          <w:rFonts w:ascii="宋体" w:hAnsi="宋体" w:hint="eastAsia"/>
          <w:color w:val="000000"/>
          <w:szCs w:val="21"/>
        </w:rPr>
        <w:t>1、</w:t>
      </w:r>
      <w:r>
        <w:rPr>
          <w:rFonts w:hint="eastAsia"/>
        </w:rPr>
        <w:t>采购单位：</w:t>
      </w:r>
      <w:r>
        <w:rPr>
          <w:rFonts w:hint="eastAsia"/>
          <w:u w:val="single"/>
        </w:rPr>
        <w:t xml:space="preserve">   </w:t>
      </w:r>
      <w:r>
        <w:rPr>
          <w:rFonts w:hint="eastAsia"/>
          <w:u w:val="single"/>
        </w:rPr>
        <w:t>深圳市罗湖区黄贝街道办事处</w:t>
      </w:r>
      <w:r>
        <w:rPr>
          <w:rFonts w:hint="eastAsia"/>
          <w:u w:val="single"/>
        </w:rPr>
        <w:t xml:space="preserve">  </w:t>
      </w:r>
    </w:p>
    <w:p w14:paraId="4C9DE0F6" w14:textId="77777777" w:rsidR="006B63C5" w:rsidRDefault="002F0DC2">
      <w:pPr>
        <w:ind w:firstLineChars="200" w:firstLine="420"/>
      </w:pPr>
      <w:r>
        <w:rPr>
          <w:rFonts w:ascii="宋体" w:hAnsi="宋体" w:hint="eastAsia"/>
          <w:color w:val="000000"/>
          <w:szCs w:val="21"/>
        </w:rPr>
        <w:t>2、</w:t>
      </w:r>
      <w:r>
        <w:rPr>
          <w:rFonts w:hint="eastAsia"/>
        </w:rPr>
        <w:t>项目关键信息：</w:t>
      </w:r>
    </w:p>
    <w:p w14:paraId="4C54A2B8" w14:textId="6D9915C2" w:rsidR="006B63C5" w:rsidRDefault="002F0DC2">
      <w:pPr>
        <w:ind w:firstLineChars="400" w:firstLine="840"/>
      </w:pPr>
      <w:r>
        <w:rPr>
          <w:rFonts w:ascii="宋体" w:hAnsi="宋体" w:hint="eastAsia"/>
          <w:snapToGrid w:val="0"/>
          <w:color w:val="FF0000"/>
          <w:kern w:val="0"/>
        </w:rPr>
        <w:t>（1）本项目预算金额：</w:t>
      </w:r>
      <w:r>
        <w:rPr>
          <w:rFonts w:ascii="宋体" w:hAnsi="宋体" w:hint="eastAsia"/>
          <w:snapToGrid w:val="0"/>
          <w:color w:val="FF0000"/>
          <w:kern w:val="0"/>
          <w:u w:val="single"/>
        </w:rPr>
        <w:t xml:space="preserve">  </w:t>
      </w:r>
      <w:r w:rsidR="00157232">
        <w:rPr>
          <w:rFonts w:ascii="宋体" w:hAnsi="宋体" w:hint="eastAsia"/>
          <w:snapToGrid w:val="0"/>
          <w:color w:val="FF0000"/>
          <w:kern w:val="0"/>
          <w:u w:val="single"/>
        </w:rPr>
        <w:t>支付上限：</w:t>
      </w:r>
      <w:r>
        <w:rPr>
          <w:rFonts w:ascii="宋体" w:hAnsi="宋体" w:hint="eastAsia"/>
          <w:snapToGrid w:val="0"/>
          <w:color w:val="FF0000"/>
          <w:kern w:val="0"/>
          <w:u w:val="single"/>
        </w:rPr>
        <w:t xml:space="preserve"> 900000 </w:t>
      </w:r>
      <w:r>
        <w:rPr>
          <w:rFonts w:ascii="宋体" w:hAnsi="宋体" w:hint="eastAsia"/>
          <w:snapToGrid w:val="0"/>
          <w:color w:val="FF0000"/>
          <w:kern w:val="0"/>
        </w:rPr>
        <w:t>元；</w:t>
      </w:r>
    </w:p>
    <w:p w14:paraId="2DC19FC9" w14:textId="77777777" w:rsidR="006B63C5" w:rsidRDefault="002F0DC2">
      <w:pPr>
        <w:pStyle w:val="22"/>
        <w:ind w:leftChars="0" w:left="0" w:firstLineChars="400" w:firstLine="840"/>
      </w:pPr>
      <w:r>
        <w:rPr>
          <w:rFonts w:ascii="宋体" w:hAnsi="宋体" w:hint="eastAsia"/>
          <w:snapToGrid w:val="0"/>
          <w:color w:val="FF0000"/>
          <w:kern w:val="0"/>
        </w:rPr>
        <w:t>（2）★本项目服务期限为自合同签订后</w:t>
      </w:r>
      <w:r>
        <w:rPr>
          <w:rFonts w:ascii="宋体" w:hAnsi="宋体" w:hint="eastAsia"/>
          <w:snapToGrid w:val="0"/>
          <w:color w:val="FF0000"/>
          <w:kern w:val="0"/>
          <w:u w:val="single"/>
        </w:rPr>
        <w:t xml:space="preserve">  365   </w:t>
      </w:r>
      <w:r>
        <w:rPr>
          <w:rFonts w:ascii="宋体" w:hAnsi="宋体" w:hint="eastAsia"/>
          <w:snapToGrid w:val="0"/>
          <w:color w:val="FF0000"/>
          <w:kern w:val="0"/>
        </w:rPr>
        <w:t>日内。本项目不是长期服务项目。</w:t>
      </w:r>
    </w:p>
    <w:p w14:paraId="328EAE17" w14:textId="77777777" w:rsidR="006B63C5" w:rsidRDefault="002F0DC2">
      <w:pPr>
        <w:pStyle w:val="22"/>
        <w:ind w:leftChars="0" w:left="0"/>
        <w:rPr>
          <w:u w:val="single"/>
        </w:rPr>
      </w:pPr>
      <w:r>
        <w:rPr>
          <w:rFonts w:ascii="宋体" w:hAnsi="宋体"/>
          <w:snapToGrid w:val="0"/>
          <w:kern w:val="0"/>
        </w:rPr>
        <w:t>3</w:t>
      </w:r>
      <w:r>
        <w:rPr>
          <w:rFonts w:ascii="宋体" w:hAnsi="宋体" w:hint="eastAsia"/>
          <w:snapToGrid w:val="0"/>
          <w:kern w:val="0"/>
        </w:rPr>
        <w:t>、</w:t>
      </w:r>
      <w:bookmarkStart w:id="14" w:name="OLE_LINK41"/>
      <w:r>
        <w:rPr>
          <w:rFonts w:ascii="宋体" w:hAnsi="宋体" w:hint="eastAsia"/>
          <w:snapToGrid w:val="0"/>
          <w:kern w:val="0"/>
        </w:rPr>
        <w:t>服务需求名称（标的名称）</w:t>
      </w:r>
      <w:bookmarkEnd w:id="14"/>
      <w:r>
        <w:rPr>
          <w:rFonts w:ascii="宋体" w:hAnsi="宋体" w:hint="eastAsia"/>
          <w:snapToGrid w:val="0"/>
          <w:kern w:val="0"/>
        </w:rPr>
        <w:t>：</w:t>
      </w:r>
      <w:r>
        <w:rPr>
          <w:u w:val="single"/>
        </w:rPr>
        <w:t xml:space="preserve">  </w:t>
      </w:r>
      <w:r>
        <w:rPr>
          <w:rFonts w:hint="eastAsia"/>
          <w:u w:val="single"/>
        </w:rPr>
        <w:t>优抚对象</w:t>
      </w:r>
      <w:r>
        <w:rPr>
          <w:u w:val="single"/>
        </w:rPr>
        <w:t>短期疗养服务</w:t>
      </w:r>
      <w:r>
        <w:rPr>
          <w:u w:val="single"/>
        </w:rPr>
        <w:t xml:space="preserve">  </w:t>
      </w:r>
    </w:p>
    <w:p w14:paraId="4C966192" w14:textId="77777777" w:rsidR="006B63C5" w:rsidRDefault="002F0DC2">
      <w:pPr>
        <w:jc w:val="center"/>
        <w:rPr>
          <w:b/>
        </w:rPr>
      </w:pPr>
      <w:r>
        <w:rPr>
          <w:rFonts w:hint="eastAsia"/>
          <w:b/>
        </w:rPr>
        <w:t>（二）实质性条款</w:t>
      </w:r>
    </w:p>
    <w:p w14:paraId="74D61B8A" w14:textId="77777777" w:rsidR="006B63C5" w:rsidRDefault="006B63C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13"/>
      </w:tblGrid>
      <w:tr w:rsidR="006B63C5" w14:paraId="1CEE92A7" w14:textId="77777777">
        <w:tc>
          <w:tcPr>
            <w:tcW w:w="959" w:type="dxa"/>
            <w:vAlign w:val="center"/>
          </w:tcPr>
          <w:p w14:paraId="51E6CC48" w14:textId="77777777" w:rsidR="006B63C5" w:rsidRDefault="002F0DC2">
            <w:pPr>
              <w:jc w:val="center"/>
              <w:rPr>
                <w:rFonts w:ascii="宋体" w:hAnsi="宋体"/>
                <w:szCs w:val="21"/>
              </w:rPr>
            </w:pPr>
            <w:r>
              <w:rPr>
                <w:rFonts w:ascii="宋体" w:hAnsi="宋体"/>
                <w:szCs w:val="21"/>
              </w:rPr>
              <w:t>序号</w:t>
            </w:r>
          </w:p>
        </w:tc>
        <w:tc>
          <w:tcPr>
            <w:tcW w:w="7513" w:type="dxa"/>
          </w:tcPr>
          <w:p w14:paraId="665AC2EF" w14:textId="77777777" w:rsidR="006B63C5" w:rsidRDefault="002F0DC2">
            <w:pPr>
              <w:adjustRightInd w:val="0"/>
              <w:snapToGrid w:val="0"/>
              <w:spacing w:line="360" w:lineRule="auto"/>
              <w:jc w:val="center"/>
              <w:rPr>
                <w:rFonts w:ascii="宋体" w:hAnsi="宋体"/>
                <w:b/>
                <w:kern w:val="0"/>
                <w:szCs w:val="21"/>
              </w:rPr>
            </w:pPr>
            <w:r>
              <w:rPr>
                <w:rFonts w:ascii="宋体" w:hAnsi="宋体" w:hint="eastAsia"/>
                <w:b/>
                <w:kern w:val="0"/>
                <w:szCs w:val="21"/>
              </w:rPr>
              <w:t>实质性条款具体内容</w:t>
            </w:r>
          </w:p>
        </w:tc>
      </w:tr>
      <w:tr w:rsidR="006B63C5" w14:paraId="3D1CE50B" w14:textId="77777777">
        <w:tc>
          <w:tcPr>
            <w:tcW w:w="959" w:type="dxa"/>
            <w:vAlign w:val="center"/>
          </w:tcPr>
          <w:p w14:paraId="71286CDB" w14:textId="77777777" w:rsidR="006B63C5" w:rsidRDefault="002F0DC2">
            <w:pPr>
              <w:jc w:val="center"/>
              <w:rPr>
                <w:rFonts w:ascii="宋体" w:hAnsi="宋体"/>
                <w:szCs w:val="21"/>
              </w:rPr>
            </w:pPr>
            <w:r>
              <w:rPr>
                <w:rFonts w:ascii="宋体" w:hAnsi="宋体" w:hint="eastAsia"/>
                <w:szCs w:val="21"/>
              </w:rPr>
              <w:t>1</w:t>
            </w:r>
          </w:p>
        </w:tc>
        <w:tc>
          <w:tcPr>
            <w:tcW w:w="7513" w:type="dxa"/>
          </w:tcPr>
          <w:p w14:paraId="2A4FD540" w14:textId="77777777" w:rsidR="006B63C5" w:rsidRDefault="002F0DC2">
            <w:pPr>
              <w:rPr>
                <w:rFonts w:eastAsiaTheme="minorEastAsia" w:hAnsi="宋体"/>
                <w:kern w:val="0"/>
                <w:szCs w:val="21"/>
              </w:rPr>
            </w:pPr>
            <w:r>
              <w:rPr>
                <w:rFonts w:hint="eastAsia"/>
                <w:color w:val="FF0000"/>
                <w:szCs w:val="21"/>
              </w:rPr>
              <w:t>★</w:t>
            </w:r>
            <w:r>
              <w:rPr>
                <w:rFonts w:hint="eastAsia"/>
                <w:color w:val="FF0000"/>
              </w:rPr>
              <w:t>完全满足本项目服务期限的要求。</w:t>
            </w:r>
          </w:p>
        </w:tc>
      </w:tr>
      <w:tr w:rsidR="006B63C5" w14:paraId="487F4C3E" w14:textId="77777777">
        <w:tc>
          <w:tcPr>
            <w:tcW w:w="959" w:type="dxa"/>
            <w:vAlign w:val="center"/>
          </w:tcPr>
          <w:p w14:paraId="03755B01" w14:textId="77777777" w:rsidR="006B63C5" w:rsidRDefault="002F0DC2">
            <w:pPr>
              <w:jc w:val="center"/>
              <w:rPr>
                <w:rFonts w:ascii="宋体" w:hAnsi="宋体"/>
                <w:szCs w:val="21"/>
              </w:rPr>
            </w:pPr>
            <w:r>
              <w:rPr>
                <w:rFonts w:ascii="宋体" w:hAnsi="宋体"/>
                <w:szCs w:val="21"/>
              </w:rPr>
              <w:t>2</w:t>
            </w:r>
          </w:p>
        </w:tc>
        <w:tc>
          <w:tcPr>
            <w:tcW w:w="7513" w:type="dxa"/>
          </w:tcPr>
          <w:p w14:paraId="79A3D556" w14:textId="77777777" w:rsidR="006B63C5" w:rsidRDefault="002F0DC2">
            <w:pPr>
              <w:jc w:val="left"/>
              <w:rPr>
                <w:rFonts w:asciiTheme="minorEastAsia" w:eastAsiaTheme="minorEastAsia" w:hAnsiTheme="minorEastAsia"/>
              </w:rPr>
            </w:pPr>
            <w:r>
              <w:rPr>
                <w:rFonts w:hint="eastAsia"/>
                <w:color w:val="FF0000"/>
                <w:szCs w:val="21"/>
              </w:rPr>
              <w:t>★</w:t>
            </w:r>
            <w:r>
              <w:rPr>
                <w:rFonts w:ascii="宋体" w:hAnsi="宋体" w:hint="eastAsia"/>
                <w:color w:val="FF0000"/>
              </w:rPr>
              <w:t>完全满足本项目★标记条款的要求。</w:t>
            </w:r>
          </w:p>
        </w:tc>
      </w:tr>
    </w:tbl>
    <w:p w14:paraId="3309906D" w14:textId="77777777" w:rsidR="006B63C5" w:rsidRDefault="002F0DC2">
      <w:pPr>
        <w:rPr>
          <w:b/>
        </w:rPr>
      </w:pPr>
      <w:r>
        <w:rPr>
          <w:rFonts w:hint="eastAsia"/>
          <w:b/>
        </w:rPr>
        <w:t>注：上表所列内容为不可负偏离条款，负偏离将视为未实质性满足招标文件要求作投标无效处理。</w:t>
      </w:r>
    </w:p>
    <w:p w14:paraId="377F69BC" w14:textId="77777777" w:rsidR="006B63C5" w:rsidRDefault="006B63C5">
      <w:pPr>
        <w:pStyle w:val="22"/>
        <w:spacing w:line="360" w:lineRule="auto"/>
        <w:ind w:leftChars="0" w:left="0"/>
      </w:pPr>
    </w:p>
    <w:p w14:paraId="167EADC4" w14:textId="77777777" w:rsidR="006B63C5" w:rsidRDefault="002F0DC2">
      <w:pPr>
        <w:pStyle w:val="3"/>
        <w:jc w:val="center"/>
        <w:rPr>
          <w:rFonts w:ascii="黑体" w:eastAsia="黑体"/>
          <w:b w:val="0"/>
          <w:kern w:val="0"/>
          <w:sz w:val="24"/>
        </w:rPr>
      </w:pPr>
      <w:r>
        <w:rPr>
          <w:rFonts w:ascii="黑体" w:eastAsia="黑体" w:hint="eastAsia"/>
          <w:b w:val="0"/>
          <w:kern w:val="0"/>
          <w:sz w:val="24"/>
        </w:rPr>
        <w:t>二、项目技术及管理要求</w:t>
      </w:r>
    </w:p>
    <w:p w14:paraId="25645D74" w14:textId="77777777" w:rsidR="006B63C5" w:rsidRDefault="002F0DC2">
      <w:r>
        <w:rPr>
          <w:rFonts w:ascii="宋体" w:hAnsi="宋体" w:hint="eastAsia"/>
        </w:rPr>
        <w:t>（一）项目服务对象</w:t>
      </w:r>
    </w:p>
    <w:p w14:paraId="48971F03" w14:textId="77777777" w:rsidR="006B63C5" w:rsidRDefault="002F0DC2">
      <w:r>
        <w:rPr>
          <w:rFonts w:ascii="宋体" w:hAnsi="宋体" w:hint="eastAsia"/>
        </w:rPr>
        <w:t>经本人意愿、家属同意，生活能够自理、无传染病和危重疾病，符合国家集中供养条件但未集中供养的孤老人员以及残疾军人、烈士遗属等重点优抚对象。</w:t>
      </w:r>
    </w:p>
    <w:p w14:paraId="4AA48794" w14:textId="77777777" w:rsidR="006B63C5" w:rsidRDefault="002F0DC2">
      <w:r>
        <w:rPr>
          <w:rFonts w:ascii="宋体" w:hAnsi="宋体" w:hint="eastAsia"/>
        </w:rPr>
        <w:t>（二）项目内容</w:t>
      </w:r>
    </w:p>
    <w:p w14:paraId="111DF86C" w14:textId="77777777" w:rsidR="006B63C5" w:rsidRDefault="002F0DC2">
      <w:r>
        <w:rPr>
          <w:rFonts w:hint="eastAsia"/>
        </w:rPr>
        <w:t>1</w:t>
      </w:r>
      <w:r>
        <w:rPr>
          <w:rFonts w:ascii="宋体" w:hAnsi="宋体" w:hint="eastAsia"/>
        </w:rPr>
        <w:t>．组织黄贝街道辖区优抚对象开展短期疗养，服务对象总人数为211人，需分批参与；</w:t>
      </w:r>
    </w:p>
    <w:p w14:paraId="0BFF7C60" w14:textId="77777777" w:rsidR="006B63C5" w:rsidRDefault="002F0DC2">
      <w:r>
        <w:rPr>
          <w:rFonts w:hint="eastAsia"/>
        </w:rPr>
        <w:t>2</w:t>
      </w:r>
      <w:r>
        <w:rPr>
          <w:rFonts w:ascii="宋体" w:hAnsi="宋体" w:hint="eastAsia"/>
        </w:rPr>
        <w:t>．短期疗养活动范围为省内、省外相结合，每期活动天数为期五天</w:t>
      </w:r>
      <w:r>
        <w:rPr>
          <w:rFonts w:hint="eastAsia"/>
        </w:rPr>
        <w:t>(</w:t>
      </w:r>
      <w:r>
        <w:rPr>
          <w:rFonts w:ascii="宋体" w:hAnsi="宋体" w:hint="eastAsia"/>
        </w:rPr>
        <w:t>四晚</w:t>
      </w:r>
      <w:r>
        <w:rPr>
          <w:rFonts w:hint="eastAsia"/>
        </w:rPr>
        <w:t>)</w:t>
      </w:r>
      <w:r>
        <w:rPr>
          <w:rFonts w:ascii="宋体" w:hAnsi="宋体" w:hint="eastAsia"/>
        </w:rPr>
        <w:t>，具体实施方案必须包括优抚对象短期疗养专项工作团队构成、行程时间、出行路线、食宿和车辆安排、详细含税报价、服务质量控制、服务承诺书等内容。行程结算费用应</w:t>
      </w:r>
      <w:proofErr w:type="gramStart"/>
      <w:r>
        <w:rPr>
          <w:rFonts w:ascii="宋体" w:hAnsi="宋体" w:hint="eastAsia"/>
        </w:rPr>
        <w:t>包括景点</w:t>
      </w:r>
      <w:proofErr w:type="gramEnd"/>
      <w:r>
        <w:rPr>
          <w:rFonts w:ascii="宋体" w:hAnsi="宋体" w:hint="eastAsia"/>
        </w:rPr>
        <w:t>门票、吃、住、交通等所有项目，行程中不允许出现额外收费和强制消费；</w:t>
      </w:r>
    </w:p>
    <w:p w14:paraId="41990243" w14:textId="77777777" w:rsidR="006B63C5" w:rsidRDefault="002F0DC2">
      <w:pPr>
        <w:rPr>
          <w:rFonts w:ascii="宋体" w:hAnsi="宋体"/>
        </w:rPr>
      </w:pPr>
      <w:r>
        <w:rPr>
          <w:rFonts w:hint="eastAsia"/>
        </w:rPr>
        <w:t>3</w:t>
      </w:r>
      <w:r>
        <w:rPr>
          <w:rFonts w:ascii="宋体" w:hAnsi="宋体" w:hint="eastAsia"/>
        </w:rPr>
        <w:t>．费用标准为省内3500元/人，省外5000元/人，实际总开支以实际报名参加人数所产生的费用为准；</w:t>
      </w:r>
    </w:p>
    <w:p w14:paraId="5B7AB324" w14:textId="77777777" w:rsidR="00800B8E" w:rsidRPr="00385FFC" w:rsidRDefault="00800B8E" w:rsidP="00385FFC">
      <w:pPr>
        <w:spacing w:line="360" w:lineRule="auto"/>
        <w:ind w:firstLineChars="187" w:firstLine="393"/>
        <w:rPr>
          <w:rFonts w:ascii="宋体" w:hAnsi="宋体"/>
        </w:rPr>
      </w:pPr>
      <w:r w:rsidRPr="00385FFC">
        <w:rPr>
          <w:rFonts w:ascii="宋体" w:hAnsi="宋体"/>
        </w:rPr>
        <w:t>1、</w:t>
      </w:r>
      <w:r w:rsidRPr="00385FFC">
        <w:rPr>
          <w:rFonts w:ascii="宋体" w:hAnsi="宋体" w:hint="eastAsia"/>
        </w:rPr>
        <w:t>本次招标不涉及具体投标金额（投标人无须在投标文件中填报具体投标金额），投标人只需在开标一览表“投标折扣率”一栏里报填报唯一的“折扣率”，投标人应根据自身成本自行填报“折扣率”。</w:t>
      </w:r>
    </w:p>
    <w:p w14:paraId="0D374073" w14:textId="77777777" w:rsidR="00800B8E" w:rsidRPr="00385FFC" w:rsidRDefault="00800B8E" w:rsidP="00385FFC">
      <w:pPr>
        <w:spacing w:line="360" w:lineRule="auto"/>
        <w:ind w:firstLineChars="187" w:firstLine="393"/>
        <w:rPr>
          <w:rFonts w:ascii="宋体" w:hAnsi="宋体"/>
        </w:rPr>
      </w:pPr>
      <w:r w:rsidRPr="00385FFC">
        <w:rPr>
          <w:rFonts w:ascii="宋体" w:hAnsi="宋体"/>
        </w:rPr>
        <w:t>2、</w:t>
      </w:r>
      <w:r w:rsidRPr="00385FFC">
        <w:rPr>
          <w:rFonts w:ascii="宋体" w:hAnsi="宋体" w:hint="eastAsia"/>
        </w:rPr>
        <w:t>“折扣率”填写要求：</w:t>
      </w:r>
    </w:p>
    <w:p w14:paraId="1BB0437C" w14:textId="77777777" w:rsidR="00800B8E" w:rsidRPr="00385FFC" w:rsidRDefault="00800B8E" w:rsidP="00385FFC">
      <w:pPr>
        <w:spacing w:line="360" w:lineRule="auto"/>
        <w:ind w:firstLineChars="187" w:firstLine="393"/>
        <w:rPr>
          <w:rFonts w:ascii="宋体" w:hAnsi="宋体"/>
        </w:rPr>
      </w:pPr>
      <w:r w:rsidRPr="00385FFC">
        <w:rPr>
          <w:rFonts w:ascii="宋体" w:hAnsi="宋体" w:hint="eastAsia"/>
        </w:rPr>
        <w:t>（</w:t>
      </w:r>
      <w:r w:rsidRPr="00385FFC">
        <w:rPr>
          <w:rFonts w:ascii="宋体" w:hAnsi="宋体"/>
        </w:rPr>
        <w:t>1）填写要求： 0＜折扣率≤1，未按此要求填写将作投标无效处理。</w:t>
      </w:r>
    </w:p>
    <w:p w14:paraId="5419BF5E" w14:textId="77777777" w:rsidR="00800B8E" w:rsidRPr="00385FFC" w:rsidRDefault="00800B8E" w:rsidP="00385FFC">
      <w:pPr>
        <w:spacing w:line="360" w:lineRule="auto"/>
        <w:ind w:firstLineChars="187" w:firstLine="393"/>
        <w:rPr>
          <w:rFonts w:ascii="宋体" w:hAnsi="宋体"/>
        </w:rPr>
      </w:pPr>
      <w:r w:rsidRPr="00385FFC">
        <w:rPr>
          <w:rFonts w:ascii="宋体" w:hAnsi="宋体" w:hint="eastAsia"/>
        </w:rPr>
        <w:t>（</w:t>
      </w:r>
      <w:r w:rsidRPr="00385FFC">
        <w:rPr>
          <w:rFonts w:ascii="宋体" w:hAnsi="宋体"/>
        </w:rPr>
        <w:t xml:space="preserve">2）填写的“折扣率”应为小数，（如：0.90、0.80、0.78， </w:t>
      </w:r>
      <w:r w:rsidRPr="00385FFC">
        <w:rPr>
          <w:rFonts w:ascii="宋体" w:hAnsi="宋体" w:hint="eastAsia"/>
        </w:rPr>
        <w:t>对小数点后位数不作要求）。</w:t>
      </w:r>
    </w:p>
    <w:p w14:paraId="7ACF5263" w14:textId="77777777" w:rsidR="00800B8E" w:rsidRPr="00385FFC" w:rsidRDefault="00800B8E" w:rsidP="00385FFC">
      <w:pPr>
        <w:spacing w:line="360" w:lineRule="auto"/>
        <w:ind w:firstLineChars="187" w:firstLine="393"/>
        <w:rPr>
          <w:rFonts w:ascii="宋体" w:hAnsi="宋体"/>
        </w:rPr>
      </w:pPr>
      <w:r w:rsidRPr="00385FFC">
        <w:rPr>
          <w:rFonts w:ascii="宋体" w:hAnsi="宋体" w:hint="eastAsia"/>
        </w:rPr>
        <w:lastRenderedPageBreak/>
        <w:t>（</w:t>
      </w:r>
      <w:r w:rsidRPr="00385FFC">
        <w:rPr>
          <w:rFonts w:ascii="宋体" w:hAnsi="宋体"/>
        </w:rPr>
        <w:t>3）投标人参与投标只允许填报一个“折扣率”，不允许填报2个（或以上）的“折扣率”；填报了2个或以上“折扣率”的，其投标将直接作投标无效处理。</w:t>
      </w:r>
    </w:p>
    <w:p w14:paraId="1FE9B39D" w14:textId="7E98869D" w:rsidR="00800B8E" w:rsidRPr="00385FFC" w:rsidRDefault="00800B8E" w:rsidP="00385FFC">
      <w:pPr>
        <w:pStyle w:val="a0"/>
        <w:ind w:firstLineChars="200" w:firstLine="420"/>
        <w:rPr>
          <w:rFonts w:ascii="宋体" w:hAnsi="宋体"/>
        </w:rPr>
      </w:pPr>
      <w:r w:rsidRPr="00385FFC">
        <w:rPr>
          <w:rFonts w:ascii="宋体" w:hAnsi="宋体" w:hint="eastAsia"/>
          <w:szCs w:val="24"/>
        </w:rPr>
        <w:t>（</w:t>
      </w:r>
      <w:r w:rsidRPr="00385FFC">
        <w:rPr>
          <w:rFonts w:ascii="宋体" w:hAnsi="宋体"/>
          <w:szCs w:val="24"/>
        </w:rPr>
        <w:t>4）“折扣率”缺填、</w:t>
      </w:r>
      <w:proofErr w:type="gramStart"/>
      <w:r w:rsidRPr="00385FFC">
        <w:rPr>
          <w:rFonts w:ascii="宋体" w:hAnsi="宋体" w:hint="eastAsia"/>
          <w:szCs w:val="24"/>
        </w:rPr>
        <w:t>漏填将直接</w:t>
      </w:r>
      <w:proofErr w:type="gramEnd"/>
      <w:r w:rsidRPr="00385FFC">
        <w:rPr>
          <w:rFonts w:ascii="宋体" w:hAnsi="宋体" w:hint="eastAsia"/>
          <w:szCs w:val="24"/>
        </w:rPr>
        <w:t>作投标无效处理。</w:t>
      </w:r>
    </w:p>
    <w:p w14:paraId="4A4A23BE" w14:textId="77777777" w:rsidR="006B63C5" w:rsidRDefault="002F0DC2">
      <w:r>
        <w:rPr>
          <w:rFonts w:hint="eastAsia"/>
        </w:rPr>
        <w:t>4</w:t>
      </w:r>
      <w:r>
        <w:rPr>
          <w:rFonts w:ascii="宋体" w:hAnsi="宋体" w:hint="eastAsia"/>
        </w:rPr>
        <w:t>．食宿安排要结合参加人员特点，荤素营养搭配合理，保证用餐质量，住宿当地安全舒适的酒店；</w:t>
      </w:r>
    </w:p>
    <w:p w14:paraId="47BAA080" w14:textId="77777777" w:rsidR="006B63C5" w:rsidRDefault="002F0DC2">
      <w:r>
        <w:rPr>
          <w:rFonts w:hint="eastAsia"/>
        </w:rPr>
        <w:t>5</w:t>
      </w:r>
      <w:r>
        <w:rPr>
          <w:rFonts w:ascii="宋体" w:hAnsi="宋体" w:hint="eastAsia"/>
        </w:rPr>
        <w:t>．每期安排一名专业导游全程陪同，跟团导游需出示导游证（中标后提供，原件备查）；</w:t>
      </w:r>
    </w:p>
    <w:p w14:paraId="129FA558" w14:textId="77777777" w:rsidR="006B63C5" w:rsidRDefault="002F0DC2">
      <w:r>
        <w:rPr>
          <w:rFonts w:hint="eastAsia"/>
        </w:rPr>
        <w:t>6</w:t>
      </w:r>
      <w:r>
        <w:rPr>
          <w:rFonts w:ascii="宋体" w:hAnsi="宋体" w:hint="eastAsia"/>
        </w:rPr>
        <w:t>．为参加活动的人员每人购买保险金额不低于人民币</w:t>
      </w:r>
      <w:r>
        <w:rPr>
          <w:rFonts w:hint="eastAsia"/>
        </w:rPr>
        <w:t>50</w:t>
      </w:r>
      <w:r>
        <w:rPr>
          <w:rFonts w:ascii="宋体" w:hAnsi="宋体" w:hint="eastAsia"/>
        </w:rPr>
        <w:t>万元的责任险保单；</w:t>
      </w:r>
    </w:p>
    <w:p w14:paraId="3A0AB6C8" w14:textId="77777777" w:rsidR="006B63C5" w:rsidRDefault="002F0DC2">
      <w:r>
        <w:rPr>
          <w:rFonts w:hint="eastAsia"/>
        </w:rPr>
        <w:t>7</w:t>
      </w:r>
      <w:r>
        <w:rPr>
          <w:rFonts w:ascii="宋体" w:hAnsi="宋体" w:hint="eastAsia"/>
        </w:rPr>
        <w:t>．每期安排一名有专业资质的随行保健医生（中标后提供，原件备查）；</w:t>
      </w:r>
    </w:p>
    <w:p w14:paraId="3AD9052D" w14:textId="77777777" w:rsidR="006B63C5" w:rsidRDefault="002F0DC2">
      <w:r>
        <w:rPr>
          <w:rFonts w:hint="eastAsia"/>
        </w:rPr>
        <w:t>8</w:t>
      </w:r>
      <w:r>
        <w:rPr>
          <w:rFonts w:ascii="宋体" w:hAnsi="宋体" w:hint="eastAsia"/>
        </w:rPr>
        <w:t>．中标供应商（承办单位）需周密组织，因参加活动人员年龄较大，禁止危险和过于耗费体力的项目，并对疗养活动的安全负责；若疗养期间服务对象如有发生旅游意外、交通事故，或中标供应</w:t>
      </w:r>
      <w:proofErr w:type="gramStart"/>
      <w:r>
        <w:rPr>
          <w:rFonts w:ascii="宋体" w:hAnsi="宋体" w:hint="eastAsia"/>
        </w:rPr>
        <w:t>商出现</w:t>
      </w:r>
      <w:proofErr w:type="gramEnd"/>
      <w:r>
        <w:rPr>
          <w:rFonts w:ascii="宋体" w:hAnsi="宋体" w:hint="eastAsia"/>
        </w:rPr>
        <w:t>违约事项，中标供应商应负全部责任；</w:t>
      </w:r>
    </w:p>
    <w:p w14:paraId="5B37504B" w14:textId="77777777" w:rsidR="006B63C5" w:rsidRDefault="002F0DC2">
      <w:pPr>
        <w:pStyle w:val="22"/>
        <w:ind w:leftChars="0" w:left="0" w:firstLineChars="0" w:firstLine="0"/>
      </w:pPr>
      <w:r>
        <w:rPr>
          <w:rFonts w:hint="eastAsia"/>
        </w:rPr>
        <w:t xml:space="preserve">9. </w:t>
      </w:r>
      <w:r>
        <w:rPr>
          <w:rFonts w:ascii="宋体" w:hAnsi="宋体" w:hint="eastAsia"/>
        </w:rPr>
        <w:t>中标供应商须提供电子发票。</w:t>
      </w:r>
    </w:p>
    <w:p w14:paraId="4B1E3B08" w14:textId="77777777" w:rsidR="006B63C5" w:rsidRDefault="006B63C5"/>
    <w:p w14:paraId="726A3EDC" w14:textId="77777777" w:rsidR="006B63C5" w:rsidRDefault="006B63C5"/>
    <w:p w14:paraId="48C1F0AE" w14:textId="77777777" w:rsidR="006B63C5" w:rsidRDefault="002F0DC2">
      <w:pPr>
        <w:pStyle w:val="3"/>
        <w:jc w:val="center"/>
        <w:rPr>
          <w:rFonts w:ascii="黑体" w:eastAsia="黑体"/>
          <w:b w:val="0"/>
          <w:kern w:val="0"/>
          <w:sz w:val="24"/>
        </w:rPr>
      </w:pPr>
      <w:bookmarkStart w:id="15" w:name="_Toc128884465"/>
      <w:bookmarkEnd w:id="13"/>
      <w:r>
        <w:rPr>
          <w:rFonts w:ascii="黑体" w:eastAsia="黑体" w:hint="eastAsia"/>
          <w:b w:val="0"/>
          <w:kern w:val="0"/>
          <w:sz w:val="24"/>
        </w:rPr>
        <w:t>三、</w:t>
      </w:r>
      <w:bookmarkEnd w:id="15"/>
      <w:r>
        <w:rPr>
          <w:rFonts w:ascii="黑体" w:eastAsia="黑体" w:hint="eastAsia"/>
          <w:b w:val="0"/>
          <w:kern w:val="0"/>
          <w:sz w:val="24"/>
        </w:rPr>
        <w:t>项目商务要求</w:t>
      </w:r>
    </w:p>
    <w:p w14:paraId="47063C46" w14:textId="77777777" w:rsidR="006B63C5" w:rsidRDefault="002F0DC2">
      <w:pPr>
        <w:pStyle w:val="4"/>
        <w:jc w:val="center"/>
        <w:rPr>
          <w:b w:val="0"/>
          <w:bCs w:val="0"/>
          <w:sz w:val="24"/>
          <w:szCs w:val="24"/>
        </w:rPr>
      </w:pPr>
      <w:r>
        <w:rPr>
          <w:rFonts w:hint="eastAsia"/>
          <w:b w:val="0"/>
          <w:bCs w:val="0"/>
          <w:sz w:val="24"/>
          <w:szCs w:val="24"/>
        </w:rPr>
        <w:t>（一）履约保证金</w:t>
      </w:r>
    </w:p>
    <w:p w14:paraId="3E2DFF7F" w14:textId="77777777" w:rsidR="006B63C5" w:rsidRDefault="002F0DC2" w:rsidP="00800B8E">
      <w:pPr>
        <w:pStyle w:val="a1"/>
        <w:spacing w:beforeLines="25" w:before="60" w:afterLines="25" w:after="60" w:line="360" w:lineRule="exact"/>
        <w:ind w:firstLineChars="187" w:firstLine="393"/>
        <w:rPr>
          <w:rFonts w:ascii="宋体" w:hAnsi="宋体"/>
          <w:color w:val="000000"/>
          <w:szCs w:val="21"/>
        </w:rPr>
      </w:pPr>
      <w:r>
        <w:rPr>
          <w:rFonts w:ascii="宋体" w:hAnsi="宋体" w:hint="eastAsia"/>
          <w:color w:val="000000"/>
          <w:szCs w:val="21"/>
        </w:rPr>
        <w:t>本项目无需提供履约保证金。</w:t>
      </w:r>
    </w:p>
    <w:p w14:paraId="2AD36251" w14:textId="77777777" w:rsidR="006B63C5" w:rsidRDefault="002F0DC2">
      <w:pPr>
        <w:pStyle w:val="4"/>
        <w:spacing w:line="400" w:lineRule="exact"/>
        <w:jc w:val="center"/>
        <w:rPr>
          <w:b w:val="0"/>
          <w:bCs w:val="0"/>
          <w:sz w:val="24"/>
          <w:szCs w:val="24"/>
        </w:rPr>
      </w:pPr>
      <w:bookmarkStart w:id="16" w:name="OLE_LINK9"/>
      <w:r>
        <w:rPr>
          <w:rFonts w:hint="eastAsia"/>
          <w:b w:val="0"/>
          <w:bCs w:val="0"/>
          <w:sz w:val="24"/>
          <w:szCs w:val="24"/>
        </w:rPr>
        <w:t>（二）投标报价构成</w:t>
      </w:r>
    </w:p>
    <w:bookmarkEnd w:id="16"/>
    <w:p w14:paraId="4DA1B639"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0F5A2FA"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2、投标人应充分了解项目的位置、情况、道路及任何其它足以影响投标报价的情况，任何因忽视或误解项目情况而导致的索赔或服务期限延长申请将不获批准。</w:t>
      </w:r>
    </w:p>
    <w:p w14:paraId="5FEBCCDD"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E2C9B27"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4、除政府采购合同继续履行将损害国家利益和社会公共利益外，双方当事人不得擅自变更、中止或者终止合同。</w:t>
      </w:r>
    </w:p>
    <w:p w14:paraId="6C3EAEB4" w14:textId="77777777" w:rsidR="006B63C5" w:rsidRDefault="002F0DC2">
      <w:pPr>
        <w:pStyle w:val="4"/>
        <w:spacing w:line="400" w:lineRule="exact"/>
        <w:jc w:val="center"/>
        <w:rPr>
          <w:b w:val="0"/>
          <w:bCs w:val="0"/>
          <w:sz w:val="24"/>
          <w:szCs w:val="24"/>
        </w:rPr>
      </w:pPr>
      <w:bookmarkStart w:id="17" w:name="OLE_LINK37"/>
      <w:r>
        <w:rPr>
          <w:rFonts w:hint="eastAsia"/>
          <w:b w:val="0"/>
          <w:bCs w:val="0"/>
          <w:sz w:val="24"/>
          <w:szCs w:val="24"/>
        </w:rPr>
        <w:t>（三）其他重要条款</w:t>
      </w:r>
    </w:p>
    <w:p w14:paraId="35C3F570"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w:t>
      </w:r>
      <w:r>
        <w:rPr>
          <w:rFonts w:ascii="宋体" w:eastAsiaTheme="minorEastAsia" w:hAnsi="宋体" w:cstheme="minorBidi" w:hint="eastAsia"/>
          <w:color w:val="000000"/>
          <w:szCs w:val="21"/>
        </w:rPr>
        <w:lastRenderedPageBreak/>
        <w:t>的查询结果为准</w:t>
      </w:r>
      <w:r>
        <w:rPr>
          <w:rFonts w:ascii="宋体" w:hAnsi="宋体" w:hint="eastAsia"/>
        </w:rPr>
        <w:t>；</w:t>
      </w:r>
      <w:r>
        <w:rPr>
          <w:rFonts w:ascii="宋体" w:eastAsiaTheme="minorEastAsia" w:hAnsi="宋体" w:cstheme="minorBidi" w:hint="eastAsia"/>
          <w:color w:val="000000"/>
          <w:szCs w:val="21"/>
        </w:rPr>
        <w:t>如开标当日网站出现网站无法打开的特殊情况，相关信息则以中标通知书发出前的查询结果为准。</w:t>
      </w:r>
    </w:p>
    <w:p w14:paraId="3216E027" w14:textId="77777777" w:rsidR="006B63C5" w:rsidRDefault="002F0DC2">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17"/>
    <w:p w14:paraId="13145D5B" w14:textId="77777777" w:rsidR="006B63C5" w:rsidRDefault="002F0DC2">
      <w:pPr>
        <w:widowControl/>
        <w:spacing w:line="360" w:lineRule="exact"/>
        <w:ind w:firstLineChars="200" w:firstLine="482"/>
        <w:jc w:val="left"/>
        <w:rPr>
          <w:rFonts w:ascii="黑体" w:eastAsia="黑体" w:hAnsi="宋体" w:cs="宋体"/>
          <w:kern w:val="0"/>
          <w:sz w:val="24"/>
          <w:szCs w:val="32"/>
        </w:rPr>
      </w:pPr>
      <w:r>
        <w:rPr>
          <w:rFonts w:ascii="黑体" w:eastAsia="黑体"/>
          <w:b/>
          <w:kern w:val="0"/>
          <w:sz w:val="24"/>
        </w:rPr>
        <w:br w:type="page"/>
      </w:r>
    </w:p>
    <w:p w14:paraId="04DE54D1" w14:textId="77777777" w:rsidR="006B63C5" w:rsidRDefault="002F0DC2">
      <w:pPr>
        <w:pStyle w:val="3"/>
        <w:jc w:val="center"/>
        <w:rPr>
          <w:rFonts w:ascii="黑体" w:eastAsia="黑体"/>
          <w:b w:val="0"/>
          <w:kern w:val="0"/>
          <w:sz w:val="24"/>
        </w:rPr>
      </w:pPr>
      <w:r>
        <w:rPr>
          <w:rFonts w:ascii="黑体" w:eastAsia="黑体" w:hint="eastAsia"/>
          <w:b w:val="0"/>
          <w:kern w:val="0"/>
          <w:sz w:val="24"/>
        </w:rPr>
        <w:lastRenderedPageBreak/>
        <w:t>四、投标文件组成</w:t>
      </w:r>
    </w:p>
    <w:p w14:paraId="4B24475F" w14:textId="77777777" w:rsidR="006B63C5" w:rsidRDefault="002F0DC2">
      <w:pPr>
        <w:ind w:firstLineChars="200" w:firstLine="422"/>
        <w:rPr>
          <w:rFonts w:ascii="宋体" w:hAnsi="宋体"/>
          <w:b/>
          <w:snapToGrid w:val="0"/>
          <w:color w:val="FF0000"/>
          <w:kern w:val="0"/>
        </w:rPr>
      </w:pPr>
      <w:r>
        <w:rPr>
          <w:rFonts w:ascii="宋体" w:hAnsi="宋体" w:hint="eastAsia"/>
          <w:b/>
          <w:snapToGrid w:val="0"/>
          <w:color w:val="FF0000"/>
          <w:kern w:val="0"/>
        </w:rPr>
        <w:t>投标文件扫描成.</w:t>
      </w:r>
      <w:proofErr w:type="spellStart"/>
      <w:r>
        <w:rPr>
          <w:rFonts w:ascii="宋体" w:hAnsi="宋体" w:hint="eastAsia"/>
          <w:b/>
          <w:snapToGrid w:val="0"/>
          <w:color w:val="FF0000"/>
          <w:kern w:val="0"/>
        </w:rPr>
        <w:t>pdf</w:t>
      </w:r>
      <w:proofErr w:type="spellEnd"/>
      <w:r>
        <w:rPr>
          <w:rFonts w:ascii="宋体" w:hAnsi="宋体" w:hint="eastAsia"/>
          <w:b/>
          <w:snapToGrid w:val="0"/>
          <w:color w:val="FF0000"/>
          <w:kern w:val="0"/>
        </w:rPr>
        <w:t>同时上传至“报名方案”、“报名附件”。（注意：投标供应商上传至“报名方案”、“报名附件”的投标文件内容需一致，上传不一致的，以“报名方案”的投标文件为准。）</w:t>
      </w:r>
    </w:p>
    <w:p w14:paraId="282B30DC" w14:textId="77777777" w:rsidR="006B63C5" w:rsidRDefault="006B63C5">
      <w:pPr>
        <w:ind w:firstLineChars="200" w:firstLine="422"/>
        <w:rPr>
          <w:b/>
          <w:color w:val="FF0000"/>
        </w:rPr>
      </w:pPr>
    </w:p>
    <w:p w14:paraId="7EDD134E" w14:textId="77777777" w:rsidR="006B63C5" w:rsidRDefault="002F0DC2">
      <w:pPr>
        <w:ind w:firstLineChars="200" w:firstLine="422"/>
        <w:rPr>
          <w:b/>
          <w:color w:val="FF0000"/>
        </w:rPr>
      </w:pPr>
      <w:r>
        <w:rPr>
          <w:rFonts w:hint="eastAsia"/>
          <w:b/>
          <w:color w:val="FF0000"/>
        </w:rPr>
        <w:t>重要提醒：投标供应商在编辑投标文件时，在投标文件目录中属于本节点内容的必须在本节点中填写，填写到其他节点将可能导致投标无效，一切后果由供应商自行承担。</w:t>
      </w:r>
    </w:p>
    <w:p w14:paraId="7BEB0850" w14:textId="77777777" w:rsidR="006B63C5" w:rsidRDefault="006B63C5">
      <w:pPr>
        <w:spacing w:line="320" w:lineRule="exact"/>
        <w:ind w:firstLineChars="200" w:firstLine="422"/>
        <w:rPr>
          <w:rFonts w:ascii="宋体" w:hAnsi="宋体"/>
          <w:b/>
          <w:snapToGrid w:val="0"/>
          <w:color w:val="FF0000"/>
          <w:kern w:val="0"/>
          <w:highlight w:val="yellow"/>
        </w:rPr>
      </w:pPr>
    </w:p>
    <w:p w14:paraId="1122EC44" w14:textId="77777777" w:rsidR="006B63C5" w:rsidRDefault="002F0DC2">
      <w:pPr>
        <w:spacing w:line="400" w:lineRule="exact"/>
        <w:ind w:firstLineChars="200" w:firstLine="420"/>
        <w:rPr>
          <w:rFonts w:ascii="宋体" w:hAnsi="宋体"/>
          <w:color w:val="000000"/>
          <w:szCs w:val="21"/>
        </w:rPr>
      </w:pPr>
      <w:r>
        <w:rPr>
          <w:rFonts w:ascii="宋体" w:hAnsi="宋体" w:hint="eastAsia"/>
          <w:color w:val="000000"/>
          <w:szCs w:val="21"/>
        </w:rPr>
        <w:t>投标供应商编写的投标文件应包括下列部分：</w:t>
      </w:r>
    </w:p>
    <w:p w14:paraId="1601B8D3" w14:textId="77777777" w:rsidR="006B63C5" w:rsidRDefault="002F0DC2">
      <w:pPr>
        <w:spacing w:line="400" w:lineRule="exact"/>
        <w:ind w:firstLineChars="400" w:firstLine="843"/>
        <w:rPr>
          <w:rFonts w:ascii="宋体" w:hAnsi="宋体"/>
          <w:b/>
          <w:color w:val="000000"/>
          <w:szCs w:val="21"/>
        </w:rPr>
      </w:pPr>
      <w:r>
        <w:rPr>
          <w:rFonts w:ascii="宋体" w:hAnsi="宋体" w:hint="eastAsia"/>
          <w:b/>
          <w:color w:val="000000"/>
          <w:szCs w:val="21"/>
        </w:rPr>
        <w:t>一、关键信息</w:t>
      </w:r>
    </w:p>
    <w:p w14:paraId="6E511913"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（1）开标一览表</w:t>
      </w:r>
    </w:p>
    <w:p w14:paraId="068A4ACF"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（2）政府采购投标及履约承诺函</w:t>
      </w:r>
    </w:p>
    <w:p w14:paraId="4FF4E1E7"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（3）供应商资格证明文件</w:t>
      </w:r>
    </w:p>
    <w:p w14:paraId="4834E2C1"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（4）实质性服务条款（以★号标注）证明文件（如有）</w:t>
      </w:r>
    </w:p>
    <w:p w14:paraId="08131E62"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（5）法定代表人（负责人）资格证明书</w:t>
      </w:r>
    </w:p>
    <w:p w14:paraId="7565E8D4"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（6）投标文件签署授权委托书</w:t>
      </w:r>
    </w:p>
    <w:p w14:paraId="210266F8"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（7）分项报价清单</w:t>
      </w:r>
    </w:p>
    <w:p w14:paraId="4D2F386A" w14:textId="77777777" w:rsidR="006B63C5" w:rsidRDefault="002F0DC2">
      <w:pPr>
        <w:spacing w:line="400" w:lineRule="exact"/>
        <w:ind w:firstLineChars="400" w:firstLine="843"/>
        <w:rPr>
          <w:rFonts w:ascii="宋体" w:hAnsi="宋体"/>
          <w:b/>
          <w:color w:val="000000"/>
          <w:szCs w:val="21"/>
        </w:rPr>
      </w:pPr>
      <w:r>
        <w:rPr>
          <w:rFonts w:ascii="宋体" w:hAnsi="宋体" w:hint="eastAsia"/>
          <w:b/>
          <w:color w:val="000000"/>
          <w:szCs w:val="21"/>
        </w:rPr>
        <w:t>二、技术服务部分</w:t>
      </w:r>
    </w:p>
    <w:p w14:paraId="261B89CB"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（1）</w:t>
      </w:r>
      <w:r>
        <w:rPr>
          <w:rFonts w:ascii="宋体" w:hAnsi="宋体" w:hint="eastAsia"/>
        </w:rPr>
        <w:t>项目服务方案</w:t>
      </w:r>
    </w:p>
    <w:p w14:paraId="1365A8FD"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（2）</w:t>
      </w:r>
      <w:r>
        <w:rPr>
          <w:rFonts w:ascii="宋体" w:hAnsi="宋体" w:hint="eastAsia"/>
        </w:rPr>
        <w:t>质量保障措施及方案</w:t>
      </w:r>
    </w:p>
    <w:p w14:paraId="6525C6EE"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（3）</w:t>
      </w:r>
      <w:r>
        <w:rPr>
          <w:rFonts w:asciiTheme="minorHAnsi" w:hAnsiTheme="minorHAnsi" w:cs="宋体" w:hint="eastAsia"/>
          <w:szCs w:val="22"/>
        </w:rPr>
        <w:t>项目重点难点分析、应对措施及相关的合理化建议</w:t>
      </w:r>
    </w:p>
    <w:p w14:paraId="0B529F39"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（4）</w:t>
      </w:r>
      <w:r>
        <w:rPr>
          <w:rFonts w:hint="eastAsia"/>
          <w:szCs w:val="21"/>
        </w:rPr>
        <w:t>拟安排的项目团队成员情况（项目负责人除外）</w:t>
      </w:r>
    </w:p>
    <w:p w14:paraId="594A948F"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（5）项目负责人（仅限一人）</w:t>
      </w:r>
    </w:p>
    <w:p w14:paraId="41E8C0A0" w14:textId="77777777" w:rsidR="006B63C5" w:rsidRDefault="002F0DC2">
      <w:pPr>
        <w:spacing w:line="400" w:lineRule="exact"/>
        <w:ind w:firstLineChars="400" w:firstLine="843"/>
        <w:rPr>
          <w:rFonts w:ascii="宋体" w:hAnsi="宋体"/>
          <w:b/>
          <w:color w:val="000000"/>
          <w:szCs w:val="21"/>
        </w:rPr>
      </w:pPr>
      <w:r>
        <w:rPr>
          <w:rFonts w:ascii="宋体" w:hAnsi="宋体" w:hint="eastAsia"/>
          <w:b/>
          <w:color w:val="000000"/>
          <w:szCs w:val="21"/>
        </w:rPr>
        <w:t>三、综合实力部分</w:t>
      </w:r>
    </w:p>
    <w:p w14:paraId="625C9DD4" w14:textId="0CC46134"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（1）</w:t>
      </w:r>
      <w:r w:rsidR="00DB6182">
        <w:rPr>
          <w:rFonts w:ascii="宋体" w:hAnsi="宋体" w:hint="eastAsia"/>
          <w:szCs w:val="21"/>
        </w:rPr>
        <w:t>投标人同类项目经验</w:t>
      </w:r>
    </w:p>
    <w:p w14:paraId="29E3B76E" w14:textId="77777777" w:rsidR="006B63C5" w:rsidRDefault="002F0DC2">
      <w:pPr>
        <w:spacing w:line="400" w:lineRule="exact"/>
        <w:ind w:firstLineChars="400" w:firstLine="840"/>
        <w:rPr>
          <w:rFonts w:ascii="宋体" w:hAnsi="宋体"/>
          <w:szCs w:val="21"/>
        </w:rPr>
      </w:pPr>
      <w:r>
        <w:rPr>
          <w:rFonts w:ascii="宋体" w:hAnsi="宋体" w:hint="eastAsia"/>
          <w:color w:val="000000"/>
          <w:szCs w:val="21"/>
        </w:rPr>
        <w:t>（2）</w:t>
      </w:r>
      <w:r>
        <w:rPr>
          <w:rFonts w:ascii="宋体" w:hAnsi="宋体" w:hint="eastAsia"/>
          <w:szCs w:val="21"/>
        </w:rPr>
        <w:t>履约评价</w:t>
      </w:r>
    </w:p>
    <w:p w14:paraId="1053C1AD" w14:textId="77777777" w:rsidR="006B63C5" w:rsidRDefault="002F0DC2">
      <w:pPr>
        <w:spacing w:line="400" w:lineRule="exact"/>
        <w:ind w:firstLineChars="400" w:firstLine="840"/>
        <w:rPr>
          <w:rFonts w:ascii="宋体" w:hAnsi="宋体"/>
          <w:szCs w:val="21"/>
        </w:rPr>
      </w:pPr>
      <w:r>
        <w:rPr>
          <w:rFonts w:ascii="宋体" w:hAnsi="宋体" w:hint="eastAsia"/>
          <w:color w:val="000000"/>
          <w:szCs w:val="21"/>
        </w:rPr>
        <w:t>（3）</w:t>
      </w:r>
      <w:r>
        <w:rPr>
          <w:rFonts w:ascii="宋体" w:hAnsi="宋体" w:hint="eastAsia"/>
          <w:szCs w:val="21"/>
        </w:rPr>
        <w:t>服务响应能力</w:t>
      </w:r>
    </w:p>
    <w:p w14:paraId="570D1927" w14:textId="77777777" w:rsidR="006B63C5" w:rsidRDefault="002F0DC2">
      <w:pPr>
        <w:spacing w:line="400" w:lineRule="exact"/>
        <w:ind w:firstLineChars="400" w:firstLine="843"/>
        <w:rPr>
          <w:rFonts w:ascii="宋体" w:hAnsi="宋体"/>
          <w:b/>
          <w:color w:val="000000"/>
          <w:szCs w:val="21"/>
        </w:rPr>
      </w:pPr>
      <w:r>
        <w:rPr>
          <w:rFonts w:ascii="宋体" w:hAnsi="宋体" w:hint="eastAsia"/>
          <w:b/>
          <w:color w:val="000000"/>
          <w:szCs w:val="21"/>
        </w:rPr>
        <w:t>四、招标</w:t>
      </w:r>
      <w:r>
        <w:rPr>
          <w:rFonts w:ascii="宋体" w:hAnsi="宋体"/>
          <w:b/>
          <w:color w:val="000000"/>
          <w:szCs w:val="21"/>
        </w:rPr>
        <w:t>文件要求的其它内容及投标</w:t>
      </w:r>
      <w:r>
        <w:rPr>
          <w:rFonts w:ascii="宋体" w:hAnsi="宋体" w:hint="eastAsia"/>
          <w:b/>
          <w:color w:val="000000"/>
          <w:szCs w:val="21"/>
        </w:rPr>
        <w:t>供应商</w:t>
      </w:r>
      <w:r>
        <w:rPr>
          <w:rFonts w:ascii="宋体" w:hAnsi="宋体"/>
          <w:b/>
          <w:color w:val="000000"/>
          <w:szCs w:val="21"/>
        </w:rPr>
        <w:t>认为需要补充的内容</w:t>
      </w:r>
    </w:p>
    <w:p w14:paraId="76D84423" w14:textId="77777777" w:rsidR="006B63C5" w:rsidRDefault="002F0DC2">
      <w:pPr>
        <w:spacing w:line="400" w:lineRule="exact"/>
        <w:ind w:firstLineChars="400" w:firstLine="840"/>
        <w:rPr>
          <w:rFonts w:ascii="宋体" w:hAnsi="宋体"/>
          <w:color w:val="000000"/>
          <w:szCs w:val="21"/>
        </w:rPr>
      </w:pPr>
      <w:r>
        <w:rPr>
          <w:rFonts w:ascii="宋体" w:hAnsi="宋体" w:hint="eastAsia"/>
          <w:color w:val="000000"/>
          <w:szCs w:val="21"/>
        </w:rPr>
        <w:t>（1）政府采购违法行为风险知悉确认书</w:t>
      </w:r>
    </w:p>
    <w:p w14:paraId="797EF680" w14:textId="77777777" w:rsidR="006B63C5" w:rsidRDefault="006B63C5">
      <w:pPr>
        <w:rPr>
          <w:rFonts w:ascii="宋体" w:hAnsi="宋体"/>
          <w:color w:val="000000"/>
          <w:szCs w:val="21"/>
        </w:rPr>
      </w:pPr>
    </w:p>
    <w:p w14:paraId="3B509D21" w14:textId="77777777" w:rsidR="006B63C5" w:rsidRDefault="002F0DC2">
      <w:r>
        <w:rPr>
          <w:rFonts w:hint="eastAsia"/>
        </w:rPr>
        <w:br w:type="page"/>
      </w:r>
    </w:p>
    <w:p w14:paraId="19E2BA30" w14:textId="77777777" w:rsidR="006B63C5" w:rsidRDefault="002F0DC2">
      <w:pPr>
        <w:pStyle w:val="1"/>
        <w:rPr>
          <w:sz w:val="24"/>
        </w:rPr>
      </w:pPr>
      <w:r>
        <w:rPr>
          <w:rFonts w:hint="eastAsia"/>
        </w:rPr>
        <w:lastRenderedPageBreak/>
        <w:t>第二册</w:t>
      </w:r>
      <w:r>
        <w:rPr>
          <w:rFonts w:hint="eastAsia"/>
        </w:rPr>
        <w:t xml:space="preserve">  </w:t>
      </w:r>
      <w:r>
        <w:rPr>
          <w:rFonts w:hint="eastAsia"/>
          <w:kern w:val="2"/>
        </w:rPr>
        <w:t>投标文件的格式及合同</w:t>
      </w:r>
    </w:p>
    <w:p w14:paraId="61E14BB3" w14:textId="77777777" w:rsidR="006B63C5" w:rsidRDefault="002F0DC2">
      <w:pPr>
        <w:pStyle w:val="2"/>
        <w:rPr>
          <w:b w:val="0"/>
          <w:color w:val="000000"/>
        </w:rPr>
      </w:pPr>
      <w:bookmarkStart w:id="18" w:name="bt附件"/>
      <w:bookmarkStart w:id="19" w:name="bt投标书"/>
      <w:bookmarkStart w:id="20" w:name="_Toc194467285"/>
      <w:bookmarkEnd w:id="18"/>
      <w:bookmarkEnd w:id="19"/>
      <w:r>
        <w:rPr>
          <w:rFonts w:hint="eastAsia"/>
          <w:kern w:val="2"/>
        </w:rPr>
        <w:t>第一章  投标文件的格式</w:t>
      </w:r>
      <w:bookmarkEnd w:id="20"/>
    </w:p>
    <w:p w14:paraId="179AF776" w14:textId="77777777" w:rsidR="006B63C5" w:rsidRDefault="002F0DC2">
      <w:pPr>
        <w:spacing w:line="360" w:lineRule="exact"/>
        <w:ind w:firstLineChars="200" w:firstLine="422"/>
        <w:rPr>
          <w:rFonts w:ascii="宋体" w:hAnsi="宋体"/>
          <w:b/>
          <w:snapToGrid w:val="0"/>
          <w:color w:val="FF0000"/>
          <w:kern w:val="0"/>
        </w:rPr>
      </w:pPr>
      <w:r>
        <w:rPr>
          <w:rFonts w:ascii="宋体" w:hAnsi="宋体" w:hint="eastAsia"/>
          <w:b/>
          <w:snapToGrid w:val="0"/>
          <w:color w:val="FF0000"/>
          <w:kern w:val="0"/>
        </w:rPr>
        <w:t>投标文件扫描成.</w:t>
      </w:r>
      <w:proofErr w:type="spellStart"/>
      <w:r>
        <w:rPr>
          <w:rFonts w:ascii="宋体" w:hAnsi="宋体" w:hint="eastAsia"/>
          <w:b/>
          <w:snapToGrid w:val="0"/>
          <w:color w:val="FF0000"/>
          <w:kern w:val="0"/>
        </w:rPr>
        <w:t>pdf</w:t>
      </w:r>
      <w:proofErr w:type="spellEnd"/>
      <w:r>
        <w:rPr>
          <w:rFonts w:ascii="宋体" w:hAnsi="宋体" w:hint="eastAsia"/>
          <w:b/>
          <w:snapToGrid w:val="0"/>
          <w:color w:val="FF0000"/>
          <w:kern w:val="0"/>
        </w:rPr>
        <w:t>同时上传至“报名方案”、“报名附件”。（注意：投标供应商上传至“报名方案”、“报名附件”的投标文件内容需一致，上传不一致的，以“报名方案”的投标文件为准。）</w:t>
      </w:r>
    </w:p>
    <w:p w14:paraId="4CB6A4E6" w14:textId="77777777" w:rsidR="006B63C5" w:rsidRDefault="006B63C5">
      <w:pPr>
        <w:spacing w:line="360" w:lineRule="exact"/>
        <w:rPr>
          <w:rFonts w:ascii="仿宋_GB2312" w:eastAsia="仿宋_GB2312"/>
          <w:color w:val="FF0000"/>
          <w:sz w:val="24"/>
        </w:rPr>
      </w:pPr>
    </w:p>
    <w:p w14:paraId="4CD289C7" w14:textId="77777777" w:rsidR="006B63C5" w:rsidRDefault="002F0DC2">
      <w:pPr>
        <w:spacing w:line="360" w:lineRule="exact"/>
        <w:ind w:firstLineChars="200" w:firstLine="422"/>
        <w:rPr>
          <w:b/>
          <w:color w:val="FF0000"/>
          <w:szCs w:val="21"/>
        </w:rPr>
      </w:pPr>
      <w:r>
        <w:rPr>
          <w:rFonts w:hint="eastAsia"/>
          <w:b/>
          <w:color w:val="FF0000"/>
          <w:szCs w:val="21"/>
        </w:rPr>
        <w:t>温馨提示：</w:t>
      </w:r>
    </w:p>
    <w:p w14:paraId="344ACEA2" w14:textId="77777777" w:rsidR="006B63C5" w:rsidRDefault="002F0DC2">
      <w:pPr>
        <w:spacing w:line="360" w:lineRule="exact"/>
        <w:ind w:firstLineChars="200" w:firstLine="422"/>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14:paraId="5AC7FB20" w14:textId="77777777" w:rsidR="006B63C5" w:rsidRDefault="002F0DC2">
      <w:pPr>
        <w:spacing w:line="360" w:lineRule="exact"/>
        <w:ind w:firstLine="480"/>
        <w:rPr>
          <w:rFonts w:ascii="宋体" w:hAnsi="宋体"/>
          <w:color w:val="000000"/>
          <w:szCs w:val="21"/>
        </w:rPr>
      </w:pPr>
      <w:r>
        <w:rPr>
          <w:rFonts w:ascii="宋体" w:hAnsi="宋体" w:hint="eastAsia"/>
          <w:color w:val="000000"/>
          <w:szCs w:val="21"/>
        </w:rPr>
        <w:t>1.《</w:t>
      </w:r>
      <w:bookmarkStart w:id="21" w:name="OLE_LINK28"/>
      <w:r>
        <w:rPr>
          <w:rFonts w:ascii="宋体" w:hAnsi="宋体" w:hint="eastAsia"/>
          <w:color w:val="000000"/>
          <w:szCs w:val="21"/>
        </w:rPr>
        <w:t>政府采购投标及履约承诺函</w:t>
      </w:r>
      <w:bookmarkEnd w:id="21"/>
      <w:r>
        <w:rPr>
          <w:rFonts w:ascii="宋体" w:hAnsi="宋体" w:hint="eastAsia"/>
          <w:color w:val="000000"/>
          <w:szCs w:val="21"/>
        </w:rPr>
        <w:t>》、《法定代表人（负责人）资格证明书》、《投标文件签署授权委托书》、《分项报价清单》未按照招标文件规定的样式及要求填写；</w:t>
      </w:r>
    </w:p>
    <w:p w14:paraId="0F0BC613" w14:textId="77777777" w:rsidR="006B63C5" w:rsidRDefault="002F0DC2">
      <w:pPr>
        <w:spacing w:line="360" w:lineRule="exact"/>
        <w:ind w:firstLine="480"/>
        <w:rPr>
          <w:rFonts w:ascii="宋体" w:hAnsi="宋体"/>
          <w:color w:val="000000"/>
          <w:szCs w:val="21"/>
        </w:rPr>
      </w:pPr>
      <w:r>
        <w:rPr>
          <w:rFonts w:ascii="宋体" w:hAnsi="宋体" w:hint="eastAsia"/>
          <w:color w:val="000000"/>
          <w:szCs w:val="21"/>
        </w:rPr>
        <w:t>2.《政府采购投标及履约承诺函》中的抬头、项目编号、项目名称、投标供应商名称、法定代表人或其委托代理人的名称、日期填写错误；</w:t>
      </w:r>
    </w:p>
    <w:p w14:paraId="78A9B665" w14:textId="77777777" w:rsidR="006B63C5" w:rsidRDefault="002F0DC2">
      <w:pPr>
        <w:spacing w:line="360" w:lineRule="exact"/>
        <w:rPr>
          <w:rFonts w:ascii="宋体" w:hAnsi="宋体"/>
          <w:color w:val="000000"/>
          <w:szCs w:val="21"/>
        </w:rPr>
      </w:pPr>
      <w:r>
        <w:rPr>
          <w:rFonts w:ascii="宋体" w:hAnsi="宋体" w:hint="eastAsia"/>
          <w:color w:val="000000"/>
          <w:szCs w:val="21"/>
        </w:rPr>
        <w:t xml:space="preserve">　　3.《法定代表人（负责人）资格证明书》中的姓名、身份证号填写错误，未附法定代表人（负责人）的身份证扫描件（正反两面）；</w:t>
      </w:r>
    </w:p>
    <w:p w14:paraId="4FC9A202" w14:textId="77777777" w:rsidR="006B63C5" w:rsidRDefault="002F0DC2">
      <w:pPr>
        <w:spacing w:line="360" w:lineRule="exact"/>
        <w:rPr>
          <w:rFonts w:ascii="宋体" w:hAnsi="宋体"/>
          <w:color w:val="000000"/>
          <w:szCs w:val="21"/>
        </w:rPr>
      </w:pPr>
      <w:r>
        <w:rPr>
          <w:rFonts w:ascii="宋体" w:hAnsi="宋体" w:hint="eastAsia"/>
          <w:color w:val="000000"/>
          <w:szCs w:val="21"/>
        </w:rPr>
        <w:t xml:space="preserve">　　4.《投标文件签署授权委托书》中的委托人的姓名、身份证号填写错误，受托人（代理人）的姓名、身份证号填写错误，授权委托日期填写错误，未附受托人（代理人）的身份证扫描件（正反两面）。</w:t>
      </w:r>
    </w:p>
    <w:p w14:paraId="2D1A7678" w14:textId="77777777" w:rsidR="006B63C5" w:rsidRDefault="006B63C5">
      <w:pPr>
        <w:rPr>
          <w:rFonts w:ascii="仿宋_GB2312" w:eastAsia="仿宋_GB2312"/>
          <w:sz w:val="24"/>
          <w:lang w:val="en"/>
        </w:rPr>
      </w:pPr>
    </w:p>
    <w:p w14:paraId="64DF65DF" w14:textId="77777777" w:rsidR="006B63C5" w:rsidRDefault="002F0DC2">
      <w:pPr>
        <w:widowControl/>
        <w:jc w:val="left"/>
        <w:rPr>
          <w:rFonts w:ascii="宋体" w:hAnsi="宋体" w:cs="宋体"/>
          <w:b/>
          <w:sz w:val="28"/>
          <w:szCs w:val="32"/>
        </w:rPr>
      </w:pPr>
      <w:bookmarkStart w:id="22" w:name="_Toc194467288"/>
      <w:r>
        <w:br w:type="page"/>
      </w:r>
    </w:p>
    <w:p w14:paraId="72537BB5" w14:textId="77777777" w:rsidR="006B63C5" w:rsidRDefault="002F0DC2">
      <w:pPr>
        <w:pStyle w:val="3"/>
        <w:jc w:val="center"/>
      </w:pPr>
      <w:r>
        <w:rPr>
          <w:rFonts w:hint="eastAsia"/>
        </w:rPr>
        <w:lastRenderedPageBreak/>
        <w:t>一、关键信息</w:t>
      </w:r>
    </w:p>
    <w:p w14:paraId="3376E436" w14:textId="77777777" w:rsidR="006B63C5" w:rsidRDefault="002F0DC2">
      <w:pPr>
        <w:pStyle w:val="3"/>
        <w:jc w:val="center"/>
      </w:pPr>
      <w:r>
        <w:rPr>
          <w:rFonts w:hint="eastAsia"/>
        </w:rPr>
        <w:t>（一）开标一览表</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410"/>
        <w:gridCol w:w="1680"/>
        <w:gridCol w:w="1849"/>
      </w:tblGrid>
      <w:tr w:rsidR="006B63C5" w14:paraId="48027653" w14:textId="77777777">
        <w:trPr>
          <w:cantSplit/>
          <w:jc w:val="center"/>
        </w:trPr>
        <w:tc>
          <w:tcPr>
            <w:tcW w:w="2404"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7FE5661A" w14:textId="77777777" w:rsidR="006B63C5" w:rsidRDefault="002F0DC2">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3" w:name="OLE_LINK24" w:colFirst="0" w:colLast="3"/>
            <w:r>
              <w:t>项目名称</w:t>
            </w:r>
          </w:p>
        </w:tc>
        <w:tc>
          <w:tcPr>
            <w:tcW w:w="241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1A8A0E27" w14:textId="03620727" w:rsidR="006B63C5" w:rsidRDefault="002F0DC2">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w:t>
            </w:r>
            <w:r w:rsidR="00800B8E">
              <w:rPr>
                <w:rFonts w:hint="eastAsia"/>
              </w:rPr>
              <w:t>报价（折扣率）</w:t>
            </w:r>
          </w:p>
        </w:tc>
        <w:tc>
          <w:tcPr>
            <w:tcW w:w="168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4F65199B" w14:textId="77777777" w:rsidR="006B63C5" w:rsidRDefault="002F0DC2">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14:paraId="41A1A24F" w14:textId="77777777" w:rsidR="006B63C5" w:rsidRDefault="002F0DC2">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ascii="宋体" w:hAnsi="宋体" w:hint="eastAsia"/>
                <w:szCs w:val="21"/>
              </w:rPr>
              <w:t>可选填</w:t>
            </w:r>
            <w:r>
              <w:rPr>
                <w:rFonts w:hint="eastAsia"/>
              </w:rPr>
              <w:t>）</w:t>
            </w:r>
          </w:p>
        </w:tc>
      </w:tr>
      <w:tr w:rsidR="006B63C5" w14:paraId="4160DD92" w14:textId="77777777">
        <w:trPr>
          <w:cantSplit/>
          <w:jc w:val="center"/>
        </w:trPr>
        <w:tc>
          <w:tcPr>
            <w:tcW w:w="2404" w:type="dxa"/>
            <w:tcBorders>
              <w:top w:val="single" w:sz="4" w:space="0" w:color="auto"/>
              <w:left w:val="single" w:sz="4" w:space="0" w:color="auto"/>
              <w:bottom w:val="single" w:sz="4" w:space="0" w:color="auto"/>
              <w:right w:val="single" w:sz="4" w:space="0" w:color="auto"/>
            </w:tcBorders>
          </w:tcPr>
          <w:p w14:paraId="5A38948D" w14:textId="77777777" w:rsidR="006B63C5" w:rsidRDefault="006B63C5">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sz="4" w:space="0" w:color="auto"/>
              <w:left w:val="single" w:sz="4" w:space="0" w:color="auto"/>
              <w:bottom w:val="single" w:sz="4" w:space="0" w:color="auto"/>
              <w:right w:val="single" w:sz="4" w:space="0" w:color="auto"/>
            </w:tcBorders>
          </w:tcPr>
          <w:p w14:paraId="11B52660" w14:textId="72E59B41" w:rsidR="006B63C5" w:rsidRDefault="006B63C5">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680" w:type="dxa"/>
            <w:tcBorders>
              <w:top w:val="single" w:sz="4" w:space="0" w:color="auto"/>
              <w:left w:val="single" w:sz="4" w:space="0" w:color="auto"/>
              <w:bottom w:val="single" w:sz="4" w:space="0" w:color="auto"/>
              <w:right w:val="single" w:sz="4" w:space="0" w:color="auto"/>
            </w:tcBorders>
          </w:tcPr>
          <w:p w14:paraId="25AE8385" w14:textId="77777777" w:rsidR="006B63C5" w:rsidRDefault="006B63C5">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sz="4" w:space="0" w:color="auto"/>
              <w:left w:val="single" w:sz="4" w:space="0" w:color="auto"/>
              <w:bottom w:val="single" w:sz="4" w:space="0" w:color="auto"/>
              <w:right w:val="single" w:sz="4" w:space="0" w:color="auto"/>
            </w:tcBorders>
          </w:tcPr>
          <w:p w14:paraId="310C1880" w14:textId="77777777" w:rsidR="006B63C5" w:rsidRDefault="006B63C5">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3"/>
    </w:tbl>
    <w:p w14:paraId="02F22977" w14:textId="77777777" w:rsidR="006B63C5" w:rsidRDefault="006B63C5"/>
    <w:p w14:paraId="5543240B" w14:textId="77777777" w:rsidR="006B63C5" w:rsidRDefault="002F0DC2">
      <w:pPr>
        <w:widowControl/>
        <w:jc w:val="left"/>
        <w:rPr>
          <w:rFonts w:ascii="Arial" w:eastAsia="黑体" w:hAnsi="Arial"/>
          <w:bCs/>
          <w:sz w:val="24"/>
        </w:rPr>
      </w:pPr>
      <w:r>
        <w:rPr>
          <w:b/>
          <w:sz w:val="24"/>
        </w:rPr>
        <w:br w:type="page"/>
      </w:r>
    </w:p>
    <w:p w14:paraId="4C6C3A6A" w14:textId="77777777" w:rsidR="006B63C5" w:rsidRDefault="002F0DC2">
      <w:pPr>
        <w:pStyle w:val="3"/>
        <w:jc w:val="center"/>
      </w:pPr>
      <w:r>
        <w:rPr>
          <w:rFonts w:hint="eastAsia"/>
        </w:rPr>
        <w:lastRenderedPageBreak/>
        <w:t>（二）</w:t>
      </w:r>
      <w:bookmarkEnd w:id="22"/>
      <w:r>
        <w:rPr>
          <w:rFonts w:hint="eastAsia"/>
        </w:rPr>
        <w:t>政府采购投标及履约承诺函</w:t>
      </w:r>
    </w:p>
    <w:p w14:paraId="3ABD9AA5" w14:textId="77777777" w:rsidR="006B63C5" w:rsidRDefault="002F0DC2">
      <w:pPr>
        <w:spacing w:line="360" w:lineRule="exact"/>
        <w:rPr>
          <w:rFonts w:ascii="宋体" w:hAnsi="宋体" w:cs="宋体"/>
          <w:b/>
          <w:bCs/>
          <w:color w:val="FF0000"/>
          <w:szCs w:val="21"/>
          <w:u w:val="single"/>
        </w:rPr>
      </w:pPr>
      <w:r>
        <w:rPr>
          <w:rFonts w:ascii="宋体" w:hAnsi="宋体" w:cs="宋体" w:hint="eastAsia"/>
          <w:color w:val="FF0000"/>
          <w:szCs w:val="21"/>
        </w:rPr>
        <w:t>致：</w:t>
      </w:r>
      <w:r>
        <w:rPr>
          <w:rFonts w:ascii="宋体" w:hAnsi="宋体" w:cs="宋体" w:hint="eastAsia"/>
          <w:b/>
          <w:bCs/>
          <w:color w:val="FF0000"/>
          <w:szCs w:val="21"/>
          <w:u w:val="single"/>
        </w:rPr>
        <w:t xml:space="preserve">（采购人）            </w:t>
      </w:r>
    </w:p>
    <w:p w14:paraId="2F826A18"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我单位承诺：</w:t>
      </w:r>
    </w:p>
    <w:p w14:paraId="067BAF33"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1.我单位参与本项目符合资格条件关于联合体、进口产品的要求。</w:t>
      </w:r>
    </w:p>
    <w:p w14:paraId="1CD74A37"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2.我单位参与本项目所投标（响应）的货物、工程或服务，不存在侵犯知识产权的情况。</w:t>
      </w:r>
    </w:p>
    <w:p w14:paraId="1231AA23"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3.我单位参与本项目政府采购活动时不存在被有关部门禁止参与政府采购活动且在有效期内的情况。</w:t>
      </w:r>
    </w:p>
    <w:p w14:paraId="357DED75"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4.我单位具备《中华人民共和国政府采购法》第二十二条第一款规定的六项条件。</w:t>
      </w:r>
    </w:p>
    <w:p w14:paraId="1DD54515"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5.我单位未被列入失信被执行人、重大税收违法案件当事人名单、政府采购严重违法失信行为记录名单。</w:t>
      </w:r>
    </w:p>
    <w:p w14:paraId="171D5F28"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6.我单位不存在《深圳市财政局政府采购供应商信用信息管理办法》（深财</w:t>
      </w:r>
      <w:proofErr w:type="gramStart"/>
      <w:r>
        <w:rPr>
          <w:rFonts w:ascii="宋体" w:hAnsi="宋体" w:cs="宋体" w:hint="eastAsia"/>
          <w:szCs w:val="21"/>
        </w:rPr>
        <w:t>规</w:t>
      </w:r>
      <w:proofErr w:type="gramEnd"/>
      <w:r>
        <w:rPr>
          <w:rFonts w:ascii="宋体" w:hAnsi="宋体" w:cs="宋体" w:hint="eastAsia"/>
          <w:szCs w:val="21"/>
        </w:rPr>
        <w:t>〔2023〕3号）列明的严重违法失信行为。</w:t>
      </w:r>
    </w:p>
    <w:p w14:paraId="05E06891"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7.我单位参与该项目投标，严格遵守政府采购相关法律，</w:t>
      </w:r>
      <w:proofErr w:type="gramStart"/>
      <w:r>
        <w:rPr>
          <w:rFonts w:ascii="宋体" w:hAnsi="宋体" w:cs="宋体" w:hint="eastAsia"/>
          <w:szCs w:val="21"/>
        </w:rPr>
        <w:t>不</w:t>
      </w:r>
      <w:proofErr w:type="gramEnd"/>
      <w:r>
        <w:rPr>
          <w:rFonts w:ascii="宋体" w:hAnsi="宋体" w:cs="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090648C6"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966700A"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1223DCE"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cs="宋体" w:hint="eastAsia"/>
          <w:szCs w:val="21"/>
        </w:rPr>
        <w:t>作出</w:t>
      </w:r>
      <w:proofErr w:type="gramEnd"/>
      <w:r>
        <w:rPr>
          <w:rFonts w:ascii="宋体" w:hAnsi="宋体" w:cs="宋体" w:hint="eastAsia"/>
          <w:szCs w:val="21"/>
        </w:rPr>
        <w:t>的行政处罚。</w:t>
      </w:r>
    </w:p>
    <w:p w14:paraId="16913849"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10.我单位承诺中标后项目</w:t>
      </w:r>
      <w:proofErr w:type="gramStart"/>
      <w:r>
        <w:rPr>
          <w:rFonts w:ascii="宋体" w:hAnsi="宋体" w:cs="宋体" w:hint="eastAsia"/>
          <w:szCs w:val="21"/>
        </w:rPr>
        <w:t>不</w:t>
      </w:r>
      <w:proofErr w:type="gramEnd"/>
      <w:r>
        <w:rPr>
          <w:rFonts w:ascii="宋体" w:hAnsi="宋体" w:cs="宋体" w:hint="eastAsia"/>
          <w:szCs w:val="21"/>
        </w:rPr>
        <w:t>转包，未经采购人同意不进行分包。</w:t>
      </w:r>
    </w:p>
    <w:p w14:paraId="44F56329"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2F3AEBE"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proofErr w:type="gramStart"/>
      <w:r>
        <w:rPr>
          <w:rFonts w:ascii="宋体" w:hAnsi="宋体" w:cs="宋体" w:hint="eastAsia"/>
          <w:szCs w:val="21"/>
        </w:rPr>
        <w:t>品涉及</w:t>
      </w:r>
      <w:proofErr w:type="gramEnd"/>
      <w:r>
        <w:rPr>
          <w:rFonts w:ascii="宋体" w:hAnsi="宋体" w:cs="宋体" w:hint="eastAsia"/>
          <w:szCs w:val="21"/>
        </w:rPr>
        <w:t>国家强制性标准的，所投产品应符合国家强制性标准相关要求。</w:t>
      </w:r>
    </w:p>
    <w:p w14:paraId="37407452"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lastRenderedPageBreak/>
        <w:t>13.我单位已知悉并同意中标（成交）结果信息公示（公开）的内容。</w:t>
      </w:r>
    </w:p>
    <w:p w14:paraId="1ECA18ED"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3DA4ED0C" w14:textId="77777777" w:rsidR="006B63C5" w:rsidRDefault="002F0DC2">
      <w:pPr>
        <w:spacing w:line="360" w:lineRule="exact"/>
        <w:ind w:firstLineChars="200" w:firstLine="422"/>
        <w:rPr>
          <w:rFonts w:ascii="宋体" w:hAnsi="宋体" w:cs="宋体"/>
          <w:b/>
          <w:bCs/>
          <w:szCs w:val="21"/>
        </w:rPr>
      </w:pPr>
      <w:r>
        <w:rPr>
          <w:rFonts w:ascii="宋体" w:hAnsi="宋体" w:cs="宋体" w:hint="eastAsia"/>
          <w:b/>
          <w:bCs/>
          <w:szCs w:val="21"/>
        </w:rPr>
        <w:t>15.我单位清楚，如存在违反投标承诺行为情节严重的，将根据《深圳市财政局关于印发&lt;深圳市财政局政府采购供应商信用信息管理办法&gt;的通知》，依法被列入失信信息。</w:t>
      </w:r>
    </w:p>
    <w:p w14:paraId="78FEFE74" w14:textId="77777777" w:rsidR="006B63C5" w:rsidRDefault="006B63C5">
      <w:pPr>
        <w:spacing w:line="360" w:lineRule="exact"/>
        <w:ind w:firstLineChars="200" w:firstLine="420"/>
        <w:rPr>
          <w:rFonts w:ascii="宋体" w:hAnsi="宋体" w:cs="宋体"/>
          <w:szCs w:val="21"/>
        </w:rPr>
      </w:pPr>
    </w:p>
    <w:p w14:paraId="51D1E194" w14:textId="77777777" w:rsidR="006B63C5" w:rsidRDefault="002F0DC2">
      <w:pPr>
        <w:spacing w:line="360" w:lineRule="exact"/>
        <w:ind w:firstLineChars="200" w:firstLine="420"/>
        <w:rPr>
          <w:rFonts w:ascii="宋体" w:hAnsi="宋体" w:cs="宋体"/>
          <w:szCs w:val="21"/>
        </w:rPr>
      </w:pPr>
      <w:r>
        <w:rPr>
          <w:rFonts w:ascii="宋体" w:hAnsi="宋体" w:cs="宋体" w:hint="eastAsia"/>
          <w:szCs w:val="21"/>
        </w:rPr>
        <w:t>以上承诺，如有违反，愿依照国家相关法律法规处理，并承担由此给采购人带来的损失。</w:t>
      </w:r>
    </w:p>
    <w:p w14:paraId="255C478C" w14:textId="77777777" w:rsidR="006B63C5" w:rsidRDefault="006B63C5">
      <w:pPr>
        <w:spacing w:line="360" w:lineRule="exact"/>
        <w:ind w:firstLineChars="200" w:firstLine="420"/>
        <w:rPr>
          <w:rFonts w:ascii="宋体" w:hAnsi="宋体" w:cs="宋体"/>
          <w:szCs w:val="21"/>
        </w:rPr>
      </w:pPr>
    </w:p>
    <w:p w14:paraId="5B81D9EF" w14:textId="77777777" w:rsidR="006B63C5" w:rsidRDefault="002F0DC2">
      <w:pPr>
        <w:spacing w:line="360" w:lineRule="exact"/>
        <w:ind w:firstLineChars="200" w:firstLine="420"/>
        <w:jc w:val="center"/>
        <w:rPr>
          <w:rFonts w:ascii="宋体" w:hAnsi="宋体" w:cs="宋体"/>
          <w:color w:val="FF0000"/>
          <w:szCs w:val="21"/>
          <w:u w:val="single"/>
        </w:rPr>
      </w:pPr>
      <w:r>
        <w:rPr>
          <w:rFonts w:ascii="宋体" w:hAnsi="宋体" w:cs="宋体" w:hint="eastAsia"/>
          <w:szCs w:val="21"/>
        </w:rPr>
        <w:t xml:space="preserve">                          </w:t>
      </w:r>
      <w:r>
        <w:rPr>
          <w:rFonts w:ascii="宋体" w:hAnsi="宋体" w:cs="宋体" w:hint="eastAsia"/>
          <w:color w:val="FF0000"/>
          <w:szCs w:val="21"/>
        </w:rPr>
        <w:t xml:space="preserve"> 投标供应商名称：</w:t>
      </w:r>
      <w:r>
        <w:rPr>
          <w:rFonts w:ascii="宋体" w:hAnsi="宋体" w:cs="宋体" w:hint="eastAsia"/>
          <w:color w:val="FF0000"/>
          <w:szCs w:val="21"/>
          <w:u w:val="single"/>
        </w:rPr>
        <w:t xml:space="preserve">                 </w:t>
      </w:r>
    </w:p>
    <w:p w14:paraId="39D67D12" w14:textId="77777777" w:rsidR="006B63C5" w:rsidRDefault="002F0DC2">
      <w:pPr>
        <w:widowControl/>
        <w:spacing w:line="360" w:lineRule="exact"/>
        <w:ind w:firstLineChars="200" w:firstLine="420"/>
        <w:jc w:val="right"/>
        <w:rPr>
          <w:rFonts w:ascii="宋体" w:hAnsi="宋体" w:cs="宋体"/>
          <w:spacing w:val="-6"/>
          <w:szCs w:val="21"/>
        </w:rPr>
      </w:pPr>
      <w:r>
        <w:rPr>
          <w:rFonts w:ascii="宋体" w:hAnsi="宋体" w:cs="宋体" w:hint="eastAsia"/>
          <w:color w:val="FF0000"/>
          <w:szCs w:val="21"/>
        </w:rPr>
        <w:t>日期：    年   月   日</w:t>
      </w:r>
    </w:p>
    <w:p w14:paraId="0471474C" w14:textId="77777777" w:rsidR="006B63C5" w:rsidRDefault="006B63C5">
      <w:pPr>
        <w:spacing w:line="320" w:lineRule="exact"/>
        <w:rPr>
          <w:color w:val="FF0000"/>
          <w:szCs w:val="21"/>
        </w:rPr>
      </w:pPr>
    </w:p>
    <w:p w14:paraId="6928C64B" w14:textId="77777777" w:rsidR="006B63C5" w:rsidRDefault="006B63C5">
      <w:pPr>
        <w:ind w:left="257"/>
        <w:jc w:val="right"/>
        <w:rPr>
          <w:rFonts w:ascii="宋体" w:hAnsi="宋体"/>
          <w:szCs w:val="21"/>
        </w:rPr>
      </w:pPr>
    </w:p>
    <w:p w14:paraId="4CC96B5E" w14:textId="77777777" w:rsidR="006B63C5" w:rsidRDefault="002F0DC2">
      <w:pPr>
        <w:widowControl/>
        <w:jc w:val="left"/>
        <w:rPr>
          <w:rFonts w:ascii="Arial" w:eastAsia="黑体" w:hAnsi="Arial"/>
          <w:bCs/>
          <w:sz w:val="24"/>
        </w:rPr>
      </w:pPr>
      <w:r>
        <w:rPr>
          <w:b/>
          <w:sz w:val="24"/>
        </w:rPr>
        <w:br w:type="page"/>
      </w:r>
    </w:p>
    <w:p w14:paraId="5F7EE707" w14:textId="77777777" w:rsidR="006B63C5" w:rsidRDefault="002F0DC2">
      <w:pPr>
        <w:pStyle w:val="3"/>
        <w:jc w:val="center"/>
      </w:pPr>
      <w:r>
        <w:rPr>
          <w:rFonts w:hint="eastAsia"/>
          <w:szCs w:val="24"/>
        </w:rPr>
        <w:lastRenderedPageBreak/>
        <w:t>（三）</w:t>
      </w:r>
      <w:r>
        <w:rPr>
          <w:rFonts w:hint="eastAsia"/>
        </w:rPr>
        <w:t>供应商资格证明文件</w:t>
      </w:r>
    </w:p>
    <w:p w14:paraId="079430C2" w14:textId="77777777" w:rsidR="006B63C5" w:rsidRDefault="002F0DC2">
      <w:pPr>
        <w:spacing w:beforeLines="50" w:before="120"/>
        <w:ind w:firstLineChars="200" w:firstLine="422"/>
        <w:rPr>
          <w:b/>
          <w:bCs/>
          <w:color w:val="FF0000"/>
        </w:rPr>
      </w:pPr>
      <w:bookmarkStart w:id="24" w:name="OLE_LINK38"/>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4"/>
    <w:p w14:paraId="19CB1606" w14:textId="77777777" w:rsidR="006B63C5" w:rsidRDefault="002F0DC2">
      <w:pPr>
        <w:spacing w:beforeLines="50" w:before="120"/>
        <w:ind w:firstLineChars="200" w:firstLine="422"/>
        <w:rPr>
          <w:bCs/>
        </w:rPr>
      </w:pPr>
      <w:r>
        <w:rPr>
          <w:rFonts w:hint="eastAsia"/>
          <w:b/>
          <w:bCs/>
          <w:color w:val="FF0000"/>
        </w:rPr>
        <w:t>1</w:t>
      </w:r>
      <w:r>
        <w:rPr>
          <w:rFonts w:hint="eastAsia"/>
          <w:b/>
          <w:bCs/>
          <w:color w:val="FF0000"/>
        </w:rPr>
        <w:t>、资格证明材料：</w:t>
      </w:r>
      <w:r>
        <w:rPr>
          <w:bCs/>
        </w:rPr>
        <w:t xml:space="preserve"> </w:t>
      </w:r>
    </w:p>
    <w:p w14:paraId="52ED1284" w14:textId="77777777" w:rsidR="006B63C5" w:rsidRDefault="002F0DC2">
      <w:pPr>
        <w:pStyle w:val="4"/>
        <w:jc w:val="center"/>
        <w:rPr>
          <w:b w:val="0"/>
        </w:rPr>
      </w:pPr>
      <w:r>
        <w:rPr>
          <w:rFonts w:hint="eastAsia"/>
          <w:b w:val="0"/>
        </w:rPr>
        <w:t>（</w:t>
      </w:r>
      <w:r>
        <w:rPr>
          <w:rFonts w:hint="eastAsia"/>
          <w:b w:val="0"/>
        </w:rPr>
        <w:t>1</w:t>
      </w:r>
      <w:r>
        <w:rPr>
          <w:rFonts w:hint="eastAsia"/>
          <w:b w:val="0"/>
        </w:rPr>
        <w:t>）供应商基本情况表</w:t>
      </w:r>
    </w:p>
    <w:tbl>
      <w:tblPr>
        <w:tblStyle w:val="af2"/>
        <w:tblW w:w="9292" w:type="dxa"/>
        <w:tblInd w:w="-232" w:type="dxa"/>
        <w:tblLook w:val="04A0" w:firstRow="1" w:lastRow="0" w:firstColumn="1" w:lastColumn="0" w:noHBand="0" w:noVBand="1"/>
      </w:tblPr>
      <w:tblGrid>
        <w:gridCol w:w="558"/>
        <w:gridCol w:w="1072"/>
        <w:gridCol w:w="773"/>
        <w:gridCol w:w="1420"/>
        <w:gridCol w:w="1792"/>
        <w:gridCol w:w="1898"/>
        <w:gridCol w:w="1779"/>
      </w:tblGrid>
      <w:tr w:rsidR="006B63C5" w14:paraId="47D63DD6" w14:textId="77777777">
        <w:trPr>
          <w:trHeight w:val="1047"/>
        </w:trPr>
        <w:tc>
          <w:tcPr>
            <w:tcW w:w="1630" w:type="dxa"/>
            <w:gridSpan w:val="2"/>
            <w:tcBorders>
              <w:top w:val="single" w:sz="4" w:space="0" w:color="auto"/>
              <w:left w:val="single" w:sz="4" w:space="0" w:color="auto"/>
              <w:bottom w:val="single" w:sz="4" w:space="0" w:color="auto"/>
              <w:right w:val="single" w:sz="4" w:space="0" w:color="auto"/>
            </w:tcBorders>
            <w:vAlign w:val="center"/>
          </w:tcPr>
          <w:p w14:paraId="6D0C8932" w14:textId="77777777" w:rsidR="006B63C5" w:rsidRDefault="002F0DC2">
            <w:pPr>
              <w:jc w:val="center"/>
              <w:rPr>
                <w:rFonts w:ascii="宋体" w:hAnsi="宋体" w:cs="宋体"/>
                <w:szCs w:val="21"/>
              </w:rPr>
            </w:pPr>
            <w:bookmarkStart w:id="25" w:name="OLE_LINK25"/>
            <w:r>
              <w:rPr>
                <w:rFonts w:ascii="宋体" w:hAnsi="宋体" w:cs="宋体" w:hint="eastAsia"/>
                <w:b/>
                <w:bCs/>
                <w:szCs w:val="21"/>
              </w:rPr>
              <w:t>投标（响应）供应商</w:t>
            </w:r>
          </w:p>
        </w:tc>
        <w:tc>
          <w:tcPr>
            <w:tcW w:w="2193" w:type="dxa"/>
            <w:gridSpan w:val="2"/>
            <w:tcBorders>
              <w:top w:val="single" w:sz="4" w:space="0" w:color="auto"/>
              <w:left w:val="nil"/>
              <w:bottom w:val="single" w:sz="4" w:space="0" w:color="auto"/>
              <w:right w:val="single" w:sz="4" w:space="0" w:color="auto"/>
            </w:tcBorders>
            <w:vAlign w:val="center"/>
          </w:tcPr>
          <w:p w14:paraId="4B3D67F1"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5CEC72EE" w14:textId="77777777" w:rsidR="006B63C5" w:rsidRDefault="002F0DC2">
            <w:pPr>
              <w:jc w:val="center"/>
              <w:rPr>
                <w:rFonts w:ascii="宋体" w:hAnsi="宋体" w:cs="宋体"/>
                <w:szCs w:val="21"/>
              </w:rPr>
            </w:pPr>
            <w:r>
              <w:rPr>
                <w:rFonts w:ascii="宋体" w:hAnsi="宋体" w:cs="宋体" w:hint="eastAsia"/>
                <w:b/>
                <w:bCs/>
                <w:szCs w:val="21"/>
              </w:rPr>
              <w:t>采购项目名称及编号</w:t>
            </w:r>
          </w:p>
        </w:tc>
        <w:tc>
          <w:tcPr>
            <w:tcW w:w="3677" w:type="dxa"/>
            <w:gridSpan w:val="2"/>
            <w:tcBorders>
              <w:top w:val="single" w:sz="4" w:space="0" w:color="auto"/>
              <w:left w:val="nil"/>
              <w:bottom w:val="single" w:sz="4" w:space="0" w:color="auto"/>
              <w:right w:val="single" w:sz="4" w:space="0" w:color="auto"/>
            </w:tcBorders>
            <w:vAlign w:val="center"/>
          </w:tcPr>
          <w:p w14:paraId="5C6B78D7" w14:textId="77777777" w:rsidR="006B63C5" w:rsidRDefault="006B63C5">
            <w:pPr>
              <w:jc w:val="center"/>
              <w:rPr>
                <w:rFonts w:ascii="宋体" w:hAnsi="宋体" w:cs="宋体"/>
                <w:szCs w:val="21"/>
              </w:rPr>
            </w:pPr>
          </w:p>
        </w:tc>
      </w:tr>
      <w:tr w:rsidR="006B63C5" w14:paraId="0815A973" w14:textId="77777777">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14:paraId="5B3EA8CC" w14:textId="77777777" w:rsidR="006B63C5" w:rsidRDefault="002F0DC2">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6B63C5" w14:paraId="201A55B4" w14:textId="77777777">
        <w:trPr>
          <w:trHeight w:val="915"/>
        </w:trPr>
        <w:tc>
          <w:tcPr>
            <w:tcW w:w="558" w:type="dxa"/>
            <w:tcBorders>
              <w:top w:val="single" w:sz="4" w:space="0" w:color="auto"/>
              <w:left w:val="single" w:sz="4" w:space="0" w:color="auto"/>
              <w:bottom w:val="single" w:sz="4" w:space="0" w:color="auto"/>
              <w:right w:val="single" w:sz="4" w:space="0" w:color="auto"/>
            </w:tcBorders>
            <w:vAlign w:val="center"/>
          </w:tcPr>
          <w:p w14:paraId="026A9215" w14:textId="77777777" w:rsidR="006B63C5" w:rsidRDefault="002F0DC2">
            <w:pPr>
              <w:snapToGrid w:val="0"/>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14:paraId="60BBAB8D" w14:textId="77777777" w:rsidR="006B63C5" w:rsidRDefault="002F0DC2">
            <w:pPr>
              <w:jc w:val="center"/>
              <w:rPr>
                <w:rFonts w:ascii="宋体" w:hAnsi="宋体" w:cs="宋体"/>
                <w:b/>
                <w:bCs/>
                <w:szCs w:val="21"/>
              </w:rPr>
            </w:pPr>
            <w:r>
              <w:rPr>
                <w:rFonts w:ascii="宋体" w:hAnsi="宋体" w:cs="宋体" w:hint="eastAsia"/>
                <w:b/>
                <w:bCs/>
                <w:szCs w:val="21"/>
              </w:rPr>
              <w:t>职务</w:t>
            </w:r>
          </w:p>
        </w:tc>
        <w:tc>
          <w:tcPr>
            <w:tcW w:w="1420" w:type="dxa"/>
            <w:tcBorders>
              <w:top w:val="single" w:sz="4" w:space="0" w:color="auto"/>
              <w:left w:val="nil"/>
              <w:bottom w:val="single" w:sz="4" w:space="0" w:color="auto"/>
              <w:right w:val="single" w:sz="4" w:space="0" w:color="auto"/>
            </w:tcBorders>
            <w:vAlign w:val="center"/>
          </w:tcPr>
          <w:p w14:paraId="201C5DD8" w14:textId="77777777" w:rsidR="006B63C5" w:rsidRDefault="002F0DC2">
            <w:pPr>
              <w:jc w:val="center"/>
              <w:rPr>
                <w:rFonts w:ascii="宋体" w:hAnsi="宋体" w:cs="宋体"/>
                <w:b/>
                <w:bCs/>
                <w:szCs w:val="21"/>
              </w:rPr>
            </w:pPr>
            <w:r>
              <w:rPr>
                <w:rFonts w:ascii="宋体" w:hAnsi="宋体" w:cs="宋体" w:hint="eastAsia"/>
                <w:b/>
                <w:bCs/>
                <w:szCs w:val="21"/>
              </w:rPr>
              <w:t>姓名</w:t>
            </w:r>
          </w:p>
        </w:tc>
        <w:tc>
          <w:tcPr>
            <w:tcW w:w="1792" w:type="dxa"/>
            <w:tcBorders>
              <w:top w:val="single" w:sz="4" w:space="0" w:color="auto"/>
              <w:left w:val="nil"/>
              <w:bottom w:val="single" w:sz="4" w:space="0" w:color="auto"/>
              <w:right w:val="single" w:sz="4" w:space="0" w:color="auto"/>
            </w:tcBorders>
            <w:vAlign w:val="center"/>
          </w:tcPr>
          <w:p w14:paraId="139FFE50" w14:textId="77777777" w:rsidR="006B63C5" w:rsidRDefault="002F0DC2">
            <w:pPr>
              <w:jc w:val="center"/>
              <w:rPr>
                <w:rFonts w:ascii="宋体" w:hAnsi="宋体" w:cs="宋体"/>
                <w:b/>
                <w:bCs/>
                <w:szCs w:val="21"/>
              </w:rPr>
            </w:pPr>
            <w:r>
              <w:rPr>
                <w:rFonts w:ascii="宋体" w:hAnsi="宋体" w:cs="宋体" w:hint="eastAsia"/>
                <w:b/>
                <w:bCs/>
                <w:szCs w:val="21"/>
              </w:rPr>
              <w:t>身份证号码</w:t>
            </w:r>
          </w:p>
        </w:tc>
        <w:tc>
          <w:tcPr>
            <w:tcW w:w="1898" w:type="dxa"/>
            <w:tcBorders>
              <w:top w:val="single" w:sz="4" w:space="0" w:color="auto"/>
              <w:left w:val="nil"/>
              <w:bottom w:val="single" w:sz="4" w:space="0" w:color="auto"/>
              <w:right w:val="single" w:sz="4" w:space="0" w:color="auto"/>
            </w:tcBorders>
            <w:vAlign w:val="center"/>
          </w:tcPr>
          <w:p w14:paraId="389557F7" w14:textId="77777777" w:rsidR="006B63C5" w:rsidRDefault="002F0DC2">
            <w:pPr>
              <w:snapToGrid w:val="0"/>
              <w:jc w:val="center"/>
              <w:rPr>
                <w:rFonts w:ascii="宋体" w:hAnsi="宋体" w:cs="宋体"/>
                <w:b/>
                <w:bCs/>
                <w:szCs w:val="21"/>
              </w:rPr>
            </w:pPr>
            <w:r>
              <w:rPr>
                <w:rFonts w:ascii="宋体" w:hAnsi="宋体" w:cs="宋体" w:hint="eastAsia"/>
                <w:b/>
                <w:bCs/>
                <w:szCs w:val="21"/>
              </w:rPr>
              <w:t>劳动合同</w:t>
            </w:r>
          </w:p>
          <w:p w14:paraId="6BF8F67A" w14:textId="77777777" w:rsidR="006B63C5" w:rsidRDefault="002F0DC2">
            <w:pPr>
              <w:snapToGrid w:val="0"/>
              <w:jc w:val="center"/>
              <w:rPr>
                <w:rFonts w:ascii="宋体" w:hAnsi="宋体" w:cs="宋体"/>
                <w:b/>
                <w:bCs/>
                <w:szCs w:val="21"/>
              </w:rPr>
            </w:pPr>
            <w:r>
              <w:rPr>
                <w:rFonts w:ascii="宋体" w:hAnsi="宋体" w:cs="宋体" w:hint="eastAsia"/>
                <w:b/>
                <w:bCs/>
                <w:szCs w:val="21"/>
              </w:rPr>
              <w:t>关系单位</w:t>
            </w:r>
          </w:p>
        </w:tc>
        <w:tc>
          <w:tcPr>
            <w:tcW w:w="1779" w:type="dxa"/>
            <w:tcBorders>
              <w:top w:val="single" w:sz="4" w:space="0" w:color="auto"/>
              <w:left w:val="nil"/>
              <w:bottom w:val="single" w:sz="4" w:space="0" w:color="auto"/>
              <w:right w:val="single" w:sz="4" w:space="0" w:color="auto"/>
            </w:tcBorders>
            <w:vAlign w:val="center"/>
          </w:tcPr>
          <w:p w14:paraId="7873662F" w14:textId="77777777" w:rsidR="006B63C5" w:rsidRDefault="002F0DC2">
            <w:pPr>
              <w:snapToGrid w:val="0"/>
              <w:jc w:val="center"/>
              <w:rPr>
                <w:rFonts w:ascii="宋体" w:hAnsi="宋体" w:cs="宋体"/>
                <w:b/>
                <w:bCs/>
                <w:szCs w:val="21"/>
              </w:rPr>
            </w:pPr>
            <w:r>
              <w:rPr>
                <w:rFonts w:ascii="宋体" w:hAnsi="宋体" w:cs="宋体" w:hint="eastAsia"/>
                <w:b/>
                <w:bCs/>
                <w:szCs w:val="21"/>
              </w:rPr>
              <w:t>缴纳社会</w:t>
            </w:r>
          </w:p>
          <w:p w14:paraId="72F2F47D" w14:textId="77777777" w:rsidR="006B63C5" w:rsidRDefault="002F0DC2">
            <w:pPr>
              <w:snapToGrid w:val="0"/>
              <w:jc w:val="center"/>
              <w:rPr>
                <w:rFonts w:ascii="宋体" w:hAnsi="宋体" w:cs="宋体"/>
                <w:b/>
                <w:bCs/>
                <w:szCs w:val="21"/>
              </w:rPr>
            </w:pPr>
            <w:r>
              <w:rPr>
                <w:rFonts w:ascii="宋体" w:hAnsi="宋体" w:cs="宋体" w:hint="eastAsia"/>
                <w:b/>
                <w:bCs/>
                <w:szCs w:val="21"/>
              </w:rPr>
              <w:t>保险单位</w:t>
            </w:r>
          </w:p>
        </w:tc>
      </w:tr>
      <w:tr w:rsidR="006B63C5" w14:paraId="05104346" w14:textId="77777777">
        <w:trPr>
          <w:trHeight w:val="1205"/>
        </w:trPr>
        <w:tc>
          <w:tcPr>
            <w:tcW w:w="558" w:type="dxa"/>
            <w:tcBorders>
              <w:top w:val="single" w:sz="4" w:space="0" w:color="auto"/>
              <w:left w:val="single" w:sz="4" w:space="0" w:color="auto"/>
              <w:bottom w:val="single" w:sz="4" w:space="0" w:color="auto"/>
              <w:right w:val="single" w:sz="4" w:space="0" w:color="auto"/>
            </w:tcBorders>
            <w:vAlign w:val="center"/>
          </w:tcPr>
          <w:p w14:paraId="1DA77B76" w14:textId="77777777" w:rsidR="006B63C5" w:rsidRDefault="002F0DC2">
            <w:pPr>
              <w:jc w:val="center"/>
              <w:rPr>
                <w:rFonts w:ascii="宋体" w:hAnsi="宋体" w:cs="宋体"/>
                <w:szCs w:val="21"/>
              </w:rPr>
            </w:pPr>
            <w:r>
              <w:rPr>
                <w:rFonts w:ascii="宋体" w:hAnsi="宋体" w:cs="宋体" w:hint="eastAsia"/>
                <w:szCs w:val="21"/>
              </w:rPr>
              <w:t>1</w:t>
            </w:r>
          </w:p>
        </w:tc>
        <w:tc>
          <w:tcPr>
            <w:tcW w:w="1845" w:type="dxa"/>
            <w:gridSpan w:val="2"/>
            <w:tcBorders>
              <w:top w:val="single" w:sz="4" w:space="0" w:color="auto"/>
              <w:left w:val="nil"/>
              <w:bottom w:val="single" w:sz="4" w:space="0" w:color="auto"/>
              <w:right w:val="single" w:sz="4" w:space="0" w:color="auto"/>
            </w:tcBorders>
            <w:vAlign w:val="center"/>
          </w:tcPr>
          <w:p w14:paraId="0E084553" w14:textId="77777777" w:rsidR="006B63C5" w:rsidRDefault="002F0DC2">
            <w:pPr>
              <w:rPr>
                <w:rFonts w:ascii="宋体" w:hAnsi="宋体" w:cs="宋体"/>
                <w:szCs w:val="21"/>
              </w:rPr>
            </w:pPr>
            <w:r>
              <w:rPr>
                <w:rFonts w:ascii="宋体" w:hAnsi="宋体" w:cs="宋体" w:hint="eastAsia"/>
                <w:szCs w:val="21"/>
              </w:rPr>
              <w:t>法定代表人/单位负责人/主要经营负责人</w:t>
            </w:r>
          </w:p>
        </w:tc>
        <w:tc>
          <w:tcPr>
            <w:tcW w:w="1420" w:type="dxa"/>
            <w:tcBorders>
              <w:top w:val="single" w:sz="4" w:space="0" w:color="auto"/>
              <w:left w:val="nil"/>
              <w:bottom w:val="single" w:sz="4" w:space="0" w:color="auto"/>
              <w:right w:val="single" w:sz="4" w:space="0" w:color="auto"/>
            </w:tcBorders>
            <w:vAlign w:val="center"/>
          </w:tcPr>
          <w:p w14:paraId="3FB229BF"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0DB3C2BB" w14:textId="77777777" w:rsidR="006B63C5" w:rsidRDefault="006B63C5">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71D8FD76" w14:textId="77777777" w:rsidR="006B63C5" w:rsidRDefault="006B63C5">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19131ECD" w14:textId="77777777" w:rsidR="006B63C5" w:rsidRDefault="006B63C5">
            <w:pPr>
              <w:jc w:val="center"/>
              <w:rPr>
                <w:rFonts w:ascii="宋体" w:hAnsi="宋体" w:cs="宋体"/>
                <w:szCs w:val="21"/>
              </w:rPr>
            </w:pPr>
          </w:p>
        </w:tc>
      </w:tr>
      <w:tr w:rsidR="006B63C5" w14:paraId="667A61AB"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04A2EFBE" w14:textId="77777777" w:rsidR="006B63C5" w:rsidRDefault="002F0DC2">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14:paraId="694C76FA" w14:textId="77777777" w:rsidR="006B63C5" w:rsidRDefault="002F0DC2">
            <w:pPr>
              <w:rPr>
                <w:rFonts w:ascii="宋体" w:hAnsi="宋体" w:cs="宋体"/>
                <w:szCs w:val="21"/>
              </w:rPr>
            </w:pPr>
            <w:r>
              <w:rPr>
                <w:rFonts w:ascii="宋体" w:hAnsi="宋体" w:cs="宋体" w:hint="eastAsia"/>
                <w:szCs w:val="21"/>
              </w:rPr>
              <w:t>项目投标授权代表人</w:t>
            </w:r>
          </w:p>
        </w:tc>
        <w:tc>
          <w:tcPr>
            <w:tcW w:w="1420" w:type="dxa"/>
            <w:tcBorders>
              <w:top w:val="single" w:sz="4" w:space="0" w:color="auto"/>
              <w:left w:val="nil"/>
              <w:bottom w:val="single" w:sz="4" w:space="0" w:color="auto"/>
              <w:right w:val="single" w:sz="4" w:space="0" w:color="auto"/>
            </w:tcBorders>
            <w:vAlign w:val="center"/>
          </w:tcPr>
          <w:p w14:paraId="0E761BC9"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1A183479" w14:textId="77777777" w:rsidR="006B63C5" w:rsidRDefault="006B63C5">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3B60902E" w14:textId="77777777" w:rsidR="006B63C5" w:rsidRDefault="006B63C5">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42EBC87A" w14:textId="77777777" w:rsidR="006B63C5" w:rsidRDefault="006B63C5">
            <w:pPr>
              <w:jc w:val="center"/>
              <w:rPr>
                <w:rFonts w:ascii="宋体" w:hAnsi="宋体" w:cs="宋体"/>
                <w:szCs w:val="21"/>
              </w:rPr>
            </w:pPr>
          </w:p>
        </w:tc>
      </w:tr>
      <w:tr w:rsidR="006B63C5" w14:paraId="31B70DBD"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5CE0C572" w14:textId="77777777" w:rsidR="006B63C5" w:rsidRDefault="002F0DC2">
            <w:pPr>
              <w:jc w:val="center"/>
              <w:rPr>
                <w:rFonts w:ascii="宋体" w:hAnsi="宋体" w:cs="宋体"/>
                <w:szCs w:val="21"/>
              </w:rPr>
            </w:pPr>
            <w:r>
              <w:rPr>
                <w:rFonts w:ascii="宋体" w:hAnsi="宋体" w:cs="宋体" w:hint="eastAsia"/>
                <w:szCs w:val="21"/>
              </w:rPr>
              <w:t>3</w:t>
            </w:r>
          </w:p>
        </w:tc>
        <w:tc>
          <w:tcPr>
            <w:tcW w:w="1845" w:type="dxa"/>
            <w:gridSpan w:val="2"/>
            <w:tcBorders>
              <w:top w:val="single" w:sz="4" w:space="0" w:color="auto"/>
              <w:left w:val="nil"/>
              <w:bottom w:val="single" w:sz="4" w:space="0" w:color="auto"/>
              <w:right w:val="single" w:sz="4" w:space="0" w:color="auto"/>
            </w:tcBorders>
            <w:vAlign w:val="center"/>
          </w:tcPr>
          <w:p w14:paraId="553E65CB" w14:textId="77777777" w:rsidR="006B63C5" w:rsidRDefault="002F0DC2">
            <w:pPr>
              <w:rPr>
                <w:rFonts w:ascii="宋体" w:hAnsi="宋体" w:cs="宋体"/>
                <w:szCs w:val="21"/>
              </w:rPr>
            </w:pPr>
            <w:r>
              <w:rPr>
                <w:rFonts w:ascii="宋体" w:hAnsi="宋体" w:cs="宋体" w:hint="eastAsia"/>
                <w:szCs w:val="21"/>
              </w:rPr>
              <w:t>项目负责人</w:t>
            </w:r>
          </w:p>
        </w:tc>
        <w:tc>
          <w:tcPr>
            <w:tcW w:w="1420" w:type="dxa"/>
            <w:tcBorders>
              <w:top w:val="single" w:sz="4" w:space="0" w:color="auto"/>
              <w:left w:val="nil"/>
              <w:bottom w:val="single" w:sz="4" w:space="0" w:color="auto"/>
              <w:right w:val="single" w:sz="4" w:space="0" w:color="auto"/>
            </w:tcBorders>
            <w:vAlign w:val="center"/>
          </w:tcPr>
          <w:p w14:paraId="3E2832E2"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4965D94A" w14:textId="77777777" w:rsidR="006B63C5" w:rsidRDefault="006B63C5">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02F12971" w14:textId="77777777" w:rsidR="006B63C5" w:rsidRDefault="006B63C5">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333E1C0F" w14:textId="77777777" w:rsidR="006B63C5" w:rsidRDefault="006B63C5">
            <w:pPr>
              <w:jc w:val="center"/>
              <w:rPr>
                <w:rFonts w:ascii="宋体" w:hAnsi="宋体" w:cs="宋体"/>
                <w:szCs w:val="21"/>
              </w:rPr>
            </w:pPr>
          </w:p>
        </w:tc>
      </w:tr>
      <w:tr w:rsidR="006B63C5" w14:paraId="387C3F1D"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0C35CBD1" w14:textId="77777777" w:rsidR="006B63C5" w:rsidRDefault="002F0DC2">
            <w:pPr>
              <w:jc w:val="center"/>
              <w:rPr>
                <w:rFonts w:ascii="宋体" w:hAnsi="宋体" w:cs="宋体"/>
                <w:szCs w:val="21"/>
              </w:rPr>
            </w:pPr>
            <w:r>
              <w:rPr>
                <w:rFonts w:ascii="宋体" w:hAnsi="宋体" w:cs="宋体" w:hint="eastAsia"/>
                <w:szCs w:val="21"/>
              </w:rPr>
              <w:t>4</w:t>
            </w:r>
          </w:p>
        </w:tc>
        <w:tc>
          <w:tcPr>
            <w:tcW w:w="1845" w:type="dxa"/>
            <w:gridSpan w:val="2"/>
            <w:tcBorders>
              <w:top w:val="single" w:sz="4" w:space="0" w:color="auto"/>
              <w:left w:val="nil"/>
              <w:bottom w:val="single" w:sz="4" w:space="0" w:color="auto"/>
              <w:right w:val="single" w:sz="4" w:space="0" w:color="auto"/>
            </w:tcBorders>
            <w:vAlign w:val="center"/>
          </w:tcPr>
          <w:p w14:paraId="2943B82F" w14:textId="77777777" w:rsidR="006B63C5" w:rsidRDefault="002F0DC2">
            <w:pPr>
              <w:rPr>
                <w:rFonts w:ascii="宋体" w:hAnsi="宋体" w:cs="宋体"/>
                <w:szCs w:val="21"/>
              </w:rPr>
            </w:pPr>
            <w:r>
              <w:rPr>
                <w:rFonts w:ascii="宋体" w:hAnsi="宋体" w:cs="宋体" w:hint="eastAsia"/>
                <w:szCs w:val="21"/>
              </w:rPr>
              <w:t>主要技术人员</w:t>
            </w:r>
          </w:p>
        </w:tc>
        <w:tc>
          <w:tcPr>
            <w:tcW w:w="1420" w:type="dxa"/>
            <w:tcBorders>
              <w:top w:val="single" w:sz="4" w:space="0" w:color="auto"/>
              <w:left w:val="nil"/>
              <w:bottom w:val="single" w:sz="4" w:space="0" w:color="auto"/>
              <w:right w:val="single" w:sz="4" w:space="0" w:color="auto"/>
            </w:tcBorders>
            <w:vAlign w:val="center"/>
          </w:tcPr>
          <w:p w14:paraId="77E28B45"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55FF330A" w14:textId="77777777" w:rsidR="006B63C5" w:rsidRDefault="006B63C5">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25C5C7E9" w14:textId="77777777" w:rsidR="006B63C5" w:rsidRDefault="006B63C5">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508E9767" w14:textId="77777777" w:rsidR="006B63C5" w:rsidRDefault="006B63C5">
            <w:pPr>
              <w:jc w:val="center"/>
              <w:rPr>
                <w:rFonts w:ascii="宋体" w:hAnsi="宋体" w:cs="宋体"/>
                <w:szCs w:val="21"/>
              </w:rPr>
            </w:pPr>
          </w:p>
        </w:tc>
      </w:tr>
      <w:tr w:rsidR="006B63C5" w14:paraId="0FE9C14D" w14:textId="77777777">
        <w:trPr>
          <w:trHeight w:val="1072"/>
        </w:trPr>
        <w:tc>
          <w:tcPr>
            <w:tcW w:w="558" w:type="dxa"/>
            <w:tcBorders>
              <w:top w:val="single" w:sz="4" w:space="0" w:color="auto"/>
              <w:left w:val="single" w:sz="4" w:space="0" w:color="auto"/>
              <w:bottom w:val="single" w:sz="4" w:space="0" w:color="auto"/>
              <w:right w:val="single" w:sz="4" w:space="0" w:color="auto"/>
            </w:tcBorders>
            <w:vAlign w:val="center"/>
          </w:tcPr>
          <w:p w14:paraId="285373F2" w14:textId="77777777" w:rsidR="006B63C5" w:rsidRDefault="002F0DC2">
            <w:pPr>
              <w:jc w:val="center"/>
              <w:rPr>
                <w:rFonts w:ascii="宋体" w:hAnsi="宋体" w:cs="宋体"/>
                <w:szCs w:val="21"/>
              </w:rPr>
            </w:pPr>
            <w:r>
              <w:rPr>
                <w:rFonts w:ascii="宋体" w:hAnsi="宋体" w:cs="宋体" w:hint="eastAsia"/>
                <w:szCs w:val="21"/>
              </w:rPr>
              <w:t>5</w:t>
            </w:r>
          </w:p>
        </w:tc>
        <w:tc>
          <w:tcPr>
            <w:tcW w:w="1845" w:type="dxa"/>
            <w:gridSpan w:val="2"/>
            <w:tcBorders>
              <w:top w:val="single" w:sz="4" w:space="0" w:color="auto"/>
              <w:left w:val="nil"/>
              <w:bottom w:val="single" w:sz="4" w:space="0" w:color="auto"/>
              <w:right w:val="single" w:sz="4" w:space="0" w:color="auto"/>
            </w:tcBorders>
            <w:vAlign w:val="center"/>
          </w:tcPr>
          <w:p w14:paraId="6DC6AB00" w14:textId="77777777" w:rsidR="006B63C5" w:rsidRDefault="002F0DC2">
            <w:pPr>
              <w:rPr>
                <w:rFonts w:ascii="宋体" w:hAnsi="宋体" w:cs="宋体"/>
                <w:szCs w:val="21"/>
              </w:rPr>
            </w:pPr>
            <w:r>
              <w:rPr>
                <w:rFonts w:ascii="宋体" w:hAnsi="宋体" w:cs="宋体" w:hint="eastAsia"/>
                <w:szCs w:val="21"/>
              </w:rPr>
              <w:t>投标文件编制人员</w:t>
            </w:r>
          </w:p>
        </w:tc>
        <w:tc>
          <w:tcPr>
            <w:tcW w:w="1420" w:type="dxa"/>
            <w:tcBorders>
              <w:top w:val="single" w:sz="4" w:space="0" w:color="auto"/>
              <w:left w:val="nil"/>
              <w:bottom w:val="single" w:sz="4" w:space="0" w:color="auto"/>
              <w:right w:val="single" w:sz="4" w:space="0" w:color="auto"/>
            </w:tcBorders>
            <w:vAlign w:val="center"/>
          </w:tcPr>
          <w:p w14:paraId="37FD26DA" w14:textId="77777777" w:rsidR="006B63C5" w:rsidRDefault="006B63C5">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14:paraId="11128BFB" w14:textId="77777777" w:rsidR="006B63C5" w:rsidRDefault="006B63C5">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14:paraId="08F198BC" w14:textId="77777777" w:rsidR="006B63C5" w:rsidRDefault="006B63C5">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14:paraId="1FB9A0B2" w14:textId="77777777" w:rsidR="006B63C5" w:rsidRDefault="006B63C5">
            <w:pPr>
              <w:jc w:val="center"/>
              <w:rPr>
                <w:rFonts w:ascii="宋体" w:hAnsi="宋体" w:cs="宋体"/>
                <w:szCs w:val="21"/>
              </w:rPr>
            </w:pPr>
          </w:p>
        </w:tc>
      </w:tr>
      <w:tr w:rsidR="006B63C5" w14:paraId="7B16EF9D" w14:textId="77777777">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14:paraId="3D1CF453" w14:textId="77777777" w:rsidR="006B63C5" w:rsidRDefault="002F0DC2">
            <w:pPr>
              <w:rPr>
                <w:rFonts w:ascii="宋体" w:hAnsi="宋体" w:cs="宋体"/>
                <w:b/>
                <w:bCs/>
                <w:szCs w:val="21"/>
              </w:rPr>
            </w:pPr>
            <w:r>
              <w:rPr>
                <w:rFonts w:ascii="宋体" w:hAnsi="宋体" w:cs="宋体" w:hint="eastAsia"/>
                <w:b/>
                <w:bCs/>
                <w:szCs w:val="21"/>
              </w:rPr>
              <w:t>说明：1.同一职务有多人担任（如主要技术人员），应分行填写。</w:t>
            </w:r>
          </w:p>
          <w:p w14:paraId="45C4AA6E" w14:textId="77777777" w:rsidR="006B63C5" w:rsidRDefault="002F0DC2">
            <w:pPr>
              <w:rPr>
                <w:rFonts w:ascii="宋体" w:hAnsi="宋体" w:cs="宋体"/>
                <w:szCs w:val="21"/>
              </w:rPr>
            </w:pPr>
            <w:r>
              <w:rPr>
                <w:rFonts w:ascii="宋体" w:hAnsi="宋体" w:cs="宋体" w:hint="eastAsia"/>
                <w:b/>
                <w:bCs/>
                <w:szCs w:val="21"/>
              </w:rPr>
              <w:t>2.投标供应</w:t>
            </w:r>
            <w:proofErr w:type="gramStart"/>
            <w:r>
              <w:rPr>
                <w:rFonts w:ascii="宋体" w:hAnsi="宋体" w:cs="宋体" w:hint="eastAsia"/>
                <w:b/>
                <w:bCs/>
                <w:szCs w:val="21"/>
              </w:rPr>
              <w:t>商成立</w:t>
            </w:r>
            <w:proofErr w:type="gramEnd"/>
            <w:r>
              <w:rPr>
                <w:rFonts w:ascii="宋体" w:hAnsi="宋体" w:cs="宋体" w:hint="eastAsia"/>
                <w:b/>
                <w:bCs/>
                <w:szCs w:val="21"/>
              </w:rPr>
              <w:t>不满一个月或上述人员社保缴纳不满一个月的，应提供承诺函，格式自拟。</w:t>
            </w:r>
          </w:p>
        </w:tc>
      </w:tr>
      <w:tr w:rsidR="006B63C5" w14:paraId="30265A13" w14:textId="77777777">
        <w:trPr>
          <w:trHeight w:val="532"/>
        </w:trPr>
        <w:tc>
          <w:tcPr>
            <w:tcW w:w="9292" w:type="dxa"/>
            <w:gridSpan w:val="7"/>
            <w:tcBorders>
              <w:top w:val="single" w:sz="4" w:space="0" w:color="auto"/>
              <w:left w:val="single" w:sz="4" w:space="0" w:color="auto"/>
              <w:bottom w:val="single" w:sz="4" w:space="0" w:color="auto"/>
              <w:right w:val="single" w:sz="4" w:space="0" w:color="auto"/>
            </w:tcBorders>
            <w:vAlign w:val="center"/>
          </w:tcPr>
          <w:p w14:paraId="39671B7E" w14:textId="77777777" w:rsidR="006B63C5" w:rsidRDefault="002F0DC2">
            <w:pPr>
              <w:jc w:val="center"/>
              <w:rPr>
                <w:rFonts w:ascii="宋体" w:hAnsi="宋体" w:cs="宋体"/>
                <w:b/>
                <w:bCs/>
                <w:szCs w:val="21"/>
              </w:rPr>
            </w:pPr>
            <w:r>
              <w:rPr>
                <w:rFonts w:ascii="宋体" w:hAnsi="宋体" w:cs="宋体" w:hint="eastAsia"/>
                <w:b/>
                <w:bCs/>
                <w:szCs w:val="21"/>
              </w:rPr>
              <w:t>投标（响应）供应商关联关系情况</w:t>
            </w:r>
          </w:p>
        </w:tc>
      </w:tr>
      <w:tr w:rsidR="006B63C5" w14:paraId="045C9C3E" w14:textId="77777777">
        <w:trPr>
          <w:trHeight w:val="469"/>
        </w:trPr>
        <w:tc>
          <w:tcPr>
            <w:tcW w:w="558" w:type="dxa"/>
            <w:tcBorders>
              <w:top w:val="single" w:sz="4" w:space="0" w:color="auto"/>
              <w:left w:val="single" w:sz="4" w:space="0" w:color="auto"/>
              <w:bottom w:val="single" w:sz="4" w:space="0" w:color="auto"/>
              <w:right w:val="single" w:sz="4" w:space="0" w:color="auto"/>
            </w:tcBorders>
            <w:vAlign w:val="center"/>
          </w:tcPr>
          <w:p w14:paraId="08884EBE" w14:textId="77777777" w:rsidR="006B63C5" w:rsidRDefault="002F0DC2">
            <w:pPr>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14:paraId="3B4ABEC2" w14:textId="77777777" w:rsidR="006B63C5" w:rsidRDefault="002F0DC2">
            <w:pPr>
              <w:jc w:val="center"/>
              <w:rPr>
                <w:rFonts w:ascii="宋体" w:hAnsi="宋体" w:cs="宋体"/>
                <w:b/>
                <w:bCs/>
                <w:szCs w:val="21"/>
              </w:rPr>
            </w:pPr>
            <w:r>
              <w:rPr>
                <w:rFonts w:ascii="宋体" w:hAnsi="宋体" w:cs="宋体" w:hint="eastAsia"/>
                <w:b/>
                <w:bCs/>
                <w:szCs w:val="21"/>
              </w:rPr>
              <w:t>关联关系类型</w:t>
            </w:r>
          </w:p>
        </w:tc>
        <w:tc>
          <w:tcPr>
            <w:tcW w:w="3212" w:type="dxa"/>
            <w:gridSpan w:val="2"/>
            <w:tcBorders>
              <w:top w:val="single" w:sz="4" w:space="0" w:color="auto"/>
              <w:left w:val="nil"/>
              <w:bottom w:val="single" w:sz="4" w:space="0" w:color="auto"/>
              <w:right w:val="single" w:sz="4" w:space="0" w:color="auto"/>
            </w:tcBorders>
            <w:vAlign w:val="center"/>
          </w:tcPr>
          <w:p w14:paraId="0AF8110E" w14:textId="77777777" w:rsidR="006B63C5" w:rsidRDefault="002F0DC2">
            <w:pPr>
              <w:jc w:val="center"/>
              <w:rPr>
                <w:rFonts w:ascii="宋体" w:hAnsi="宋体" w:cs="宋体"/>
                <w:b/>
                <w:bCs/>
                <w:szCs w:val="21"/>
              </w:rPr>
            </w:pPr>
            <w:r>
              <w:rPr>
                <w:rFonts w:ascii="宋体" w:hAnsi="宋体" w:cs="宋体" w:hint="eastAsia"/>
                <w:b/>
                <w:bCs/>
                <w:szCs w:val="21"/>
              </w:rPr>
              <w:t>关联主体名称</w:t>
            </w:r>
          </w:p>
        </w:tc>
        <w:tc>
          <w:tcPr>
            <w:tcW w:w="3677" w:type="dxa"/>
            <w:gridSpan w:val="2"/>
            <w:tcBorders>
              <w:top w:val="single" w:sz="4" w:space="0" w:color="auto"/>
              <w:left w:val="nil"/>
              <w:bottom w:val="single" w:sz="4" w:space="0" w:color="auto"/>
              <w:right w:val="single" w:sz="4" w:space="0" w:color="auto"/>
            </w:tcBorders>
            <w:vAlign w:val="center"/>
          </w:tcPr>
          <w:p w14:paraId="3FA21710" w14:textId="77777777" w:rsidR="006B63C5" w:rsidRDefault="002F0DC2">
            <w:pPr>
              <w:jc w:val="center"/>
              <w:rPr>
                <w:rFonts w:ascii="宋体" w:hAnsi="宋体" w:cs="宋体"/>
                <w:b/>
                <w:bCs/>
                <w:szCs w:val="21"/>
              </w:rPr>
            </w:pPr>
            <w:r>
              <w:rPr>
                <w:rFonts w:ascii="宋体" w:hAnsi="宋体" w:cs="宋体" w:hint="eastAsia"/>
                <w:b/>
                <w:bCs/>
                <w:szCs w:val="21"/>
              </w:rPr>
              <w:t>备注</w:t>
            </w:r>
          </w:p>
        </w:tc>
      </w:tr>
      <w:tr w:rsidR="006B63C5" w14:paraId="7D51B42F" w14:textId="77777777">
        <w:trPr>
          <w:trHeight w:val="2034"/>
        </w:trPr>
        <w:tc>
          <w:tcPr>
            <w:tcW w:w="558" w:type="dxa"/>
            <w:tcBorders>
              <w:top w:val="single" w:sz="4" w:space="0" w:color="auto"/>
              <w:left w:val="single" w:sz="4" w:space="0" w:color="auto"/>
              <w:bottom w:val="single" w:sz="4" w:space="0" w:color="auto"/>
              <w:right w:val="single" w:sz="4" w:space="0" w:color="auto"/>
            </w:tcBorders>
            <w:vAlign w:val="center"/>
          </w:tcPr>
          <w:p w14:paraId="464B6575" w14:textId="77777777" w:rsidR="006B63C5" w:rsidRDefault="002F0DC2">
            <w:pPr>
              <w:jc w:val="center"/>
              <w:rPr>
                <w:rFonts w:ascii="宋体" w:hAnsi="宋体" w:cs="宋体"/>
                <w:szCs w:val="21"/>
              </w:rPr>
            </w:pPr>
            <w:r>
              <w:rPr>
                <w:rFonts w:ascii="宋体" w:hAnsi="宋体" w:cs="宋体" w:hint="eastAsia"/>
                <w:szCs w:val="21"/>
              </w:rPr>
              <w:lastRenderedPageBreak/>
              <w:t>1</w:t>
            </w:r>
          </w:p>
        </w:tc>
        <w:tc>
          <w:tcPr>
            <w:tcW w:w="1845" w:type="dxa"/>
            <w:gridSpan w:val="2"/>
            <w:tcBorders>
              <w:top w:val="single" w:sz="4" w:space="0" w:color="auto"/>
              <w:left w:val="nil"/>
              <w:bottom w:val="single" w:sz="4" w:space="0" w:color="auto"/>
              <w:right w:val="single" w:sz="4" w:space="0" w:color="auto"/>
            </w:tcBorders>
            <w:vAlign w:val="center"/>
          </w:tcPr>
          <w:p w14:paraId="18734742" w14:textId="77777777" w:rsidR="006B63C5" w:rsidRDefault="002F0DC2">
            <w:pPr>
              <w:jc w:val="center"/>
              <w:rPr>
                <w:rFonts w:ascii="宋体" w:hAnsi="宋体" w:cs="宋体"/>
                <w:szCs w:val="21"/>
              </w:rPr>
            </w:pPr>
            <w:r>
              <w:rPr>
                <w:rFonts w:ascii="宋体" w:hAnsi="宋体" w:cs="宋体" w:hint="eastAsia"/>
                <w:szCs w:val="21"/>
              </w:rPr>
              <w:t>控股股东</w:t>
            </w:r>
          </w:p>
        </w:tc>
        <w:tc>
          <w:tcPr>
            <w:tcW w:w="3212" w:type="dxa"/>
            <w:gridSpan w:val="2"/>
            <w:tcBorders>
              <w:top w:val="single" w:sz="4" w:space="0" w:color="auto"/>
              <w:left w:val="nil"/>
              <w:bottom w:val="single" w:sz="4" w:space="0" w:color="auto"/>
              <w:right w:val="single" w:sz="4" w:space="0" w:color="auto"/>
            </w:tcBorders>
            <w:vAlign w:val="center"/>
          </w:tcPr>
          <w:p w14:paraId="386CD238" w14:textId="77777777" w:rsidR="006B63C5" w:rsidRDefault="006B63C5">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14:paraId="4E63614E" w14:textId="77777777" w:rsidR="006B63C5" w:rsidRDefault="002F0DC2">
            <w:pPr>
              <w:snapToGrid w:val="0"/>
              <w:jc w:val="left"/>
              <w:rPr>
                <w:rFonts w:ascii="宋体" w:hAnsi="宋体" w:cs="宋体"/>
                <w:szCs w:val="21"/>
              </w:rPr>
            </w:pPr>
            <w:r>
              <w:rPr>
                <w:rFonts w:ascii="宋体" w:hAnsi="宋体" w:cs="宋体" w:hint="eastAsia"/>
                <w:szCs w:val="21"/>
              </w:rPr>
              <w:t>是指出资额（或持有股份）占投标（响应）供应商资本总额（或股本总额）50%以上的股东，以及出资额（或持有股份）的比例虽然不足50%，但依其出资额（或持有股份）所享有的表决权已足以对投标（响应）供应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6B63C5" w14:paraId="5AA5102D" w14:textId="77777777">
        <w:trPr>
          <w:trHeight w:val="1363"/>
        </w:trPr>
        <w:tc>
          <w:tcPr>
            <w:tcW w:w="558" w:type="dxa"/>
            <w:tcBorders>
              <w:top w:val="single" w:sz="4" w:space="0" w:color="auto"/>
              <w:left w:val="single" w:sz="4" w:space="0" w:color="auto"/>
              <w:bottom w:val="single" w:sz="4" w:space="0" w:color="auto"/>
              <w:right w:val="single" w:sz="4" w:space="0" w:color="auto"/>
            </w:tcBorders>
            <w:vAlign w:val="center"/>
          </w:tcPr>
          <w:p w14:paraId="6E8442A2" w14:textId="77777777" w:rsidR="006B63C5" w:rsidRDefault="002F0DC2">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14:paraId="3895C834" w14:textId="77777777" w:rsidR="006B63C5" w:rsidRDefault="002F0DC2">
            <w:pPr>
              <w:jc w:val="center"/>
              <w:rPr>
                <w:rFonts w:ascii="宋体" w:hAnsi="宋体" w:cs="宋体"/>
                <w:szCs w:val="21"/>
              </w:rPr>
            </w:pPr>
            <w:r>
              <w:rPr>
                <w:rFonts w:ascii="宋体" w:hAnsi="宋体" w:cs="宋体" w:hint="eastAsia"/>
                <w:szCs w:val="21"/>
              </w:rPr>
              <w:t>管理关系</w:t>
            </w:r>
          </w:p>
        </w:tc>
        <w:tc>
          <w:tcPr>
            <w:tcW w:w="3212" w:type="dxa"/>
            <w:gridSpan w:val="2"/>
            <w:tcBorders>
              <w:top w:val="single" w:sz="4" w:space="0" w:color="auto"/>
              <w:left w:val="nil"/>
              <w:bottom w:val="single" w:sz="4" w:space="0" w:color="auto"/>
              <w:right w:val="single" w:sz="4" w:space="0" w:color="auto"/>
            </w:tcBorders>
            <w:vAlign w:val="center"/>
          </w:tcPr>
          <w:p w14:paraId="1991611C" w14:textId="77777777" w:rsidR="006B63C5" w:rsidRDefault="006B63C5">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14:paraId="1C1E2066" w14:textId="77777777" w:rsidR="006B63C5" w:rsidRDefault="002F0DC2">
            <w:pPr>
              <w:snapToGrid w:val="0"/>
              <w:jc w:val="left"/>
              <w:rPr>
                <w:rFonts w:ascii="宋体" w:hAnsi="宋体" w:cs="宋体"/>
                <w:szCs w:val="21"/>
              </w:rPr>
            </w:pPr>
            <w:r>
              <w:rPr>
                <w:rFonts w:ascii="宋体" w:hAnsi="宋体" w:cs="宋体" w:hint="eastAsia"/>
                <w:szCs w:val="21"/>
              </w:rPr>
              <w:t>是指对投标（响应）供应商不具有出资持股关系，但对其存在管理关系的主体。</w:t>
            </w:r>
          </w:p>
        </w:tc>
      </w:tr>
      <w:tr w:rsidR="006B63C5" w14:paraId="7E89E932" w14:textId="77777777">
        <w:trPr>
          <w:trHeight w:val="631"/>
        </w:trPr>
        <w:tc>
          <w:tcPr>
            <w:tcW w:w="9292" w:type="dxa"/>
            <w:gridSpan w:val="7"/>
            <w:tcBorders>
              <w:top w:val="single" w:sz="4" w:space="0" w:color="auto"/>
              <w:left w:val="single" w:sz="4" w:space="0" w:color="auto"/>
              <w:bottom w:val="single" w:sz="4" w:space="0" w:color="auto"/>
              <w:right w:val="single" w:sz="4" w:space="0" w:color="auto"/>
            </w:tcBorders>
            <w:vAlign w:val="center"/>
          </w:tcPr>
          <w:p w14:paraId="1B6FE684" w14:textId="77777777" w:rsidR="006B63C5" w:rsidRDefault="002F0DC2">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bookmarkEnd w:id="25"/>
    </w:tbl>
    <w:p w14:paraId="5A02B5E5" w14:textId="77777777" w:rsidR="006B63C5" w:rsidRDefault="006B63C5"/>
    <w:p w14:paraId="6FE01DC8" w14:textId="77777777" w:rsidR="006B63C5" w:rsidRDefault="006B63C5">
      <w:pPr>
        <w:jc w:val="center"/>
      </w:pPr>
    </w:p>
    <w:p w14:paraId="59C8970C" w14:textId="77777777" w:rsidR="006B63C5" w:rsidRDefault="006B63C5">
      <w:pPr>
        <w:jc w:val="center"/>
      </w:pPr>
    </w:p>
    <w:p w14:paraId="15A8A3B3" w14:textId="77777777" w:rsidR="006B63C5" w:rsidRDefault="002F0DC2">
      <w:pPr>
        <w:pStyle w:val="3"/>
        <w:jc w:val="center"/>
      </w:pPr>
      <w:r>
        <w:rPr>
          <w:rFonts w:hint="eastAsia"/>
          <w:szCs w:val="24"/>
        </w:rPr>
        <w:t>（四）</w:t>
      </w:r>
      <w:r>
        <w:rPr>
          <w:rFonts w:hint="eastAsia"/>
        </w:rPr>
        <w:t>实质性服务条款（以★号标注）证明文件（如有）</w:t>
      </w:r>
    </w:p>
    <w:p w14:paraId="0E9CD5F8" w14:textId="77777777" w:rsidR="006B63C5" w:rsidRDefault="002F0DC2">
      <w:pPr>
        <w:ind w:firstLineChars="200" w:firstLine="420"/>
        <w:rPr>
          <w:color w:val="FF0000"/>
        </w:rPr>
      </w:pPr>
      <w:r>
        <w:rPr>
          <w:rFonts w:hint="eastAsia"/>
          <w:color w:val="FF0000"/>
        </w:rPr>
        <w:t>备注：</w:t>
      </w:r>
    </w:p>
    <w:p w14:paraId="5128CD1A" w14:textId="77777777" w:rsidR="006B63C5" w:rsidRDefault="002F0DC2">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1、如本项目没有设置实质性服务条款（以★号标注），该部分无需填写。</w:t>
      </w:r>
    </w:p>
    <w:p w14:paraId="3CCFCA1A" w14:textId="77777777" w:rsidR="006B63C5" w:rsidRDefault="002F0DC2">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2、如本项目设置了实质性服务条款（以★号标注），投标供应商须按要求提供相关证明文件，如未提供或出现负偏离的，投标文件作投标无效处理。</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774"/>
        <w:gridCol w:w="1530"/>
        <w:gridCol w:w="1275"/>
        <w:gridCol w:w="933"/>
      </w:tblGrid>
      <w:tr w:rsidR="006B63C5" w14:paraId="5D9837C1" w14:textId="77777777">
        <w:trPr>
          <w:trHeight w:val="631"/>
        </w:trPr>
        <w:tc>
          <w:tcPr>
            <w:tcW w:w="705" w:type="dxa"/>
            <w:vAlign w:val="center"/>
          </w:tcPr>
          <w:p w14:paraId="7DE0535A" w14:textId="77777777" w:rsidR="006B63C5" w:rsidRDefault="002F0DC2">
            <w:pPr>
              <w:adjustRightInd w:val="0"/>
              <w:snapToGrid w:val="0"/>
              <w:spacing w:line="360" w:lineRule="auto"/>
              <w:jc w:val="center"/>
              <w:rPr>
                <w:rFonts w:ascii="宋体" w:hAnsi="宋体"/>
                <w:kern w:val="0"/>
                <w:szCs w:val="21"/>
              </w:rPr>
            </w:pPr>
            <w:bookmarkStart w:id="26" w:name="_Hlk72092651"/>
            <w:r>
              <w:rPr>
                <w:rFonts w:ascii="宋体" w:hAnsi="宋体" w:hint="eastAsia"/>
                <w:kern w:val="0"/>
                <w:szCs w:val="21"/>
              </w:rPr>
              <w:t>序号</w:t>
            </w:r>
          </w:p>
        </w:tc>
        <w:tc>
          <w:tcPr>
            <w:tcW w:w="3774" w:type="dxa"/>
            <w:vAlign w:val="center"/>
          </w:tcPr>
          <w:p w14:paraId="6063BF66" w14:textId="77777777" w:rsidR="006B63C5" w:rsidRDefault="002F0DC2">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30" w:type="dxa"/>
            <w:vAlign w:val="center"/>
          </w:tcPr>
          <w:p w14:paraId="4EF4E792" w14:textId="77777777" w:rsidR="006B63C5" w:rsidRDefault="002F0DC2">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6688E95C" w14:textId="77777777" w:rsidR="006B63C5" w:rsidRDefault="002F0DC2">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0980FEDC" w14:textId="77777777" w:rsidR="006B63C5" w:rsidRDefault="002F0DC2">
            <w:pPr>
              <w:adjustRightInd w:val="0"/>
              <w:snapToGrid w:val="0"/>
              <w:spacing w:line="360" w:lineRule="auto"/>
              <w:jc w:val="center"/>
              <w:rPr>
                <w:rFonts w:ascii="宋体" w:hAnsi="宋体"/>
                <w:kern w:val="0"/>
                <w:szCs w:val="21"/>
              </w:rPr>
            </w:pPr>
            <w:r>
              <w:rPr>
                <w:rFonts w:hint="eastAsia"/>
              </w:rPr>
              <w:t>说明</w:t>
            </w:r>
          </w:p>
        </w:tc>
      </w:tr>
      <w:bookmarkEnd w:id="26"/>
      <w:tr w:rsidR="006B63C5" w14:paraId="6305ED0A" w14:textId="77777777">
        <w:tc>
          <w:tcPr>
            <w:tcW w:w="705" w:type="dxa"/>
          </w:tcPr>
          <w:p w14:paraId="2E20227F" w14:textId="77777777" w:rsidR="006B63C5" w:rsidRDefault="002F0DC2">
            <w:pPr>
              <w:adjustRightInd w:val="0"/>
              <w:snapToGrid w:val="0"/>
              <w:spacing w:line="360" w:lineRule="auto"/>
              <w:rPr>
                <w:rFonts w:ascii="宋体" w:hAnsi="宋体"/>
                <w:kern w:val="0"/>
                <w:szCs w:val="21"/>
              </w:rPr>
            </w:pPr>
            <w:r>
              <w:rPr>
                <w:rFonts w:ascii="宋体" w:hAnsi="宋体" w:hint="eastAsia"/>
                <w:kern w:val="0"/>
                <w:szCs w:val="21"/>
              </w:rPr>
              <w:t>1</w:t>
            </w:r>
          </w:p>
        </w:tc>
        <w:tc>
          <w:tcPr>
            <w:tcW w:w="3774" w:type="dxa"/>
          </w:tcPr>
          <w:p w14:paraId="3EDA31C7" w14:textId="77777777" w:rsidR="006B63C5" w:rsidRDefault="002F0DC2">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B035A42" w14:textId="77777777" w:rsidR="006B63C5" w:rsidRDefault="006B63C5">
            <w:pPr>
              <w:adjustRightInd w:val="0"/>
              <w:snapToGrid w:val="0"/>
              <w:spacing w:line="360" w:lineRule="auto"/>
              <w:rPr>
                <w:rFonts w:ascii="宋体" w:hAnsi="宋体"/>
                <w:kern w:val="0"/>
                <w:szCs w:val="21"/>
              </w:rPr>
            </w:pPr>
          </w:p>
        </w:tc>
        <w:tc>
          <w:tcPr>
            <w:tcW w:w="1275" w:type="dxa"/>
          </w:tcPr>
          <w:p w14:paraId="70AFE3E4" w14:textId="77777777" w:rsidR="006B63C5" w:rsidRDefault="006B63C5">
            <w:pPr>
              <w:adjustRightInd w:val="0"/>
              <w:snapToGrid w:val="0"/>
              <w:spacing w:line="360" w:lineRule="auto"/>
              <w:rPr>
                <w:rFonts w:ascii="宋体" w:hAnsi="宋体"/>
                <w:kern w:val="0"/>
                <w:szCs w:val="21"/>
              </w:rPr>
            </w:pPr>
          </w:p>
        </w:tc>
        <w:tc>
          <w:tcPr>
            <w:tcW w:w="933" w:type="dxa"/>
          </w:tcPr>
          <w:p w14:paraId="15F68502" w14:textId="77777777" w:rsidR="006B63C5" w:rsidRDefault="006B63C5">
            <w:pPr>
              <w:adjustRightInd w:val="0"/>
              <w:snapToGrid w:val="0"/>
              <w:spacing w:line="360" w:lineRule="auto"/>
              <w:rPr>
                <w:rFonts w:ascii="宋体" w:hAnsi="宋体"/>
                <w:kern w:val="0"/>
                <w:szCs w:val="21"/>
              </w:rPr>
            </w:pPr>
          </w:p>
        </w:tc>
      </w:tr>
      <w:tr w:rsidR="006B63C5" w14:paraId="47327DEF" w14:textId="77777777">
        <w:tc>
          <w:tcPr>
            <w:tcW w:w="705" w:type="dxa"/>
          </w:tcPr>
          <w:p w14:paraId="276F2F85" w14:textId="77777777" w:rsidR="006B63C5" w:rsidRDefault="002F0DC2">
            <w:pPr>
              <w:adjustRightInd w:val="0"/>
              <w:snapToGrid w:val="0"/>
              <w:spacing w:line="360" w:lineRule="auto"/>
              <w:rPr>
                <w:rFonts w:ascii="宋体" w:hAnsi="宋体"/>
                <w:kern w:val="0"/>
                <w:szCs w:val="21"/>
              </w:rPr>
            </w:pPr>
            <w:r>
              <w:rPr>
                <w:rFonts w:ascii="宋体" w:hAnsi="宋体" w:hint="eastAsia"/>
                <w:kern w:val="0"/>
                <w:szCs w:val="21"/>
              </w:rPr>
              <w:t>2</w:t>
            </w:r>
          </w:p>
        </w:tc>
        <w:tc>
          <w:tcPr>
            <w:tcW w:w="3774" w:type="dxa"/>
            <w:vAlign w:val="center"/>
          </w:tcPr>
          <w:p w14:paraId="3D1C442A" w14:textId="77777777" w:rsidR="006B63C5" w:rsidRDefault="002F0DC2">
            <w:pPr>
              <w:adjustRightInd w:val="0"/>
              <w:snapToGrid w:val="0"/>
              <w:spacing w:line="360" w:lineRule="auto"/>
              <w:jc w:val="center"/>
              <w:rPr>
                <w:rFonts w:hAnsi="宋体"/>
                <w:kern w:val="0"/>
                <w:szCs w:val="21"/>
              </w:rPr>
            </w:pPr>
            <w:r>
              <w:rPr>
                <w:rFonts w:hint="eastAsia"/>
                <w:color w:val="FF0000"/>
                <w:szCs w:val="21"/>
              </w:rPr>
              <w:t>★</w:t>
            </w:r>
            <w:r>
              <w:rPr>
                <w:rFonts w:ascii="宋体" w:hAnsi="宋体" w:hint="eastAsia"/>
                <w:color w:val="FF0000"/>
              </w:rPr>
              <w:t>完全满足本项目★标记条款的要求。</w:t>
            </w:r>
          </w:p>
        </w:tc>
        <w:tc>
          <w:tcPr>
            <w:tcW w:w="1530" w:type="dxa"/>
          </w:tcPr>
          <w:p w14:paraId="7C545FDB" w14:textId="77777777" w:rsidR="006B63C5" w:rsidRDefault="006B63C5">
            <w:pPr>
              <w:adjustRightInd w:val="0"/>
              <w:snapToGrid w:val="0"/>
              <w:spacing w:line="360" w:lineRule="auto"/>
              <w:rPr>
                <w:rFonts w:ascii="宋体" w:hAnsi="宋体"/>
                <w:kern w:val="0"/>
                <w:szCs w:val="21"/>
              </w:rPr>
            </w:pPr>
          </w:p>
        </w:tc>
        <w:tc>
          <w:tcPr>
            <w:tcW w:w="1275" w:type="dxa"/>
          </w:tcPr>
          <w:p w14:paraId="07D998E6" w14:textId="77777777" w:rsidR="006B63C5" w:rsidRDefault="006B63C5">
            <w:pPr>
              <w:adjustRightInd w:val="0"/>
              <w:snapToGrid w:val="0"/>
              <w:spacing w:line="360" w:lineRule="auto"/>
              <w:rPr>
                <w:rFonts w:ascii="宋体" w:hAnsi="宋体"/>
                <w:kern w:val="0"/>
                <w:szCs w:val="21"/>
              </w:rPr>
            </w:pPr>
          </w:p>
        </w:tc>
        <w:tc>
          <w:tcPr>
            <w:tcW w:w="933" w:type="dxa"/>
          </w:tcPr>
          <w:p w14:paraId="3E6035E0" w14:textId="77777777" w:rsidR="006B63C5" w:rsidRDefault="006B63C5">
            <w:pPr>
              <w:adjustRightInd w:val="0"/>
              <w:snapToGrid w:val="0"/>
              <w:spacing w:line="360" w:lineRule="auto"/>
              <w:rPr>
                <w:rFonts w:ascii="宋体" w:hAnsi="宋体"/>
                <w:kern w:val="0"/>
                <w:szCs w:val="21"/>
              </w:rPr>
            </w:pPr>
          </w:p>
        </w:tc>
      </w:tr>
    </w:tbl>
    <w:p w14:paraId="1EF9EF01" w14:textId="77777777" w:rsidR="006B63C5" w:rsidRDefault="002F0DC2">
      <w:pPr>
        <w:ind w:firstLineChars="200" w:firstLine="420"/>
      </w:pPr>
      <w:r>
        <w:rPr>
          <w:rFonts w:hint="eastAsia"/>
        </w:rPr>
        <w:t>注：</w:t>
      </w:r>
    </w:p>
    <w:p w14:paraId="1082A853" w14:textId="77777777" w:rsidR="006B63C5" w:rsidRDefault="002F0DC2">
      <w:pPr>
        <w:ind w:firstLineChars="200" w:firstLine="420"/>
      </w:pPr>
      <w:r>
        <w:rPr>
          <w:rFonts w:hint="eastAsia"/>
        </w:rPr>
        <w:t>1.</w:t>
      </w:r>
      <w:r>
        <w:rPr>
          <w:rFonts w:hint="eastAsia"/>
        </w:rPr>
        <w:t>上表所列各项均为不可负偏离条款。</w:t>
      </w:r>
    </w:p>
    <w:p w14:paraId="7626FC9D" w14:textId="77777777" w:rsidR="006B63C5" w:rsidRDefault="002F0DC2">
      <w:pPr>
        <w:ind w:firstLineChars="200" w:firstLine="420"/>
      </w:pPr>
      <w:r>
        <w:rPr>
          <w:rFonts w:hint="eastAsia"/>
        </w:rPr>
        <w:t>2.</w:t>
      </w:r>
      <w:r>
        <w:rPr>
          <w:rFonts w:hint="eastAsia"/>
        </w:rPr>
        <w:t>“投标响应”一</w:t>
      </w:r>
      <w:proofErr w:type="gramStart"/>
      <w:r>
        <w:rPr>
          <w:rFonts w:hint="eastAsia"/>
        </w:rPr>
        <w:t>栏应当</w:t>
      </w:r>
      <w:proofErr w:type="gramEnd"/>
      <w:r>
        <w:rPr>
          <w:rFonts w:hint="eastAsia"/>
        </w:rPr>
        <w:t>详细填写投标人自身响应情况，而不能不合理照搬照抄招实质性条款具体内容。</w:t>
      </w:r>
    </w:p>
    <w:p w14:paraId="6DEF939C" w14:textId="77777777" w:rsidR="006B63C5" w:rsidRDefault="002F0DC2">
      <w:pPr>
        <w:ind w:firstLineChars="200" w:firstLine="42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6C49F266" w14:textId="77777777" w:rsidR="006B63C5" w:rsidRDefault="002F0DC2">
      <w:pPr>
        <w:ind w:firstLineChars="200" w:firstLine="420"/>
      </w:pPr>
      <w:r>
        <w:t>4.</w:t>
      </w:r>
      <w:r>
        <w:rPr>
          <w:rFonts w:hint="eastAsia"/>
        </w:rPr>
        <w:t>评审委员会有权对投标响应情况</w:t>
      </w:r>
      <w:proofErr w:type="gramStart"/>
      <w:r>
        <w:rPr>
          <w:rFonts w:hint="eastAsia"/>
        </w:rPr>
        <w:t>作出</w:t>
      </w:r>
      <w:proofErr w:type="gramEnd"/>
      <w:r>
        <w:rPr>
          <w:rFonts w:hint="eastAsia"/>
        </w:rPr>
        <w:t>判断（</w:t>
      </w:r>
      <w:proofErr w:type="gramStart"/>
      <w:r>
        <w:rPr>
          <w:rFonts w:hint="eastAsia"/>
        </w:rPr>
        <w:t>作出</w:t>
      </w:r>
      <w:proofErr w:type="gramEnd"/>
      <w:r>
        <w:rPr>
          <w:rFonts w:hint="eastAsia"/>
        </w:rPr>
        <w:t>评审结论）。</w:t>
      </w:r>
    </w:p>
    <w:p w14:paraId="5B3875C7" w14:textId="77777777" w:rsidR="006B63C5" w:rsidRDefault="002F0DC2">
      <w:pPr>
        <w:ind w:firstLineChars="200" w:firstLine="420"/>
      </w:pPr>
      <w:r>
        <w:t>5</w:t>
      </w:r>
      <w:r>
        <w:rPr>
          <w:rFonts w:hint="eastAsia"/>
        </w:rPr>
        <w:t>.</w:t>
      </w:r>
      <w:r>
        <w:rPr>
          <w:rFonts w:hint="eastAsia"/>
        </w:rPr>
        <w:t>实质性响应条款“投标响应情况”与投标文件其它内容冲突的，以实质性响应条款“投标响应情况”为准。</w:t>
      </w:r>
    </w:p>
    <w:p w14:paraId="10F1B354" w14:textId="77777777" w:rsidR="006B63C5" w:rsidRDefault="002F0DC2">
      <w:pPr>
        <w:ind w:firstLineChars="200" w:firstLine="420"/>
      </w:pPr>
      <w:r>
        <w:rPr>
          <w:rFonts w:hint="eastAsia"/>
        </w:rPr>
        <w:t>6.</w:t>
      </w:r>
      <w:r>
        <w:rPr>
          <w:rFonts w:hint="eastAsia"/>
        </w:rPr>
        <w:t>要求提供证明资料，在“说明”一栏中列明证</w:t>
      </w:r>
      <w:proofErr w:type="gramStart"/>
      <w:r>
        <w:rPr>
          <w:rFonts w:hint="eastAsia"/>
        </w:rPr>
        <w:t>明资料</w:t>
      </w:r>
      <w:proofErr w:type="gramEnd"/>
      <w:r>
        <w:rPr>
          <w:rFonts w:hint="eastAsia"/>
        </w:rPr>
        <w:t>的位置</w:t>
      </w:r>
      <w:r>
        <w:rPr>
          <w:rFonts w:hint="eastAsia"/>
        </w:rPr>
        <w:t>,</w:t>
      </w:r>
      <w:r>
        <w:rPr>
          <w:rFonts w:hint="eastAsia"/>
        </w:rPr>
        <w:t>以便评审；未要求提供证明材料的，投标人可以不提供。</w:t>
      </w:r>
    </w:p>
    <w:p w14:paraId="2113B1DE" w14:textId="77777777" w:rsidR="006B63C5" w:rsidRDefault="006B63C5">
      <w:pPr>
        <w:ind w:firstLineChars="200" w:firstLine="420"/>
      </w:pPr>
    </w:p>
    <w:p w14:paraId="6B4CFF47" w14:textId="77777777" w:rsidR="006B63C5" w:rsidRDefault="006B63C5">
      <w:pPr>
        <w:ind w:firstLineChars="200" w:firstLine="420"/>
        <w:rPr>
          <w:rFonts w:ascii="黑体" w:eastAsia="黑体" w:hAnsi="宋体"/>
          <w:bCs/>
          <w:color w:val="FF0000"/>
          <w:kern w:val="0"/>
          <w:szCs w:val="21"/>
        </w:rPr>
      </w:pPr>
    </w:p>
    <w:p w14:paraId="677D2B49" w14:textId="77777777" w:rsidR="006B63C5" w:rsidRDefault="006B63C5">
      <w:pPr>
        <w:ind w:firstLineChars="200" w:firstLine="420"/>
        <w:rPr>
          <w:rFonts w:ascii="黑体" w:eastAsia="黑体" w:hAnsi="宋体"/>
          <w:bCs/>
          <w:color w:val="FF0000"/>
          <w:kern w:val="0"/>
          <w:szCs w:val="21"/>
        </w:rPr>
      </w:pPr>
    </w:p>
    <w:p w14:paraId="38D02A6E" w14:textId="77777777" w:rsidR="006B63C5" w:rsidRDefault="002F0DC2">
      <w:pPr>
        <w:pStyle w:val="3"/>
        <w:jc w:val="center"/>
      </w:pPr>
      <w:r>
        <w:rPr>
          <w:rFonts w:hint="eastAsia"/>
          <w:szCs w:val="24"/>
        </w:rPr>
        <w:lastRenderedPageBreak/>
        <w:t>（五）</w:t>
      </w:r>
      <w:r>
        <w:rPr>
          <w:rFonts w:hint="eastAsia"/>
        </w:rPr>
        <w:t>法定代表人（负责人）资格证明书</w:t>
      </w:r>
    </w:p>
    <w:p w14:paraId="53BB9C2F" w14:textId="77777777" w:rsidR="006B63C5" w:rsidRDefault="002F0DC2">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D8E5D42" w14:textId="77777777" w:rsidR="006B63C5" w:rsidRDefault="002F0DC2">
      <w:pPr>
        <w:spacing w:line="360" w:lineRule="auto"/>
        <w:ind w:firstLineChars="200" w:firstLine="420"/>
        <w:rPr>
          <w:szCs w:val="21"/>
        </w:rPr>
      </w:pPr>
      <w:r>
        <w:rPr>
          <w:rFonts w:hint="eastAsia"/>
          <w:szCs w:val="21"/>
        </w:rPr>
        <w:t>特此证明。</w:t>
      </w:r>
    </w:p>
    <w:p w14:paraId="5637E9CF" w14:textId="77777777" w:rsidR="006B63C5" w:rsidRDefault="002F0DC2">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436C71BD" w14:textId="77777777" w:rsidR="006B63C5" w:rsidRDefault="002F0DC2">
      <w:pPr>
        <w:numPr>
          <w:ilvl w:val="0"/>
          <w:numId w:val="3"/>
        </w:numPr>
        <w:spacing w:line="360" w:lineRule="auto"/>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D8DCDC1" w14:textId="77777777" w:rsidR="006B63C5" w:rsidRDefault="002F0DC2">
      <w:pPr>
        <w:numPr>
          <w:ilvl w:val="0"/>
          <w:numId w:val="3"/>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DB2D37" w14:textId="77777777" w:rsidR="006B63C5" w:rsidRDefault="002F0DC2">
      <w:pPr>
        <w:numPr>
          <w:ilvl w:val="0"/>
          <w:numId w:val="3"/>
        </w:numPr>
        <w:spacing w:line="360" w:lineRule="auto"/>
        <w:ind w:firstLineChars="200" w:firstLine="420"/>
        <w:rPr>
          <w:szCs w:val="21"/>
        </w:rPr>
      </w:pPr>
      <w:r>
        <w:rPr>
          <w:rFonts w:hint="eastAsia"/>
          <w:szCs w:val="21"/>
        </w:rPr>
        <w:t>内容必须填写真实、清楚，涂改无效，不得转让、买卖。</w:t>
      </w:r>
    </w:p>
    <w:tbl>
      <w:tblPr>
        <w:tblStyle w:val="af2"/>
        <w:tblW w:w="8529" w:type="dxa"/>
        <w:tblLayout w:type="fixed"/>
        <w:tblLook w:val="04A0" w:firstRow="1" w:lastRow="0" w:firstColumn="1" w:lastColumn="0" w:noHBand="0" w:noVBand="1"/>
      </w:tblPr>
      <w:tblGrid>
        <w:gridCol w:w="4264"/>
        <w:gridCol w:w="4265"/>
      </w:tblGrid>
      <w:tr w:rsidR="006B63C5" w14:paraId="6D367612" w14:textId="77777777">
        <w:trPr>
          <w:trHeight w:val="2385"/>
        </w:trPr>
        <w:tc>
          <w:tcPr>
            <w:tcW w:w="4264" w:type="dxa"/>
          </w:tcPr>
          <w:p w14:paraId="3D0172C3" w14:textId="77777777" w:rsidR="006B63C5" w:rsidRDefault="002F0DC2">
            <w:pPr>
              <w:jc w:val="center"/>
            </w:pPr>
            <w:r>
              <w:rPr>
                <w:rFonts w:hint="eastAsia"/>
              </w:rPr>
              <w:t>证件扫描件正面</w:t>
            </w:r>
          </w:p>
          <w:p w14:paraId="23C96DA0" w14:textId="77777777" w:rsidR="006B63C5" w:rsidRDefault="006B63C5">
            <w:pPr>
              <w:spacing w:line="360" w:lineRule="auto"/>
              <w:jc w:val="center"/>
              <w:rPr>
                <w:b/>
                <w:bCs/>
                <w:sz w:val="24"/>
              </w:rPr>
            </w:pPr>
          </w:p>
          <w:p w14:paraId="0CCD452E" w14:textId="77777777" w:rsidR="006B63C5" w:rsidRDefault="006B63C5">
            <w:pPr>
              <w:spacing w:line="360" w:lineRule="auto"/>
              <w:jc w:val="center"/>
              <w:rPr>
                <w:sz w:val="24"/>
              </w:rPr>
            </w:pPr>
          </w:p>
        </w:tc>
        <w:tc>
          <w:tcPr>
            <w:tcW w:w="4265" w:type="dxa"/>
          </w:tcPr>
          <w:p w14:paraId="12B90EC6" w14:textId="77777777" w:rsidR="006B63C5" w:rsidRDefault="002F0DC2">
            <w:pPr>
              <w:jc w:val="center"/>
            </w:pPr>
            <w:r>
              <w:rPr>
                <w:rFonts w:hint="eastAsia"/>
              </w:rPr>
              <w:t>证件扫描件反面</w:t>
            </w:r>
          </w:p>
          <w:p w14:paraId="1C097031" w14:textId="77777777" w:rsidR="006B63C5" w:rsidRDefault="006B63C5">
            <w:pPr>
              <w:spacing w:line="360" w:lineRule="auto"/>
              <w:jc w:val="center"/>
              <w:rPr>
                <w:b/>
                <w:bCs/>
                <w:sz w:val="24"/>
              </w:rPr>
            </w:pPr>
          </w:p>
          <w:p w14:paraId="1E3AC50E" w14:textId="77777777" w:rsidR="006B63C5" w:rsidRDefault="006B63C5">
            <w:pPr>
              <w:spacing w:line="360" w:lineRule="auto"/>
              <w:jc w:val="center"/>
              <w:rPr>
                <w:sz w:val="24"/>
              </w:rPr>
            </w:pPr>
          </w:p>
        </w:tc>
      </w:tr>
    </w:tbl>
    <w:p w14:paraId="0F217DB9" w14:textId="77777777" w:rsidR="006B63C5" w:rsidRDefault="006B63C5">
      <w:pPr>
        <w:spacing w:after="120"/>
        <w:ind w:firstLineChars="200" w:firstLine="422"/>
        <w:rPr>
          <w:rFonts w:asciiTheme="minorHAnsi" w:eastAsiaTheme="minorEastAsia" w:hAnsiTheme="minorHAnsi" w:cstheme="minorBidi"/>
          <w:b/>
          <w:color w:val="FF0000"/>
        </w:rPr>
      </w:pPr>
    </w:p>
    <w:p w14:paraId="0A8A6C46" w14:textId="77777777" w:rsidR="006B63C5" w:rsidRDefault="002F0DC2">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5F7708E" w14:textId="77777777" w:rsidR="006B63C5" w:rsidRDefault="006B63C5">
      <w:pPr>
        <w:rPr>
          <w:sz w:val="24"/>
        </w:rPr>
      </w:pPr>
    </w:p>
    <w:p w14:paraId="3D19025B" w14:textId="77777777" w:rsidR="006B63C5" w:rsidRDefault="002F0DC2">
      <w:pPr>
        <w:widowControl/>
        <w:jc w:val="left"/>
        <w:rPr>
          <w:rFonts w:ascii="黑体" w:eastAsia="黑体" w:hAnsi="宋体"/>
          <w:bCs/>
          <w:sz w:val="24"/>
          <w:szCs w:val="32"/>
        </w:rPr>
      </w:pPr>
      <w:r>
        <w:rPr>
          <w:rFonts w:ascii="黑体" w:eastAsia="黑体"/>
          <w:b/>
          <w:sz w:val="24"/>
        </w:rPr>
        <w:br w:type="page"/>
      </w:r>
    </w:p>
    <w:p w14:paraId="02182221" w14:textId="77777777" w:rsidR="006B63C5" w:rsidRDefault="002F0DC2">
      <w:pPr>
        <w:pStyle w:val="3"/>
        <w:jc w:val="center"/>
      </w:pPr>
      <w:r>
        <w:rPr>
          <w:rFonts w:hint="eastAsia"/>
          <w:szCs w:val="24"/>
        </w:rPr>
        <w:lastRenderedPageBreak/>
        <w:t>（六）</w:t>
      </w:r>
      <w:r>
        <w:rPr>
          <w:rFonts w:hint="eastAsia"/>
        </w:rPr>
        <w:t>投标文件签署授权委托书</w:t>
      </w:r>
    </w:p>
    <w:p w14:paraId="01CF78E6" w14:textId="77777777" w:rsidR="006B63C5" w:rsidRDefault="002F0DC2">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6FAB95F" w14:textId="77777777" w:rsidR="006B63C5" w:rsidRDefault="002F0DC2">
      <w:pPr>
        <w:spacing w:line="360" w:lineRule="auto"/>
        <w:ind w:firstLineChars="200" w:firstLine="420"/>
        <w:rPr>
          <w:szCs w:val="21"/>
        </w:rPr>
      </w:pPr>
      <w:r>
        <w:rPr>
          <w:rFonts w:hint="eastAsia"/>
          <w:szCs w:val="21"/>
        </w:rPr>
        <w:t>代理人无转委托权，特此委托。</w:t>
      </w:r>
    </w:p>
    <w:p w14:paraId="56FDB978" w14:textId="77777777" w:rsidR="006B63C5" w:rsidRDefault="006B63C5">
      <w:pPr>
        <w:spacing w:line="360" w:lineRule="auto"/>
        <w:ind w:firstLineChars="200" w:firstLine="420"/>
        <w:rPr>
          <w:szCs w:val="21"/>
        </w:rPr>
      </w:pPr>
    </w:p>
    <w:p w14:paraId="6E4C2A2D" w14:textId="77777777" w:rsidR="006B63C5" w:rsidRDefault="002F0DC2">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268083CC" w14:textId="77777777" w:rsidR="006B63C5" w:rsidRDefault="002F0DC2">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75D71D3" w14:textId="77777777" w:rsidR="006B63C5" w:rsidRDefault="002F0DC2">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ED976A3" w14:textId="77777777" w:rsidR="006B63C5" w:rsidRDefault="002F0DC2">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536E413A" w14:textId="77777777" w:rsidR="006B63C5" w:rsidRDefault="002F0DC2">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2"/>
        <w:tblW w:w="8529" w:type="dxa"/>
        <w:tblLayout w:type="fixed"/>
        <w:tblLook w:val="04A0" w:firstRow="1" w:lastRow="0" w:firstColumn="1" w:lastColumn="0" w:noHBand="0" w:noVBand="1"/>
      </w:tblPr>
      <w:tblGrid>
        <w:gridCol w:w="4264"/>
        <w:gridCol w:w="4265"/>
      </w:tblGrid>
      <w:tr w:rsidR="006B63C5" w14:paraId="7E80E8A7" w14:textId="77777777">
        <w:trPr>
          <w:trHeight w:val="2205"/>
        </w:trPr>
        <w:tc>
          <w:tcPr>
            <w:tcW w:w="4264" w:type="dxa"/>
          </w:tcPr>
          <w:p w14:paraId="651C7617" w14:textId="77777777" w:rsidR="006B63C5" w:rsidRDefault="002F0DC2">
            <w:pPr>
              <w:jc w:val="center"/>
            </w:pPr>
            <w:r>
              <w:rPr>
                <w:rFonts w:hint="eastAsia"/>
              </w:rPr>
              <w:t>证件扫描件正面</w:t>
            </w:r>
          </w:p>
          <w:p w14:paraId="277FD992" w14:textId="77777777" w:rsidR="006B63C5" w:rsidRDefault="006B63C5">
            <w:pPr>
              <w:spacing w:line="360" w:lineRule="auto"/>
              <w:jc w:val="center"/>
              <w:rPr>
                <w:b/>
                <w:bCs/>
                <w:sz w:val="24"/>
              </w:rPr>
            </w:pPr>
          </w:p>
          <w:p w14:paraId="53F38CCA" w14:textId="77777777" w:rsidR="006B63C5" w:rsidRDefault="006B63C5">
            <w:pPr>
              <w:spacing w:line="360" w:lineRule="auto"/>
              <w:jc w:val="center"/>
              <w:rPr>
                <w:sz w:val="24"/>
              </w:rPr>
            </w:pPr>
          </w:p>
        </w:tc>
        <w:tc>
          <w:tcPr>
            <w:tcW w:w="4265" w:type="dxa"/>
          </w:tcPr>
          <w:p w14:paraId="233D236B" w14:textId="77777777" w:rsidR="006B63C5" w:rsidRDefault="002F0DC2">
            <w:pPr>
              <w:jc w:val="center"/>
            </w:pPr>
            <w:r>
              <w:rPr>
                <w:rFonts w:hint="eastAsia"/>
              </w:rPr>
              <w:t>证件扫描件反面</w:t>
            </w:r>
          </w:p>
          <w:p w14:paraId="4A6BBA5A" w14:textId="77777777" w:rsidR="006B63C5" w:rsidRDefault="006B63C5">
            <w:pPr>
              <w:spacing w:line="360" w:lineRule="auto"/>
              <w:jc w:val="center"/>
              <w:rPr>
                <w:b/>
                <w:bCs/>
                <w:sz w:val="24"/>
              </w:rPr>
            </w:pPr>
          </w:p>
          <w:p w14:paraId="0E2B343A" w14:textId="77777777" w:rsidR="006B63C5" w:rsidRDefault="006B63C5">
            <w:pPr>
              <w:spacing w:line="360" w:lineRule="auto"/>
              <w:jc w:val="center"/>
              <w:rPr>
                <w:sz w:val="24"/>
              </w:rPr>
            </w:pPr>
          </w:p>
        </w:tc>
      </w:tr>
    </w:tbl>
    <w:p w14:paraId="0D642614" w14:textId="77777777" w:rsidR="006B63C5" w:rsidRDefault="006B63C5"/>
    <w:p w14:paraId="77C40AF7" w14:textId="77777777" w:rsidR="006B63C5" w:rsidRDefault="002F0DC2">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EF5A25F" w14:textId="77777777" w:rsidR="006B63C5" w:rsidRDefault="006B63C5">
      <w:pPr>
        <w:pStyle w:val="22"/>
      </w:pPr>
    </w:p>
    <w:p w14:paraId="2D5B1BF7" w14:textId="77777777" w:rsidR="006B63C5" w:rsidRDefault="002F0DC2">
      <w:pPr>
        <w:widowControl/>
        <w:jc w:val="left"/>
        <w:rPr>
          <w:rFonts w:ascii="黑体" w:eastAsia="黑体" w:hAnsi="宋体"/>
          <w:bCs/>
          <w:kern w:val="0"/>
          <w:sz w:val="24"/>
        </w:rPr>
      </w:pPr>
      <w:r>
        <w:rPr>
          <w:rFonts w:ascii="黑体" w:eastAsia="黑体"/>
          <w:b/>
          <w:kern w:val="0"/>
          <w:sz w:val="24"/>
        </w:rPr>
        <w:br w:type="page"/>
      </w:r>
    </w:p>
    <w:p w14:paraId="1EA6672A" w14:textId="77777777" w:rsidR="006B63C5" w:rsidRDefault="002F0DC2">
      <w:pPr>
        <w:pStyle w:val="3"/>
        <w:jc w:val="center"/>
      </w:pPr>
      <w:r>
        <w:rPr>
          <w:rFonts w:hint="eastAsia"/>
        </w:rPr>
        <w:lastRenderedPageBreak/>
        <w:t>（七）分项报价清单</w:t>
      </w:r>
    </w:p>
    <w:tbl>
      <w:tblPr>
        <w:tblW w:w="7673" w:type="dxa"/>
        <w:jc w:val="center"/>
        <w:tblInd w:w="-8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46"/>
        <w:gridCol w:w="1400"/>
        <w:gridCol w:w="1423"/>
        <w:gridCol w:w="1502"/>
        <w:gridCol w:w="2202"/>
      </w:tblGrid>
      <w:tr w:rsidR="00607723" w14:paraId="18AE0903" w14:textId="77777777" w:rsidTr="00172257">
        <w:trPr>
          <w:cantSplit/>
          <w:trHeight w:val="720"/>
          <w:jc w:val="center"/>
        </w:trPr>
        <w:tc>
          <w:tcPr>
            <w:tcW w:w="1146" w:type="dxa"/>
            <w:tcBorders>
              <w:top w:val="double" w:sz="4" w:space="0" w:color="auto"/>
              <w:bottom w:val="single" w:sz="4" w:space="0" w:color="auto"/>
            </w:tcBorders>
            <w:vAlign w:val="center"/>
          </w:tcPr>
          <w:p w14:paraId="1D0A9211" w14:textId="454FFF36" w:rsidR="00800B8E" w:rsidRDefault="00800B8E" w:rsidP="00172257">
            <w:pPr>
              <w:spacing w:line="540" w:lineRule="exact"/>
              <w:jc w:val="center"/>
              <w:rPr>
                <w:rFonts w:ascii="宋体" w:hAnsi="宋体" w:cs="宋体"/>
              </w:rPr>
            </w:pPr>
            <w:bookmarkStart w:id="27" w:name="OLE_LINK58"/>
            <w:r>
              <w:rPr>
                <w:rFonts w:ascii="宋体" w:hAnsi="宋体" w:cs="宋体" w:hint="eastAsia"/>
              </w:rPr>
              <w:t>标准</w:t>
            </w:r>
          </w:p>
        </w:tc>
        <w:tc>
          <w:tcPr>
            <w:tcW w:w="1400" w:type="dxa"/>
            <w:tcBorders>
              <w:top w:val="double" w:sz="4" w:space="0" w:color="auto"/>
              <w:bottom w:val="single" w:sz="4" w:space="0" w:color="auto"/>
            </w:tcBorders>
            <w:vAlign w:val="center"/>
          </w:tcPr>
          <w:p w14:paraId="51489619" w14:textId="710D374F" w:rsidR="00800B8E" w:rsidRPr="00DB6182" w:rsidRDefault="00800B8E" w:rsidP="00172257">
            <w:pPr>
              <w:spacing w:line="540" w:lineRule="exact"/>
              <w:jc w:val="center"/>
              <w:rPr>
                <w:rFonts w:ascii="宋体" w:hAnsi="宋体" w:cs="宋体"/>
                <w:color w:val="FF0000"/>
              </w:rPr>
            </w:pPr>
            <w:r w:rsidRPr="00DB6182">
              <w:rPr>
                <w:rFonts w:ascii="宋体" w:hAnsi="宋体" w:cs="宋体" w:hint="eastAsia"/>
              </w:rPr>
              <w:t>支付上限（元）</w:t>
            </w:r>
          </w:p>
        </w:tc>
        <w:tc>
          <w:tcPr>
            <w:tcW w:w="1423" w:type="dxa"/>
            <w:tcBorders>
              <w:top w:val="double" w:sz="4" w:space="0" w:color="auto"/>
              <w:bottom w:val="single" w:sz="4" w:space="0" w:color="auto"/>
            </w:tcBorders>
            <w:vAlign w:val="center"/>
          </w:tcPr>
          <w:p w14:paraId="399261A1" w14:textId="0268DA9F" w:rsidR="00800B8E" w:rsidRDefault="00800B8E" w:rsidP="00DB6182">
            <w:pPr>
              <w:spacing w:line="540" w:lineRule="exact"/>
              <w:jc w:val="center"/>
              <w:rPr>
                <w:rFonts w:ascii="宋体" w:hAnsi="宋体" w:cs="宋体"/>
                <w:b/>
              </w:rPr>
            </w:pPr>
            <w:r>
              <w:rPr>
                <w:rFonts w:ascii="宋体" w:hAnsi="宋体" w:cs="宋体" w:hint="eastAsia"/>
                <w:b/>
                <w:color w:val="FF0000"/>
              </w:rPr>
              <w:t>折扣率</w:t>
            </w:r>
          </w:p>
        </w:tc>
        <w:tc>
          <w:tcPr>
            <w:tcW w:w="1502" w:type="dxa"/>
            <w:tcBorders>
              <w:top w:val="double" w:sz="4" w:space="0" w:color="auto"/>
              <w:bottom w:val="single" w:sz="4" w:space="0" w:color="auto"/>
            </w:tcBorders>
            <w:vAlign w:val="center"/>
          </w:tcPr>
          <w:p w14:paraId="0428631E" w14:textId="16C5BB9E" w:rsidR="00800B8E" w:rsidRDefault="00800B8E" w:rsidP="00172257">
            <w:pPr>
              <w:spacing w:line="540" w:lineRule="exact"/>
              <w:rPr>
                <w:rFonts w:ascii="宋体" w:hAnsi="宋体" w:cs="宋体"/>
              </w:rPr>
            </w:pPr>
            <w:r>
              <w:rPr>
                <w:rFonts w:ascii="宋体" w:hAnsi="宋体" w:cs="宋体" w:hint="eastAsia"/>
              </w:rPr>
              <w:t>折后金额</w:t>
            </w:r>
            <w:r w:rsidR="00607723">
              <w:rPr>
                <w:rFonts w:ascii="宋体" w:hAnsi="宋体" w:cs="宋体" w:hint="eastAsia"/>
              </w:rPr>
              <w:t>（元）</w:t>
            </w:r>
          </w:p>
        </w:tc>
        <w:tc>
          <w:tcPr>
            <w:tcW w:w="2202" w:type="dxa"/>
            <w:tcBorders>
              <w:top w:val="double" w:sz="4" w:space="0" w:color="auto"/>
              <w:bottom w:val="single" w:sz="4" w:space="0" w:color="auto"/>
            </w:tcBorders>
            <w:vAlign w:val="center"/>
          </w:tcPr>
          <w:p w14:paraId="3FB833F5" w14:textId="5730BF51" w:rsidR="00800B8E" w:rsidRDefault="00800B8E" w:rsidP="00DB6182">
            <w:pPr>
              <w:spacing w:line="540" w:lineRule="exact"/>
              <w:ind w:firstLineChars="200" w:firstLine="420"/>
              <w:jc w:val="center"/>
              <w:rPr>
                <w:rFonts w:ascii="宋体" w:hAnsi="宋体" w:cs="宋体"/>
              </w:rPr>
            </w:pPr>
            <w:r>
              <w:rPr>
                <w:rFonts w:ascii="宋体" w:hAnsi="宋体" w:cs="宋体" w:hint="eastAsia"/>
              </w:rPr>
              <w:t>备注</w:t>
            </w:r>
          </w:p>
        </w:tc>
      </w:tr>
      <w:tr w:rsidR="00607723" w14:paraId="58A71B21" w14:textId="77777777" w:rsidTr="00172257">
        <w:trPr>
          <w:cantSplit/>
          <w:trHeight w:val="480"/>
          <w:jc w:val="center"/>
        </w:trPr>
        <w:tc>
          <w:tcPr>
            <w:tcW w:w="1146" w:type="dxa"/>
            <w:tcBorders>
              <w:top w:val="single" w:sz="4" w:space="0" w:color="auto"/>
              <w:bottom w:val="single" w:sz="4" w:space="0" w:color="auto"/>
            </w:tcBorders>
            <w:vAlign w:val="center"/>
          </w:tcPr>
          <w:p w14:paraId="679C64BF" w14:textId="1B855797" w:rsidR="00800B8E" w:rsidRDefault="00800B8E" w:rsidP="00172257">
            <w:pPr>
              <w:spacing w:line="540" w:lineRule="exact"/>
              <w:jc w:val="center"/>
              <w:rPr>
                <w:rFonts w:ascii="宋体" w:hAnsi="宋体" w:cs="宋体"/>
                <w:sz w:val="24"/>
              </w:rPr>
            </w:pPr>
            <w:r>
              <w:rPr>
                <w:rFonts w:ascii="宋体" w:hAnsi="宋体" w:cs="宋体"/>
                <w:sz w:val="24"/>
              </w:rPr>
              <w:t>省内</w:t>
            </w:r>
          </w:p>
        </w:tc>
        <w:tc>
          <w:tcPr>
            <w:tcW w:w="1400" w:type="dxa"/>
            <w:tcBorders>
              <w:top w:val="single" w:sz="4" w:space="0" w:color="auto"/>
              <w:bottom w:val="single" w:sz="4" w:space="0" w:color="auto"/>
            </w:tcBorders>
            <w:vAlign w:val="center"/>
          </w:tcPr>
          <w:p w14:paraId="3BADF472" w14:textId="033ACD0A" w:rsidR="00800B8E" w:rsidRDefault="00800B8E" w:rsidP="00172257">
            <w:pPr>
              <w:spacing w:line="540" w:lineRule="exact"/>
              <w:jc w:val="center"/>
              <w:rPr>
                <w:rFonts w:ascii="宋体" w:hAnsi="宋体" w:cs="宋体"/>
                <w:sz w:val="24"/>
              </w:rPr>
            </w:pPr>
            <w:r>
              <w:rPr>
                <w:rFonts w:ascii="宋体" w:hAnsi="宋体" w:cs="宋体" w:hint="eastAsia"/>
                <w:sz w:val="24"/>
              </w:rPr>
              <w:t>3500</w:t>
            </w:r>
          </w:p>
        </w:tc>
        <w:tc>
          <w:tcPr>
            <w:tcW w:w="1423" w:type="dxa"/>
            <w:vMerge w:val="restart"/>
            <w:tcBorders>
              <w:top w:val="single" w:sz="4" w:space="0" w:color="auto"/>
            </w:tcBorders>
            <w:vAlign w:val="center"/>
          </w:tcPr>
          <w:p w14:paraId="75D1D71D" w14:textId="68B32561" w:rsidR="00800B8E" w:rsidRDefault="00800B8E" w:rsidP="00D325AA">
            <w:pPr>
              <w:spacing w:line="540" w:lineRule="exact"/>
              <w:ind w:firstLineChars="200" w:firstLine="480"/>
              <w:rPr>
                <w:rFonts w:ascii="宋体" w:hAnsi="宋体" w:cs="宋体"/>
                <w:sz w:val="24"/>
              </w:rPr>
            </w:pPr>
          </w:p>
        </w:tc>
        <w:tc>
          <w:tcPr>
            <w:tcW w:w="1502" w:type="dxa"/>
            <w:tcBorders>
              <w:top w:val="single" w:sz="4" w:space="0" w:color="auto"/>
            </w:tcBorders>
          </w:tcPr>
          <w:p w14:paraId="6DCA0E1B" w14:textId="77777777" w:rsidR="00800B8E" w:rsidRDefault="00800B8E" w:rsidP="00D325AA">
            <w:pPr>
              <w:spacing w:line="540" w:lineRule="exact"/>
              <w:ind w:firstLineChars="200" w:firstLine="480"/>
              <w:rPr>
                <w:rFonts w:ascii="宋体" w:hAnsi="宋体" w:cs="宋体"/>
                <w:sz w:val="24"/>
              </w:rPr>
            </w:pPr>
          </w:p>
        </w:tc>
        <w:tc>
          <w:tcPr>
            <w:tcW w:w="2202" w:type="dxa"/>
            <w:tcBorders>
              <w:top w:val="single" w:sz="4" w:space="0" w:color="auto"/>
              <w:bottom w:val="single" w:sz="4" w:space="0" w:color="auto"/>
            </w:tcBorders>
            <w:vAlign w:val="center"/>
          </w:tcPr>
          <w:p w14:paraId="0E366AAD" w14:textId="1C6F1D77" w:rsidR="00800B8E" w:rsidRDefault="00800B8E" w:rsidP="00D325AA">
            <w:pPr>
              <w:spacing w:line="540" w:lineRule="exact"/>
              <w:ind w:firstLineChars="200" w:firstLine="480"/>
              <w:rPr>
                <w:rFonts w:ascii="宋体" w:hAnsi="宋体" w:cs="宋体"/>
                <w:sz w:val="24"/>
              </w:rPr>
            </w:pPr>
          </w:p>
        </w:tc>
      </w:tr>
      <w:tr w:rsidR="00607723" w14:paraId="5F603B4E" w14:textId="77777777" w:rsidTr="00172257">
        <w:trPr>
          <w:cantSplit/>
          <w:trHeight w:val="480"/>
          <w:jc w:val="center"/>
        </w:trPr>
        <w:tc>
          <w:tcPr>
            <w:tcW w:w="1146" w:type="dxa"/>
            <w:tcBorders>
              <w:top w:val="single" w:sz="4" w:space="0" w:color="auto"/>
              <w:bottom w:val="single" w:sz="4" w:space="0" w:color="auto"/>
            </w:tcBorders>
            <w:vAlign w:val="center"/>
          </w:tcPr>
          <w:p w14:paraId="6505CDAA" w14:textId="09D0137A" w:rsidR="00800B8E" w:rsidRDefault="00800B8E" w:rsidP="00172257">
            <w:pPr>
              <w:spacing w:line="540" w:lineRule="exact"/>
              <w:jc w:val="center"/>
              <w:rPr>
                <w:rFonts w:ascii="宋体" w:hAnsi="宋体" w:cs="宋体"/>
                <w:sz w:val="24"/>
              </w:rPr>
            </w:pPr>
            <w:r>
              <w:rPr>
                <w:rFonts w:ascii="宋体" w:hAnsi="宋体" w:cs="宋体"/>
                <w:sz w:val="24"/>
              </w:rPr>
              <w:t>省外</w:t>
            </w:r>
          </w:p>
        </w:tc>
        <w:tc>
          <w:tcPr>
            <w:tcW w:w="1400" w:type="dxa"/>
            <w:tcBorders>
              <w:top w:val="single" w:sz="4" w:space="0" w:color="auto"/>
              <w:bottom w:val="single" w:sz="4" w:space="0" w:color="auto"/>
            </w:tcBorders>
            <w:vAlign w:val="center"/>
          </w:tcPr>
          <w:p w14:paraId="2AAFCFD2" w14:textId="46EC23EA" w:rsidR="00800B8E" w:rsidRDefault="00800B8E" w:rsidP="00172257">
            <w:pPr>
              <w:spacing w:line="540" w:lineRule="exact"/>
              <w:jc w:val="center"/>
              <w:rPr>
                <w:rFonts w:ascii="宋体" w:hAnsi="宋体" w:cs="宋体"/>
                <w:sz w:val="24"/>
              </w:rPr>
            </w:pPr>
            <w:r>
              <w:rPr>
                <w:rFonts w:ascii="宋体" w:hAnsi="宋体" w:cs="宋体" w:hint="eastAsia"/>
                <w:sz w:val="24"/>
              </w:rPr>
              <w:t>5000</w:t>
            </w:r>
          </w:p>
        </w:tc>
        <w:tc>
          <w:tcPr>
            <w:tcW w:w="1423" w:type="dxa"/>
            <w:vMerge/>
            <w:tcBorders>
              <w:bottom w:val="single" w:sz="4" w:space="0" w:color="auto"/>
            </w:tcBorders>
            <w:vAlign w:val="center"/>
          </w:tcPr>
          <w:p w14:paraId="35C475B2" w14:textId="77777777" w:rsidR="00800B8E" w:rsidRDefault="00800B8E" w:rsidP="00D325AA">
            <w:pPr>
              <w:spacing w:line="540" w:lineRule="exact"/>
              <w:ind w:firstLineChars="200" w:firstLine="480"/>
              <w:rPr>
                <w:rFonts w:ascii="宋体" w:hAnsi="宋体" w:cs="宋体"/>
                <w:sz w:val="24"/>
              </w:rPr>
            </w:pPr>
          </w:p>
        </w:tc>
        <w:tc>
          <w:tcPr>
            <w:tcW w:w="1502" w:type="dxa"/>
            <w:tcBorders>
              <w:bottom w:val="single" w:sz="4" w:space="0" w:color="auto"/>
            </w:tcBorders>
          </w:tcPr>
          <w:p w14:paraId="4A663A63" w14:textId="77777777" w:rsidR="00800B8E" w:rsidRDefault="00800B8E" w:rsidP="00D325AA">
            <w:pPr>
              <w:spacing w:line="540" w:lineRule="exact"/>
              <w:ind w:firstLineChars="200" w:firstLine="480"/>
              <w:rPr>
                <w:rFonts w:ascii="宋体" w:hAnsi="宋体" w:cs="宋体"/>
                <w:sz w:val="24"/>
              </w:rPr>
            </w:pPr>
          </w:p>
        </w:tc>
        <w:tc>
          <w:tcPr>
            <w:tcW w:w="2202" w:type="dxa"/>
            <w:tcBorders>
              <w:top w:val="single" w:sz="4" w:space="0" w:color="auto"/>
              <w:bottom w:val="single" w:sz="4" w:space="0" w:color="auto"/>
            </w:tcBorders>
            <w:vAlign w:val="center"/>
          </w:tcPr>
          <w:p w14:paraId="4CE3EF4D" w14:textId="7B8C24A1" w:rsidR="00800B8E" w:rsidRDefault="00800B8E" w:rsidP="00D325AA">
            <w:pPr>
              <w:spacing w:line="540" w:lineRule="exact"/>
              <w:ind w:firstLineChars="200" w:firstLine="480"/>
              <w:rPr>
                <w:rFonts w:ascii="宋体" w:hAnsi="宋体" w:cs="宋体"/>
                <w:sz w:val="24"/>
              </w:rPr>
            </w:pPr>
          </w:p>
        </w:tc>
      </w:tr>
    </w:tbl>
    <w:bookmarkEnd w:id="27"/>
    <w:p w14:paraId="56DD2FAD" w14:textId="77777777" w:rsidR="00800B8E" w:rsidRPr="00D325AA" w:rsidRDefault="00800B8E" w:rsidP="00800B8E">
      <w:pPr>
        <w:spacing w:line="360" w:lineRule="auto"/>
        <w:ind w:firstLineChars="187" w:firstLine="393"/>
        <w:rPr>
          <w:rFonts w:ascii="宋体" w:hAnsi="宋体"/>
        </w:rPr>
      </w:pPr>
      <w:r w:rsidRPr="00D325AA">
        <w:rPr>
          <w:rFonts w:ascii="宋体" w:hAnsi="宋体"/>
        </w:rPr>
        <w:t>1、</w:t>
      </w:r>
      <w:r w:rsidRPr="00D325AA">
        <w:rPr>
          <w:rFonts w:ascii="宋体" w:hAnsi="宋体" w:hint="eastAsia"/>
        </w:rPr>
        <w:t>本次招标不涉及具体投标金额（投标人无须在投标文件中填报具体投标金额），投标人只需在开标一览表“投标折扣率”一栏里报填报唯一的“折扣率”，投标人应根据自身成本自行填报“折扣率”。</w:t>
      </w:r>
    </w:p>
    <w:p w14:paraId="7E7AD94F" w14:textId="77777777" w:rsidR="00800B8E" w:rsidRPr="00D325AA" w:rsidRDefault="00800B8E" w:rsidP="00800B8E">
      <w:pPr>
        <w:spacing w:line="360" w:lineRule="auto"/>
        <w:ind w:firstLineChars="187" w:firstLine="393"/>
        <w:rPr>
          <w:rFonts w:ascii="宋体" w:hAnsi="宋体"/>
        </w:rPr>
      </w:pPr>
      <w:r w:rsidRPr="00D325AA">
        <w:rPr>
          <w:rFonts w:ascii="宋体" w:hAnsi="宋体"/>
        </w:rPr>
        <w:t>2、</w:t>
      </w:r>
      <w:r w:rsidRPr="00D325AA">
        <w:rPr>
          <w:rFonts w:ascii="宋体" w:hAnsi="宋体" w:hint="eastAsia"/>
        </w:rPr>
        <w:t>“折扣率”填写要求：</w:t>
      </w:r>
    </w:p>
    <w:p w14:paraId="49EFA741" w14:textId="77777777" w:rsidR="00800B8E" w:rsidRPr="00D325AA" w:rsidRDefault="00800B8E" w:rsidP="00800B8E">
      <w:pPr>
        <w:spacing w:line="360" w:lineRule="auto"/>
        <w:ind w:firstLineChars="187" w:firstLine="393"/>
        <w:rPr>
          <w:rFonts w:ascii="宋体" w:hAnsi="宋体"/>
        </w:rPr>
      </w:pPr>
      <w:r w:rsidRPr="00D325AA">
        <w:rPr>
          <w:rFonts w:ascii="宋体" w:hAnsi="宋体" w:hint="eastAsia"/>
        </w:rPr>
        <w:t>（1）填写要求： 0＜折扣率≤1，未按此要求填写将作投标无效处理。</w:t>
      </w:r>
    </w:p>
    <w:p w14:paraId="09F056B0" w14:textId="77777777" w:rsidR="00800B8E" w:rsidRPr="00D325AA" w:rsidRDefault="00800B8E" w:rsidP="00800B8E">
      <w:pPr>
        <w:spacing w:line="360" w:lineRule="auto"/>
        <w:ind w:firstLineChars="187" w:firstLine="393"/>
        <w:rPr>
          <w:rFonts w:ascii="宋体" w:hAnsi="宋体"/>
        </w:rPr>
      </w:pPr>
      <w:r w:rsidRPr="00D325AA">
        <w:rPr>
          <w:rFonts w:ascii="宋体" w:hAnsi="宋体" w:hint="eastAsia"/>
        </w:rPr>
        <w:t>（2）填写的“折扣率”应为小数，（如：0.90、0.80、0.78， 对小数点后位数不作要求）。</w:t>
      </w:r>
    </w:p>
    <w:p w14:paraId="643A4AE5" w14:textId="77777777" w:rsidR="00800B8E" w:rsidRPr="00D325AA" w:rsidRDefault="00800B8E" w:rsidP="00800B8E">
      <w:pPr>
        <w:spacing w:line="360" w:lineRule="auto"/>
        <w:ind w:firstLineChars="187" w:firstLine="393"/>
        <w:rPr>
          <w:rFonts w:ascii="宋体" w:hAnsi="宋体"/>
        </w:rPr>
      </w:pPr>
      <w:r w:rsidRPr="00D325AA">
        <w:rPr>
          <w:rFonts w:ascii="宋体" w:hAnsi="宋体" w:hint="eastAsia"/>
        </w:rPr>
        <w:t>（3）投标人参与投标只允许填报一个“折扣率”，不允许填报2个（或以上）的“折扣率”；填报了2个或以上“折扣率”的，其投标将直接作投标无效处理。</w:t>
      </w:r>
    </w:p>
    <w:p w14:paraId="2B580C6F" w14:textId="77777777" w:rsidR="00800B8E" w:rsidRPr="00D325AA" w:rsidRDefault="00800B8E" w:rsidP="00800B8E">
      <w:pPr>
        <w:pStyle w:val="a0"/>
        <w:rPr>
          <w:rFonts w:ascii="宋体" w:hAnsi="宋体"/>
          <w:szCs w:val="24"/>
        </w:rPr>
      </w:pPr>
      <w:r w:rsidRPr="00D325AA">
        <w:rPr>
          <w:rFonts w:ascii="宋体" w:hAnsi="宋体" w:hint="eastAsia"/>
          <w:szCs w:val="24"/>
        </w:rPr>
        <w:t>（4）“折扣率”缺填、</w:t>
      </w:r>
      <w:proofErr w:type="gramStart"/>
      <w:r w:rsidRPr="00D325AA">
        <w:rPr>
          <w:rFonts w:ascii="宋体" w:hAnsi="宋体" w:hint="eastAsia"/>
          <w:szCs w:val="24"/>
        </w:rPr>
        <w:t>漏填将直接</w:t>
      </w:r>
      <w:proofErr w:type="gramEnd"/>
      <w:r w:rsidRPr="00D325AA">
        <w:rPr>
          <w:rFonts w:ascii="宋体" w:hAnsi="宋体" w:hint="eastAsia"/>
          <w:szCs w:val="24"/>
        </w:rPr>
        <w:t>作投标无效处理。</w:t>
      </w:r>
    </w:p>
    <w:p w14:paraId="5B470D9F" w14:textId="77777777" w:rsidR="006B63C5" w:rsidRDefault="006B63C5">
      <w:pPr>
        <w:pStyle w:val="22"/>
      </w:pPr>
    </w:p>
    <w:p w14:paraId="604349A4" w14:textId="77777777" w:rsidR="006B63C5" w:rsidRDefault="006B63C5">
      <w:pPr>
        <w:pStyle w:val="22"/>
      </w:pPr>
    </w:p>
    <w:p w14:paraId="5D7C14C5" w14:textId="77777777" w:rsidR="006B63C5" w:rsidRDefault="006B63C5">
      <w:pPr>
        <w:ind w:firstLineChars="200" w:firstLine="420"/>
        <w:jc w:val="center"/>
        <w:rPr>
          <w:szCs w:val="21"/>
        </w:rPr>
      </w:pPr>
    </w:p>
    <w:p w14:paraId="1D16D482" w14:textId="77777777" w:rsidR="006B63C5" w:rsidRDefault="002F0DC2">
      <w:pPr>
        <w:widowControl/>
        <w:jc w:val="left"/>
        <w:rPr>
          <w:rFonts w:ascii="Arial" w:eastAsia="黑体" w:hAnsi="Arial"/>
          <w:bCs/>
          <w:sz w:val="24"/>
        </w:rPr>
      </w:pPr>
      <w:r>
        <w:rPr>
          <w:b/>
          <w:sz w:val="24"/>
        </w:rPr>
        <w:br w:type="page"/>
      </w:r>
    </w:p>
    <w:p w14:paraId="7B9292F7" w14:textId="77777777" w:rsidR="006B63C5" w:rsidRDefault="002F0DC2">
      <w:pPr>
        <w:pStyle w:val="3"/>
        <w:jc w:val="center"/>
        <w:rPr>
          <w:rFonts w:ascii="黑体" w:eastAsia="黑体"/>
          <w:szCs w:val="28"/>
        </w:rPr>
      </w:pPr>
      <w:r>
        <w:rPr>
          <w:rFonts w:ascii="黑体" w:eastAsia="黑体" w:hint="eastAsia"/>
          <w:szCs w:val="28"/>
        </w:rPr>
        <w:lastRenderedPageBreak/>
        <w:t>二、技术服务部分</w:t>
      </w:r>
    </w:p>
    <w:p w14:paraId="021FA7D0" w14:textId="77777777" w:rsidR="006B63C5" w:rsidRDefault="006B63C5"/>
    <w:p w14:paraId="1E995BE9" w14:textId="77777777" w:rsidR="006B63C5" w:rsidRDefault="002F0DC2">
      <w:pPr>
        <w:pStyle w:val="4"/>
        <w:jc w:val="left"/>
        <w:rPr>
          <w:rFonts w:ascii="黑体"/>
          <w:b w:val="0"/>
          <w:sz w:val="24"/>
        </w:rPr>
      </w:pPr>
      <w:r>
        <w:rPr>
          <w:rFonts w:ascii="黑体" w:hint="eastAsia"/>
          <w:b w:val="0"/>
          <w:sz w:val="24"/>
        </w:rPr>
        <w:t>（一）项目服务方案</w:t>
      </w:r>
    </w:p>
    <w:p w14:paraId="515EE972" w14:textId="77777777" w:rsidR="006B63C5" w:rsidRDefault="002F0DC2">
      <w:pPr>
        <w:jc w:val="left"/>
      </w:pPr>
      <w:r>
        <w:rPr>
          <w:rFonts w:hint="eastAsia"/>
        </w:rPr>
        <w:t>请按照招标文件要求提供相关证明文件。</w:t>
      </w:r>
    </w:p>
    <w:p w14:paraId="6D8EE950" w14:textId="77777777" w:rsidR="006B63C5" w:rsidRDefault="006B63C5">
      <w:pPr>
        <w:pStyle w:val="22"/>
        <w:jc w:val="left"/>
      </w:pPr>
    </w:p>
    <w:p w14:paraId="62492D55" w14:textId="77777777" w:rsidR="006B63C5" w:rsidRDefault="006B63C5">
      <w:pPr>
        <w:pStyle w:val="22"/>
        <w:jc w:val="left"/>
      </w:pPr>
    </w:p>
    <w:p w14:paraId="38661903" w14:textId="77777777" w:rsidR="006B63C5" w:rsidRDefault="002F0DC2">
      <w:pPr>
        <w:pStyle w:val="4"/>
        <w:jc w:val="left"/>
        <w:rPr>
          <w:rFonts w:ascii="黑体"/>
          <w:b w:val="0"/>
          <w:sz w:val="24"/>
        </w:rPr>
      </w:pPr>
      <w:r>
        <w:rPr>
          <w:rFonts w:ascii="黑体" w:hint="eastAsia"/>
          <w:b w:val="0"/>
          <w:sz w:val="24"/>
        </w:rPr>
        <w:t>（二）质量保障措施及方案</w:t>
      </w:r>
    </w:p>
    <w:p w14:paraId="715870D4" w14:textId="77777777" w:rsidR="006B63C5" w:rsidRDefault="002F0DC2">
      <w:pPr>
        <w:jc w:val="left"/>
      </w:pPr>
      <w:r>
        <w:rPr>
          <w:rFonts w:hint="eastAsia"/>
        </w:rPr>
        <w:t>请按照招标文件要求提供相关证明文件。</w:t>
      </w:r>
    </w:p>
    <w:p w14:paraId="6C736038" w14:textId="77777777" w:rsidR="006B63C5" w:rsidRDefault="006B63C5">
      <w:pPr>
        <w:pStyle w:val="22"/>
        <w:jc w:val="left"/>
      </w:pPr>
    </w:p>
    <w:p w14:paraId="0E3301ED" w14:textId="77777777" w:rsidR="006B63C5" w:rsidRDefault="006B63C5">
      <w:pPr>
        <w:pStyle w:val="22"/>
        <w:jc w:val="left"/>
      </w:pPr>
    </w:p>
    <w:p w14:paraId="32BAA930" w14:textId="77777777" w:rsidR="006B63C5" w:rsidRDefault="002F0DC2">
      <w:pPr>
        <w:pStyle w:val="4"/>
        <w:jc w:val="left"/>
        <w:rPr>
          <w:rFonts w:ascii="黑体"/>
          <w:b w:val="0"/>
          <w:sz w:val="24"/>
        </w:rPr>
      </w:pPr>
      <w:r>
        <w:rPr>
          <w:rFonts w:ascii="黑体" w:hint="eastAsia"/>
          <w:b w:val="0"/>
          <w:sz w:val="24"/>
        </w:rPr>
        <w:t>（三）项目重点难点分析、应对措施及相关的合理化建议</w:t>
      </w:r>
    </w:p>
    <w:p w14:paraId="5BE29E7A" w14:textId="77777777" w:rsidR="006B63C5" w:rsidRDefault="002F0DC2">
      <w:pPr>
        <w:jc w:val="left"/>
      </w:pPr>
      <w:r>
        <w:rPr>
          <w:rFonts w:hint="eastAsia"/>
        </w:rPr>
        <w:t>请按照招标文件要求提供相关证明文件。</w:t>
      </w:r>
    </w:p>
    <w:p w14:paraId="06F903DE" w14:textId="77777777" w:rsidR="006B63C5" w:rsidRDefault="006B63C5">
      <w:pPr>
        <w:pStyle w:val="22"/>
        <w:jc w:val="left"/>
      </w:pPr>
    </w:p>
    <w:p w14:paraId="62F6EBA1" w14:textId="77777777" w:rsidR="006B63C5" w:rsidRDefault="006B63C5">
      <w:pPr>
        <w:pStyle w:val="22"/>
        <w:jc w:val="left"/>
      </w:pPr>
    </w:p>
    <w:p w14:paraId="717BE534" w14:textId="697E7F1B" w:rsidR="006B63C5" w:rsidRDefault="002F0DC2">
      <w:pPr>
        <w:pStyle w:val="4"/>
        <w:jc w:val="left"/>
        <w:rPr>
          <w:rFonts w:ascii="黑体"/>
          <w:b w:val="0"/>
          <w:sz w:val="24"/>
        </w:rPr>
      </w:pPr>
      <w:r>
        <w:rPr>
          <w:rFonts w:ascii="黑体" w:hint="eastAsia"/>
          <w:b w:val="0"/>
          <w:sz w:val="24"/>
        </w:rPr>
        <w:t>（四）</w:t>
      </w:r>
      <w:r w:rsidR="00597161" w:rsidRPr="00597161">
        <w:rPr>
          <w:rFonts w:ascii="黑体" w:hint="eastAsia"/>
          <w:b w:val="0"/>
          <w:sz w:val="24"/>
        </w:rPr>
        <w:t>拟安排的项目团队成员情况（项目负责人除外）</w:t>
      </w:r>
    </w:p>
    <w:p w14:paraId="397AAEF3" w14:textId="77777777" w:rsidR="006B63C5" w:rsidRDefault="002F0DC2">
      <w:pPr>
        <w:jc w:val="left"/>
      </w:pPr>
      <w:r>
        <w:rPr>
          <w:rFonts w:hint="eastAsia"/>
        </w:rPr>
        <w:t>请按照招标文件要求提供相关证明文件。</w:t>
      </w:r>
    </w:p>
    <w:p w14:paraId="29E216BB" w14:textId="77777777" w:rsidR="006B63C5" w:rsidRDefault="006B63C5">
      <w:pPr>
        <w:pStyle w:val="22"/>
        <w:jc w:val="left"/>
      </w:pPr>
    </w:p>
    <w:p w14:paraId="3A1FB670" w14:textId="77777777" w:rsidR="006B63C5" w:rsidRDefault="006B63C5">
      <w:pPr>
        <w:pStyle w:val="22"/>
        <w:ind w:leftChars="0" w:left="0" w:firstLineChars="0" w:firstLine="0"/>
        <w:jc w:val="left"/>
      </w:pPr>
    </w:p>
    <w:p w14:paraId="7EF6E8CF" w14:textId="6CA2859D" w:rsidR="006B63C5" w:rsidRDefault="002F0DC2">
      <w:pPr>
        <w:pStyle w:val="4"/>
        <w:jc w:val="left"/>
        <w:rPr>
          <w:rFonts w:ascii="黑体"/>
          <w:b w:val="0"/>
          <w:sz w:val="24"/>
        </w:rPr>
      </w:pPr>
      <w:r>
        <w:rPr>
          <w:rFonts w:ascii="黑体" w:hint="eastAsia"/>
          <w:b w:val="0"/>
          <w:sz w:val="24"/>
        </w:rPr>
        <w:t>（五）</w:t>
      </w:r>
      <w:r w:rsidR="00597161">
        <w:rPr>
          <w:rFonts w:ascii="黑体" w:hint="eastAsia"/>
          <w:b w:val="0"/>
          <w:sz w:val="24"/>
        </w:rPr>
        <w:t>项目负责人（仅限一人）</w:t>
      </w:r>
    </w:p>
    <w:p w14:paraId="69806E31" w14:textId="77777777" w:rsidR="006B63C5" w:rsidRDefault="002F0DC2">
      <w:pPr>
        <w:jc w:val="left"/>
      </w:pPr>
      <w:r>
        <w:rPr>
          <w:rFonts w:hint="eastAsia"/>
        </w:rPr>
        <w:t>请按照招标文件要求提供相关证明文件。</w:t>
      </w:r>
    </w:p>
    <w:p w14:paraId="7B3C3AC9" w14:textId="77777777" w:rsidR="006B63C5" w:rsidRDefault="006B63C5">
      <w:pPr>
        <w:pStyle w:val="22"/>
        <w:jc w:val="left"/>
      </w:pPr>
    </w:p>
    <w:p w14:paraId="7FF08D46" w14:textId="77777777" w:rsidR="006B63C5" w:rsidRDefault="006B63C5">
      <w:pPr>
        <w:pStyle w:val="22"/>
        <w:jc w:val="left"/>
      </w:pPr>
    </w:p>
    <w:p w14:paraId="5BFAAC97" w14:textId="77777777" w:rsidR="006B63C5" w:rsidRDefault="006B63C5">
      <w:pPr>
        <w:widowControl/>
        <w:jc w:val="left"/>
      </w:pPr>
    </w:p>
    <w:p w14:paraId="18B65699" w14:textId="77777777" w:rsidR="006B63C5" w:rsidRDefault="002F0DC2">
      <w:pPr>
        <w:pStyle w:val="3"/>
        <w:jc w:val="center"/>
        <w:rPr>
          <w:rFonts w:ascii="黑体" w:eastAsia="黑体"/>
          <w:szCs w:val="28"/>
        </w:rPr>
      </w:pPr>
      <w:r>
        <w:rPr>
          <w:rFonts w:ascii="黑体" w:eastAsia="黑体" w:hint="eastAsia"/>
          <w:szCs w:val="28"/>
        </w:rPr>
        <w:lastRenderedPageBreak/>
        <w:t>三、综合实力部分</w:t>
      </w:r>
    </w:p>
    <w:p w14:paraId="4D975426" w14:textId="631431CE" w:rsidR="006B63C5" w:rsidRDefault="002F0DC2">
      <w:pPr>
        <w:pStyle w:val="4"/>
        <w:jc w:val="left"/>
        <w:rPr>
          <w:rFonts w:ascii="黑体"/>
          <w:b w:val="0"/>
          <w:sz w:val="24"/>
        </w:rPr>
      </w:pPr>
      <w:r>
        <w:rPr>
          <w:rFonts w:ascii="黑体" w:hint="eastAsia"/>
          <w:b w:val="0"/>
          <w:sz w:val="24"/>
        </w:rPr>
        <w:t>（一）投标人同类项目</w:t>
      </w:r>
      <w:r w:rsidR="00597161">
        <w:rPr>
          <w:rFonts w:ascii="黑体" w:hint="eastAsia"/>
          <w:b w:val="0"/>
          <w:sz w:val="24"/>
        </w:rPr>
        <w:t>经验</w:t>
      </w:r>
    </w:p>
    <w:tbl>
      <w:tblPr>
        <w:tblW w:w="79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942"/>
        <w:gridCol w:w="1000"/>
        <w:gridCol w:w="1701"/>
        <w:gridCol w:w="1625"/>
        <w:gridCol w:w="1750"/>
        <w:gridCol w:w="904"/>
      </w:tblGrid>
      <w:tr w:rsidR="006B63C5" w14:paraId="5A19E87D" w14:textId="77777777">
        <w:trPr>
          <w:cantSplit/>
          <w:trHeight w:val="731"/>
          <w:jc w:val="center"/>
        </w:trPr>
        <w:tc>
          <w:tcPr>
            <w:tcW w:w="942" w:type="dxa"/>
            <w:tcBorders>
              <w:bottom w:val="single" w:sz="4" w:space="0" w:color="auto"/>
            </w:tcBorders>
            <w:vAlign w:val="center"/>
          </w:tcPr>
          <w:p w14:paraId="72B13411" w14:textId="77777777" w:rsidR="006B63C5" w:rsidRDefault="002F0DC2">
            <w:pPr>
              <w:jc w:val="center"/>
            </w:pPr>
            <w:r>
              <w:rPr>
                <w:rFonts w:hint="eastAsia"/>
              </w:rPr>
              <w:t>序号</w:t>
            </w:r>
          </w:p>
        </w:tc>
        <w:tc>
          <w:tcPr>
            <w:tcW w:w="1000" w:type="dxa"/>
            <w:vAlign w:val="center"/>
          </w:tcPr>
          <w:p w14:paraId="04120B40" w14:textId="77777777" w:rsidR="006B63C5" w:rsidRDefault="002F0DC2">
            <w:pPr>
              <w:jc w:val="center"/>
            </w:pPr>
            <w:r>
              <w:rPr>
                <w:rFonts w:hint="eastAsia"/>
                <w:szCs w:val="21"/>
              </w:rPr>
              <w:t>采购单位</w:t>
            </w:r>
          </w:p>
        </w:tc>
        <w:tc>
          <w:tcPr>
            <w:tcW w:w="1701" w:type="dxa"/>
            <w:vAlign w:val="center"/>
          </w:tcPr>
          <w:p w14:paraId="1DFFD75F" w14:textId="77777777" w:rsidR="006B63C5" w:rsidRDefault="002F0DC2">
            <w:pPr>
              <w:jc w:val="center"/>
            </w:pPr>
            <w:r>
              <w:rPr>
                <w:rFonts w:hint="eastAsia"/>
              </w:rPr>
              <w:t>项目名称</w:t>
            </w:r>
          </w:p>
        </w:tc>
        <w:tc>
          <w:tcPr>
            <w:tcW w:w="1625" w:type="dxa"/>
            <w:vAlign w:val="center"/>
          </w:tcPr>
          <w:p w14:paraId="2462DA8C" w14:textId="77777777" w:rsidR="006B63C5" w:rsidRDefault="002F0DC2">
            <w:pPr>
              <w:jc w:val="center"/>
            </w:pPr>
            <w:r>
              <w:rPr>
                <w:rFonts w:hint="eastAsia"/>
                <w:szCs w:val="21"/>
              </w:rPr>
              <w:t>合同签订日期</w:t>
            </w:r>
          </w:p>
        </w:tc>
        <w:tc>
          <w:tcPr>
            <w:tcW w:w="1750" w:type="dxa"/>
            <w:vAlign w:val="center"/>
          </w:tcPr>
          <w:p w14:paraId="77889E7C" w14:textId="77777777" w:rsidR="006B63C5" w:rsidRDefault="002F0DC2">
            <w:pPr>
              <w:jc w:val="center"/>
            </w:pPr>
            <w:r>
              <w:rPr>
                <w:rFonts w:hint="eastAsia"/>
                <w:szCs w:val="21"/>
              </w:rPr>
              <w:t>履约评价情况</w:t>
            </w:r>
          </w:p>
        </w:tc>
        <w:tc>
          <w:tcPr>
            <w:tcW w:w="904" w:type="dxa"/>
            <w:vAlign w:val="center"/>
          </w:tcPr>
          <w:p w14:paraId="0239C6D0" w14:textId="77777777" w:rsidR="006B63C5" w:rsidRDefault="002F0DC2">
            <w:pPr>
              <w:jc w:val="center"/>
            </w:pPr>
            <w:r>
              <w:rPr>
                <w:rFonts w:hint="eastAsia"/>
              </w:rPr>
              <w:t>备注</w:t>
            </w:r>
          </w:p>
        </w:tc>
      </w:tr>
      <w:tr w:rsidR="006B63C5" w14:paraId="1D217FA5" w14:textId="77777777">
        <w:trPr>
          <w:cantSplit/>
          <w:trHeight w:val="731"/>
          <w:jc w:val="center"/>
        </w:trPr>
        <w:tc>
          <w:tcPr>
            <w:tcW w:w="942" w:type="dxa"/>
            <w:tcBorders>
              <w:top w:val="single" w:sz="4" w:space="0" w:color="auto"/>
            </w:tcBorders>
            <w:vAlign w:val="center"/>
          </w:tcPr>
          <w:p w14:paraId="201AE23B" w14:textId="77777777" w:rsidR="006B63C5" w:rsidRDefault="006B63C5">
            <w:pPr>
              <w:jc w:val="center"/>
            </w:pPr>
          </w:p>
        </w:tc>
        <w:tc>
          <w:tcPr>
            <w:tcW w:w="1000" w:type="dxa"/>
            <w:vAlign w:val="center"/>
          </w:tcPr>
          <w:p w14:paraId="58B52E74" w14:textId="77777777" w:rsidR="006B63C5" w:rsidRDefault="006B63C5">
            <w:pPr>
              <w:jc w:val="center"/>
            </w:pPr>
          </w:p>
        </w:tc>
        <w:tc>
          <w:tcPr>
            <w:tcW w:w="1701" w:type="dxa"/>
            <w:vAlign w:val="center"/>
          </w:tcPr>
          <w:p w14:paraId="69C225C8" w14:textId="77777777" w:rsidR="006B63C5" w:rsidRDefault="006B63C5">
            <w:pPr>
              <w:jc w:val="center"/>
            </w:pPr>
          </w:p>
        </w:tc>
        <w:tc>
          <w:tcPr>
            <w:tcW w:w="1625" w:type="dxa"/>
            <w:vAlign w:val="center"/>
          </w:tcPr>
          <w:p w14:paraId="134A5F6B" w14:textId="77777777" w:rsidR="006B63C5" w:rsidRDefault="006B63C5">
            <w:pPr>
              <w:jc w:val="center"/>
            </w:pPr>
          </w:p>
        </w:tc>
        <w:tc>
          <w:tcPr>
            <w:tcW w:w="1750" w:type="dxa"/>
            <w:vAlign w:val="center"/>
          </w:tcPr>
          <w:p w14:paraId="2FB7FFB9" w14:textId="77777777" w:rsidR="006B63C5" w:rsidRDefault="006B63C5">
            <w:pPr>
              <w:jc w:val="center"/>
            </w:pPr>
          </w:p>
        </w:tc>
        <w:tc>
          <w:tcPr>
            <w:tcW w:w="904" w:type="dxa"/>
            <w:vAlign w:val="center"/>
          </w:tcPr>
          <w:p w14:paraId="08DC693F" w14:textId="77777777" w:rsidR="006B63C5" w:rsidRDefault="006B63C5">
            <w:pPr>
              <w:jc w:val="center"/>
            </w:pPr>
          </w:p>
        </w:tc>
      </w:tr>
      <w:tr w:rsidR="006B63C5" w14:paraId="68C13632" w14:textId="77777777">
        <w:trPr>
          <w:cantSplit/>
          <w:trHeight w:val="731"/>
          <w:jc w:val="center"/>
        </w:trPr>
        <w:tc>
          <w:tcPr>
            <w:tcW w:w="942" w:type="dxa"/>
            <w:vAlign w:val="center"/>
          </w:tcPr>
          <w:p w14:paraId="783D35FE" w14:textId="77777777" w:rsidR="006B63C5" w:rsidRDefault="006B63C5">
            <w:pPr>
              <w:jc w:val="center"/>
            </w:pPr>
          </w:p>
        </w:tc>
        <w:tc>
          <w:tcPr>
            <w:tcW w:w="1000" w:type="dxa"/>
            <w:vAlign w:val="center"/>
          </w:tcPr>
          <w:p w14:paraId="4FDF136B" w14:textId="77777777" w:rsidR="006B63C5" w:rsidRDefault="006B63C5">
            <w:pPr>
              <w:jc w:val="center"/>
            </w:pPr>
          </w:p>
        </w:tc>
        <w:tc>
          <w:tcPr>
            <w:tcW w:w="1701" w:type="dxa"/>
            <w:vAlign w:val="center"/>
          </w:tcPr>
          <w:p w14:paraId="6CD64A3F" w14:textId="77777777" w:rsidR="006B63C5" w:rsidRDefault="006B63C5">
            <w:pPr>
              <w:jc w:val="center"/>
            </w:pPr>
          </w:p>
        </w:tc>
        <w:tc>
          <w:tcPr>
            <w:tcW w:w="1625" w:type="dxa"/>
            <w:vAlign w:val="center"/>
          </w:tcPr>
          <w:p w14:paraId="0363D69F" w14:textId="77777777" w:rsidR="006B63C5" w:rsidRDefault="006B63C5">
            <w:pPr>
              <w:jc w:val="center"/>
            </w:pPr>
          </w:p>
        </w:tc>
        <w:tc>
          <w:tcPr>
            <w:tcW w:w="1750" w:type="dxa"/>
            <w:vAlign w:val="center"/>
          </w:tcPr>
          <w:p w14:paraId="61F31574" w14:textId="77777777" w:rsidR="006B63C5" w:rsidRDefault="006B63C5">
            <w:pPr>
              <w:jc w:val="center"/>
            </w:pPr>
          </w:p>
        </w:tc>
        <w:tc>
          <w:tcPr>
            <w:tcW w:w="904" w:type="dxa"/>
            <w:vAlign w:val="center"/>
          </w:tcPr>
          <w:p w14:paraId="73C1B131" w14:textId="77777777" w:rsidR="006B63C5" w:rsidRDefault="006B63C5">
            <w:pPr>
              <w:jc w:val="center"/>
            </w:pPr>
          </w:p>
        </w:tc>
      </w:tr>
      <w:tr w:rsidR="006B63C5" w14:paraId="071A0665" w14:textId="77777777">
        <w:trPr>
          <w:cantSplit/>
          <w:trHeight w:val="731"/>
          <w:jc w:val="center"/>
        </w:trPr>
        <w:tc>
          <w:tcPr>
            <w:tcW w:w="942" w:type="dxa"/>
            <w:vAlign w:val="center"/>
          </w:tcPr>
          <w:p w14:paraId="6E938517" w14:textId="77777777" w:rsidR="006B63C5" w:rsidRDefault="006B63C5">
            <w:pPr>
              <w:jc w:val="center"/>
            </w:pPr>
          </w:p>
        </w:tc>
        <w:tc>
          <w:tcPr>
            <w:tcW w:w="1000" w:type="dxa"/>
            <w:vAlign w:val="center"/>
          </w:tcPr>
          <w:p w14:paraId="6E9B910A" w14:textId="77777777" w:rsidR="006B63C5" w:rsidRDefault="006B63C5">
            <w:pPr>
              <w:jc w:val="center"/>
            </w:pPr>
          </w:p>
        </w:tc>
        <w:tc>
          <w:tcPr>
            <w:tcW w:w="1701" w:type="dxa"/>
            <w:vAlign w:val="center"/>
          </w:tcPr>
          <w:p w14:paraId="2E2611E5" w14:textId="77777777" w:rsidR="006B63C5" w:rsidRDefault="006B63C5">
            <w:pPr>
              <w:jc w:val="center"/>
            </w:pPr>
          </w:p>
        </w:tc>
        <w:tc>
          <w:tcPr>
            <w:tcW w:w="1625" w:type="dxa"/>
            <w:vAlign w:val="center"/>
          </w:tcPr>
          <w:p w14:paraId="7405C0A6" w14:textId="77777777" w:rsidR="006B63C5" w:rsidRDefault="006B63C5">
            <w:pPr>
              <w:jc w:val="center"/>
            </w:pPr>
          </w:p>
        </w:tc>
        <w:tc>
          <w:tcPr>
            <w:tcW w:w="1750" w:type="dxa"/>
            <w:vAlign w:val="center"/>
          </w:tcPr>
          <w:p w14:paraId="3CC4EDCC" w14:textId="77777777" w:rsidR="006B63C5" w:rsidRDefault="006B63C5">
            <w:pPr>
              <w:jc w:val="center"/>
            </w:pPr>
          </w:p>
        </w:tc>
        <w:tc>
          <w:tcPr>
            <w:tcW w:w="904" w:type="dxa"/>
            <w:vAlign w:val="center"/>
          </w:tcPr>
          <w:p w14:paraId="0CA1B5B3" w14:textId="77777777" w:rsidR="006B63C5" w:rsidRDefault="006B63C5">
            <w:pPr>
              <w:jc w:val="center"/>
            </w:pPr>
          </w:p>
        </w:tc>
      </w:tr>
      <w:tr w:rsidR="006B63C5" w14:paraId="40C9A18E" w14:textId="77777777">
        <w:trPr>
          <w:cantSplit/>
          <w:trHeight w:val="731"/>
          <w:jc w:val="center"/>
        </w:trPr>
        <w:tc>
          <w:tcPr>
            <w:tcW w:w="942" w:type="dxa"/>
            <w:vAlign w:val="center"/>
          </w:tcPr>
          <w:p w14:paraId="56BCE128" w14:textId="77777777" w:rsidR="006B63C5" w:rsidRDefault="006B63C5">
            <w:pPr>
              <w:jc w:val="center"/>
            </w:pPr>
          </w:p>
        </w:tc>
        <w:tc>
          <w:tcPr>
            <w:tcW w:w="1000" w:type="dxa"/>
            <w:vAlign w:val="center"/>
          </w:tcPr>
          <w:p w14:paraId="5FCDB780" w14:textId="77777777" w:rsidR="006B63C5" w:rsidRDefault="006B63C5">
            <w:pPr>
              <w:jc w:val="center"/>
            </w:pPr>
          </w:p>
        </w:tc>
        <w:tc>
          <w:tcPr>
            <w:tcW w:w="1701" w:type="dxa"/>
            <w:vAlign w:val="center"/>
          </w:tcPr>
          <w:p w14:paraId="102E3C66" w14:textId="77777777" w:rsidR="006B63C5" w:rsidRDefault="006B63C5">
            <w:pPr>
              <w:jc w:val="center"/>
            </w:pPr>
          </w:p>
        </w:tc>
        <w:tc>
          <w:tcPr>
            <w:tcW w:w="1625" w:type="dxa"/>
            <w:vAlign w:val="center"/>
          </w:tcPr>
          <w:p w14:paraId="6536E554" w14:textId="77777777" w:rsidR="006B63C5" w:rsidRDefault="006B63C5">
            <w:pPr>
              <w:jc w:val="center"/>
            </w:pPr>
          </w:p>
        </w:tc>
        <w:tc>
          <w:tcPr>
            <w:tcW w:w="1750" w:type="dxa"/>
            <w:vAlign w:val="center"/>
          </w:tcPr>
          <w:p w14:paraId="1B713B32" w14:textId="77777777" w:rsidR="006B63C5" w:rsidRDefault="006B63C5">
            <w:pPr>
              <w:jc w:val="center"/>
            </w:pPr>
          </w:p>
        </w:tc>
        <w:tc>
          <w:tcPr>
            <w:tcW w:w="904" w:type="dxa"/>
            <w:vAlign w:val="center"/>
          </w:tcPr>
          <w:p w14:paraId="3E2E6726" w14:textId="77777777" w:rsidR="006B63C5" w:rsidRDefault="006B63C5">
            <w:pPr>
              <w:jc w:val="center"/>
            </w:pPr>
          </w:p>
        </w:tc>
      </w:tr>
      <w:tr w:rsidR="006B63C5" w14:paraId="07EA2958" w14:textId="77777777">
        <w:trPr>
          <w:cantSplit/>
          <w:trHeight w:val="731"/>
          <w:jc w:val="center"/>
        </w:trPr>
        <w:tc>
          <w:tcPr>
            <w:tcW w:w="942" w:type="dxa"/>
            <w:vAlign w:val="center"/>
          </w:tcPr>
          <w:p w14:paraId="25F190FD" w14:textId="77777777" w:rsidR="006B63C5" w:rsidRDefault="006B63C5">
            <w:pPr>
              <w:jc w:val="center"/>
            </w:pPr>
          </w:p>
        </w:tc>
        <w:tc>
          <w:tcPr>
            <w:tcW w:w="1000" w:type="dxa"/>
            <w:vAlign w:val="center"/>
          </w:tcPr>
          <w:p w14:paraId="43B32005" w14:textId="77777777" w:rsidR="006B63C5" w:rsidRDefault="006B63C5">
            <w:pPr>
              <w:jc w:val="center"/>
            </w:pPr>
          </w:p>
        </w:tc>
        <w:tc>
          <w:tcPr>
            <w:tcW w:w="1701" w:type="dxa"/>
            <w:vAlign w:val="center"/>
          </w:tcPr>
          <w:p w14:paraId="30F1C0A0" w14:textId="77777777" w:rsidR="006B63C5" w:rsidRDefault="006B63C5">
            <w:pPr>
              <w:jc w:val="center"/>
            </w:pPr>
          </w:p>
        </w:tc>
        <w:tc>
          <w:tcPr>
            <w:tcW w:w="1625" w:type="dxa"/>
            <w:vAlign w:val="center"/>
          </w:tcPr>
          <w:p w14:paraId="68EEB9F0" w14:textId="77777777" w:rsidR="006B63C5" w:rsidRDefault="006B63C5">
            <w:pPr>
              <w:jc w:val="center"/>
            </w:pPr>
          </w:p>
        </w:tc>
        <w:tc>
          <w:tcPr>
            <w:tcW w:w="1750" w:type="dxa"/>
            <w:vAlign w:val="center"/>
          </w:tcPr>
          <w:p w14:paraId="1BC088FD" w14:textId="77777777" w:rsidR="006B63C5" w:rsidRDefault="006B63C5">
            <w:pPr>
              <w:jc w:val="center"/>
            </w:pPr>
          </w:p>
        </w:tc>
        <w:tc>
          <w:tcPr>
            <w:tcW w:w="904" w:type="dxa"/>
            <w:vAlign w:val="center"/>
          </w:tcPr>
          <w:p w14:paraId="775E06F3" w14:textId="77777777" w:rsidR="006B63C5" w:rsidRDefault="006B63C5">
            <w:pPr>
              <w:jc w:val="center"/>
            </w:pPr>
          </w:p>
        </w:tc>
      </w:tr>
    </w:tbl>
    <w:p w14:paraId="1C5C16E6" w14:textId="77777777" w:rsidR="006B63C5" w:rsidRDefault="006B63C5">
      <w:pPr>
        <w:rPr>
          <w:b/>
        </w:rPr>
      </w:pPr>
      <w:bookmarkStart w:id="28" w:name="bt项目管理班子配备情况"/>
      <w:bookmarkEnd w:id="28"/>
    </w:p>
    <w:p w14:paraId="3D05B19C" w14:textId="77777777" w:rsidR="006B63C5" w:rsidRDefault="002F0DC2">
      <w:pPr>
        <w:pStyle w:val="4"/>
        <w:jc w:val="left"/>
        <w:rPr>
          <w:rFonts w:ascii="黑体"/>
          <w:b w:val="0"/>
          <w:sz w:val="24"/>
        </w:rPr>
      </w:pPr>
      <w:r>
        <w:rPr>
          <w:rFonts w:ascii="黑体" w:hint="eastAsia"/>
          <w:b w:val="0"/>
          <w:sz w:val="24"/>
        </w:rPr>
        <w:t>（二）履约评价</w:t>
      </w:r>
    </w:p>
    <w:p w14:paraId="10852ADD" w14:textId="77777777" w:rsidR="006B63C5" w:rsidRDefault="002F0DC2">
      <w:pPr>
        <w:jc w:val="left"/>
      </w:pPr>
      <w:r>
        <w:rPr>
          <w:rFonts w:hint="eastAsia"/>
        </w:rPr>
        <w:t>请按照招标文件要求提供相关证明文件。</w:t>
      </w:r>
    </w:p>
    <w:p w14:paraId="45F2B40B" w14:textId="77777777" w:rsidR="006B63C5" w:rsidRDefault="006B63C5">
      <w:pPr>
        <w:pStyle w:val="22"/>
        <w:jc w:val="left"/>
      </w:pPr>
    </w:p>
    <w:p w14:paraId="0E3CA06E" w14:textId="04A1AC2D" w:rsidR="006B63C5" w:rsidRDefault="002F0DC2">
      <w:pPr>
        <w:pStyle w:val="4"/>
        <w:jc w:val="left"/>
        <w:rPr>
          <w:rFonts w:ascii="黑体"/>
          <w:b w:val="0"/>
          <w:sz w:val="24"/>
        </w:rPr>
      </w:pPr>
      <w:r>
        <w:rPr>
          <w:rFonts w:ascii="黑体" w:hint="eastAsia"/>
          <w:b w:val="0"/>
          <w:sz w:val="24"/>
        </w:rPr>
        <w:t>（三）</w:t>
      </w:r>
      <w:r w:rsidR="00597161" w:rsidRPr="00597161">
        <w:rPr>
          <w:rFonts w:ascii="黑体" w:hint="eastAsia"/>
          <w:b w:val="0"/>
          <w:sz w:val="24"/>
        </w:rPr>
        <w:t>服务响应能力</w:t>
      </w:r>
    </w:p>
    <w:p w14:paraId="52B37DCA" w14:textId="77777777" w:rsidR="006B63C5" w:rsidRDefault="002F0DC2">
      <w:r>
        <w:rPr>
          <w:rFonts w:hint="eastAsia"/>
        </w:rPr>
        <w:t>请按照招标文件要求提供相关证明文件。</w:t>
      </w:r>
    </w:p>
    <w:p w14:paraId="0315808D" w14:textId="77777777" w:rsidR="006B63C5" w:rsidRDefault="006B63C5">
      <w:pPr>
        <w:pStyle w:val="a0"/>
      </w:pPr>
    </w:p>
    <w:p w14:paraId="3E77C9F9" w14:textId="77777777" w:rsidR="006B63C5" w:rsidRDefault="006B63C5">
      <w:pPr>
        <w:pStyle w:val="a0"/>
      </w:pPr>
    </w:p>
    <w:p w14:paraId="3BD7FCE6" w14:textId="77777777" w:rsidR="006B63C5" w:rsidRDefault="006B63C5">
      <w:pPr>
        <w:pStyle w:val="a0"/>
      </w:pPr>
    </w:p>
    <w:p w14:paraId="435504F7" w14:textId="77777777" w:rsidR="006B63C5" w:rsidRDefault="002F0DC2">
      <w:pPr>
        <w:pStyle w:val="3"/>
        <w:jc w:val="center"/>
        <w:rPr>
          <w:rFonts w:ascii="黑体" w:eastAsia="黑体"/>
          <w:szCs w:val="28"/>
        </w:rPr>
      </w:pPr>
      <w:r>
        <w:rPr>
          <w:rFonts w:ascii="黑体" w:eastAsia="黑体" w:hint="eastAsia"/>
          <w:szCs w:val="28"/>
        </w:rPr>
        <w:t>四、招标</w:t>
      </w:r>
      <w:r>
        <w:rPr>
          <w:rFonts w:ascii="黑体" w:eastAsia="黑体"/>
          <w:szCs w:val="28"/>
        </w:rPr>
        <w:t>文件要求的其它内容及投标</w:t>
      </w:r>
      <w:r>
        <w:rPr>
          <w:rFonts w:ascii="黑体" w:eastAsia="黑体" w:hint="eastAsia"/>
          <w:szCs w:val="28"/>
        </w:rPr>
        <w:t>供应商</w:t>
      </w:r>
      <w:r>
        <w:rPr>
          <w:rFonts w:ascii="黑体" w:eastAsia="黑体"/>
          <w:szCs w:val="28"/>
        </w:rPr>
        <w:t>认为需要补充的内容</w:t>
      </w:r>
    </w:p>
    <w:p w14:paraId="1FFE4C26" w14:textId="77777777" w:rsidR="006B63C5" w:rsidRDefault="006B63C5">
      <w:pPr>
        <w:rPr>
          <w:color w:val="000000"/>
        </w:rPr>
      </w:pPr>
    </w:p>
    <w:p w14:paraId="2F4DE7D3" w14:textId="77777777" w:rsidR="006B63C5" w:rsidRDefault="002F0DC2">
      <w:pPr>
        <w:widowControl/>
        <w:jc w:val="center"/>
        <w:rPr>
          <w:rFonts w:ascii="黑体" w:eastAsia="黑体" w:hAnsi="宋体"/>
          <w:kern w:val="0"/>
          <w:sz w:val="24"/>
          <w:szCs w:val="20"/>
        </w:rPr>
      </w:pPr>
      <w:r>
        <w:rPr>
          <w:rFonts w:ascii="黑体" w:eastAsia="黑体" w:hAnsi="宋体" w:hint="eastAsia"/>
          <w:kern w:val="0"/>
          <w:sz w:val="24"/>
          <w:szCs w:val="20"/>
        </w:rPr>
        <w:t>（一）政府采购违法行为风险知悉确认书</w:t>
      </w:r>
    </w:p>
    <w:p w14:paraId="59F14916" w14:textId="77777777" w:rsidR="006B63C5" w:rsidRDefault="002F0DC2">
      <w:pPr>
        <w:spacing w:afterLines="50" w:after="120" w:line="360" w:lineRule="exact"/>
        <w:ind w:firstLineChars="200" w:firstLine="482"/>
        <w:rPr>
          <w:rFonts w:ascii="Calibri" w:hAnsi="Calibri"/>
          <w:b/>
          <w:bCs/>
          <w:sz w:val="24"/>
        </w:rPr>
      </w:pPr>
      <w:r>
        <w:rPr>
          <w:rFonts w:ascii="Calibri" w:hAnsi="Calibri" w:hint="eastAsia"/>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Look w:val="04A0" w:firstRow="1" w:lastRow="0" w:firstColumn="1" w:lastColumn="0" w:noHBand="0" w:noVBand="1"/>
      </w:tblPr>
      <w:tblGrid>
        <w:gridCol w:w="711"/>
        <w:gridCol w:w="7811"/>
      </w:tblGrid>
      <w:tr w:rsidR="006B63C5" w14:paraId="7CA6D561" w14:textId="77777777">
        <w:trPr>
          <w:trHeight w:val="151"/>
        </w:trPr>
        <w:tc>
          <w:tcPr>
            <w:tcW w:w="711" w:type="dxa"/>
          </w:tcPr>
          <w:p w14:paraId="1A403D43"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序号</w:t>
            </w:r>
          </w:p>
        </w:tc>
        <w:tc>
          <w:tcPr>
            <w:tcW w:w="7811" w:type="dxa"/>
          </w:tcPr>
          <w:p w14:paraId="2649D277"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供应商参与投标禁止情形</w:t>
            </w:r>
          </w:p>
        </w:tc>
      </w:tr>
      <w:tr w:rsidR="006B63C5" w14:paraId="116431D5" w14:textId="77777777">
        <w:tc>
          <w:tcPr>
            <w:tcW w:w="711" w:type="dxa"/>
          </w:tcPr>
          <w:p w14:paraId="41F8E640"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811" w:type="dxa"/>
            <w:vAlign w:val="center"/>
          </w:tcPr>
          <w:p w14:paraId="12E16187"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与其他投标供应商的法定代表人、主要经营负责人、投标授权代表人、项目负责人、主要技术人员为同一人、属同一单位或者在同一单位缴纳社会保险。</w:t>
            </w:r>
          </w:p>
        </w:tc>
      </w:tr>
      <w:tr w:rsidR="006B63C5" w14:paraId="48EC8ECE" w14:textId="77777777">
        <w:trPr>
          <w:trHeight w:val="90"/>
        </w:trPr>
        <w:tc>
          <w:tcPr>
            <w:tcW w:w="711" w:type="dxa"/>
          </w:tcPr>
          <w:p w14:paraId="1293C968"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7811" w:type="dxa"/>
            <w:vAlign w:val="center"/>
          </w:tcPr>
          <w:p w14:paraId="457F5274"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参与本项目采购活动时，与其他投标供应</w:t>
            </w:r>
            <w:proofErr w:type="gramStart"/>
            <w:r>
              <w:rPr>
                <w:rFonts w:ascii="仿宋_GB2312" w:eastAsia="仿宋_GB2312" w:hAnsi="仿宋_GB2312" w:cs="仿宋_GB2312" w:hint="eastAsia"/>
                <w:sz w:val="24"/>
              </w:rPr>
              <w:t>商存在</w:t>
            </w:r>
            <w:proofErr w:type="gramEnd"/>
            <w:r>
              <w:rPr>
                <w:rFonts w:ascii="仿宋_GB2312" w:eastAsia="仿宋_GB2312" w:hAnsi="仿宋_GB2312" w:cs="仿宋_GB2312" w:hint="eastAsia"/>
                <w:sz w:val="24"/>
              </w:rPr>
              <w:t>单位负责人为同一人或直接控股、管理关系。</w:t>
            </w:r>
          </w:p>
        </w:tc>
      </w:tr>
      <w:tr w:rsidR="006B63C5" w14:paraId="640CBA39" w14:textId="77777777">
        <w:tc>
          <w:tcPr>
            <w:tcW w:w="711" w:type="dxa"/>
          </w:tcPr>
          <w:p w14:paraId="2814C3DF"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7811" w:type="dxa"/>
            <w:vAlign w:val="center"/>
          </w:tcPr>
          <w:p w14:paraId="69BC0765"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与其他投标供应商的投标文件或部分投标文件相互混装或存在非正常一致。</w:t>
            </w:r>
          </w:p>
        </w:tc>
      </w:tr>
      <w:tr w:rsidR="006B63C5" w14:paraId="79A0FAF9" w14:textId="77777777">
        <w:tc>
          <w:tcPr>
            <w:tcW w:w="711" w:type="dxa"/>
          </w:tcPr>
          <w:p w14:paraId="63778F90"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7811" w:type="dxa"/>
            <w:vAlign w:val="center"/>
          </w:tcPr>
          <w:p w14:paraId="6C2374C0"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与其他投标供应商的投标文件由同一单位或者同一人编制，或者使用同一设备编制（“文件制作机器码”“文件创建标识码”一致）。</w:t>
            </w:r>
          </w:p>
        </w:tc>
      </w:tr>
      <w:tr w:rsidR="006B63C5" w14:paraId="26BD7934" w14:textId="77777777">
        <w:trPr>
          <w:trHeight w:val="90"/>
        </w:trPr>
        <w:tc>
          <w:tcPr>
            <w:tcW w:w="711" w:type="dxa"/>
          </w:tcPr>
          <w:p w14:paraId="009569C9"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7811" w:type="dxa"/>
            <w:vAlign w:val="center"/>
          </w:tcPr>
          <w:p w14:paraId="123A7035"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提供未经出具机构核实的虚假的检验检测报告、业绩材料、社保缴纳证明、学历学位证书、职称认证证书等材料。</w:t>
            </w:r>
          </w:p>
        </w:tc>
      </w:tr>
      <w:tr w:rsidR="006B63C5" w14:paraId="3A5A4112" w14:textId="77777777">
        <w:tc>
          <w:tcPr>
            <w:tcW w:w="711" w:type="dxa"/>
          </w:tcPr>
          <w:p w14:paraId="70B86CA2" w14:textId="77777777" w:rsidR="006B63C5" w:rsidRDefault="002F0DC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7811" w:type="dxa"/>
            <w:vAlign w:val="center"/>
          </w:tcPr>
          <w:p w14:paraId="596CC0E5" w14:textId="77777777" w:rsidR="006B63C5" w:rsidRDefault="002F0DC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擅自将投标密钥或电子营业执照出借他人使用或未妥善保管。</w:t>
            </w:r>
          </w:p>
        </w:tc>
      </w:tr>
    </w:tbl>
    <w:p w14:paraId="438D0C2D" w14:textId="77777777" w:rsidR="006B63C5" w:rsidRDefault="002F0DC2">
      <w:pPr>
        <w:spacing w:beforeLines="50" w:before="120" w:line="380" w:lineRule="exact"/>
        <w:ind w:firstLineChars="200" w:firstLine="422"/>
        <w:rPr>
          <w:rFonts w:ascii="Calibri" w:hAnsi="Calibri"/>
          <w:b/>
        </w:rPr>
      </w:pPr>
      <w:r>
        <w:rPr>
          <w:rFonts w:ascii="Calibri" w:hAnsi="Calibri" w:hint="eastAsia"/>
          <w:b/>
        </w:rPr>
        <w:t>一、我单位已充分知悉“隐瞒真实情况，提供虚假资料”的法定情形，包括但不限于：</w:t>
      </w:r>
    </w:p>
    <w:p w14:paraId="12B332CF" w14:textId="77777777" w:rsidR="006B63C5" w:rsidRDefault="002F0DC2">
      <w:pPr>
        <w:spacing w:line="380" w:lineRule="exact"/>
        <w:ind w:firstLineChars="200" w:firstLine="420"/>
        <w:rPr>
          <w:rFonts w:ascii="Calibri" w:hAnsi="Calibri"/>
        </w:rPr>
      </w:pPr>
      <w:r>
        <w:rPr>
          <w:rFonts w:ascii="Calibri" w:hAnsi="Calibri" w:hint="eastAsia"/>
        </w:rPr>
        <w:t>（一）通过转让或者租借等方式从其他单位获取资格或者资质证书投标的。</w:t>
      </w:r>
    </w:p>
    <w:p w14:paraId="6D1FA007" w14:textId="77777777" w:rsidR="006B63C5" w:rsidRDefault="002F0DC2">
      <w:pPr>
        <w:spacing w:line="380" w:lineRule="exact"/>
        <w:ind w:firstLineChars="200" w:firstLine="420"/>
        <w:rPr>
          <w:rFonts w:ascii="Calibri" w:hAnsi="Calibri"/>
        </w:rPr>
      </w:pPr>
      <w:r>
        <w:rPr>
          <w:rFonts w:ascii="Calibri" w:hAnsi="Calibri" w:hint="eastAsia"/>
        </w:rPr>
        <w:t>（二）由其他单位或者其他单位负责人在投标供应商编制的投标文件上加盖印章或者签字的。</w:t>
      </w:r>
    </w:p>
    <w:p w14:paraId="4A3F1252" w14:textId="77777777" w:rsidR="006B63C5" w:rsidRDefault="002F0DC2">
      <w:pPr>
        <w:spacing w:line="380" w:lineRule="exact"/>
        <w:ind w:firstLineChars="200" w:firstLine="420"/>
        <w:rPr>
          <w:rFonts w:ascii="Calibri" w:hAnsi="Calibri"/>
        </w:rPr>
      </w:pPr>
      <w:r>
        <w:rPr>
          <w:rFonts w:ascii="Calibri" w:hAnsi="Calibri" w:hint="eastAsia"/>
        </w:rPr>
        <w:t>（三）项目负责人或者主要技术人员不是本单位人员的。</w:t>
      </w:r>
    </w:p>
    <w:p w14:paraId="51D937D4" w14:textId="77777777" w:rsidR="006B63C5" w:rsidRDefault="002F0DC2">
      <w:pPr>
        <w:spacing w:line="380" w:lineRule="exact"/>
        <w:ind w:firstLineChars="200" w:firstLine="420"/>
        <w:rPr>
          <w:rFonts w:ascii="Calibri" w:hAnsi="Calibri"/>
        </w:rPr>
      </w:pPr>
      <w:r>
        <w:rPr>
          <w:rFonts w:ascii="Calibri" w:hAnsi="Calibri" w:hint="eastAsia"/>
        </w:rPr>
        <w:t>（四）投标保证金不是从投标供应商基本账户转出的。</w:t>
      </w:r>
    </w:p>
    <w:p w14:paraId="5D3476A6" w14:textId="77777777" w:rsidR="006B63C5" w:rsidRDefault="002F0DC2">
      <w:pPr>
        <w:spacing w:line="380" w:lineRule="exact"/>
        <w:ind w:firstLineChars="200" w:firstLine="420"/>
        <w:rPr>
          <w:rFonts w:ascii="Calibri" w:hAnsi="Calibri"/>
        </w:rPr>
      </w:pPr>
      <w:r>
        <w:rPr>
          <w:rFonts w:ascii="Calibri" w:hAnsi="Calibri" w:hint="eastAsia"/>
        </w:rPr>
        <w:t>（五）其他隐瞒真实情况、提供虚假资料的行为。</w:t>
      </w:r>
    </w:p>
    <w:p w14:paraId="3002B72E" w14:textId="77777777" w:rsidR="006B63C5" w:rsidRDefault="002F0DC2">
      <w:pPr>
        <w:spacing w:line="380" w:lineRule="exact"/>
        <w:ind w:firstLineChars="200" w:firstLine="422"/>
        <w:rPr>
          <w:rFonts w:ascii="Calibri" w:hAnsi="Calibri"/>
          <w:b/>
        </w:rPr>
      </w:pPr>
      <w:r>
        <w:rPr>
          <w:rFonts w:ascii="Calibri" w:hAnsi="Calibri" w:hint="eastAsia"/>
          <w:b/>
        </w:rPr>
        <w:t>二、我单位已充分知悉“与其他采购参加人串通投标”的法定情形，包括但不限于：</w:t>
      </w:r>
    </w:p>
    <w:p w14:paraId="60641DC6" w14:textId="77777777" w:rsidR="006B63C5" w:rsidRDefault="002F0DC2">
      <w:pPr>
        <w:spacing w:line="380" w:lineRule="exact"/>
        <w:ind w:firstLineChars="200" w:firstLine="420"/>
        <w:rPr>
          <w:rFonts w:ascii="Calibri" w:hAnsi="Calibri"/>
        </w:rPr>
      </w:pPr>
      <w:r>
        <w:rPr>
          <w:rFonts w:ascii="Calibri" w:hAnsi="Calibri" w:hint="eastAsia"/>
        </w:rPr>
        <w:t>（一）投标供应商之间相互约定给予未中标的供应商利益补偿。</w:t>
      </w:r>
    </w:p>
    <w:p w14:paraId="32C18A18" w14:textId="77777777" w:rsidR="006B63C5" w:rsidRDefault="002F0DC2">
      <w:pPr>
        <w:spacing w:line="380" w:lineRule="exact"/>
        <w:ind w:firstLineChars="200" w:firstLine="420"/>
        <w:rPr>
          <w:rFonts w:ascii="Calibri" w:hAnsi="Calibri"/>
        </w:rPr>
      </w:pPr>
      <w:r>
        <w:rPr>
          <w:rFonts w:ascii="Calibri" w:hAnsi="Calibri" w:hint="eastAsia"/>
        </w:rPr>
        <w:t>（二）不同投标供应商的法定代表人、主要经营负责人、项目投标授权代表人、项目负责人、主要技术人员为同一人、属同一单位或者在同一单位缴纳社会保险。</w:t>
      </w:r>
    </w:p>
    <w:p w14:paraId="5B8B0BFD" w14:textId="77777777" w:rsidR="006B63C5" w:rsidRDefault="002F0DC2">
      <w:pPr>
        <w:spacing w:line="340" w:lineRule="exact"/>
        <w:ind w:firstLineChars="200" w:firstLine="420"/>
        <w:rPr>
          <w:rFonts w:ascii="Calibri" w:hAnsi="Calibri"/>
        </w:rPr>
      </w:pPr>
      <w:r>
        <w:rPr>
          <w:rFonts w:ascii="Calibri" w:hAnsi="Calibri" w:hint="eastAsia"/>
        </w:rPr>
        <w:t>（三）不同投标供应商的投标文件由同一单位或者同一人编制，或者由同一人分阶段参与编制的。</w:t>
      </w:r>
    </w:p>
    <w:p w14:paraId="7494C417" w14:textId="77777777" w:rsidR="006B63C5" w:rsidRDefault="002F0DC2">
      <w:pPr>
        <w:spacing w:line="340" w:lineRule="exact"/>
        <w:ind w:firstLineChars="200" w:firstLine="420"/>
        <w:rPr>
          <w:rFonts w:ascii="Calibri" w:hAnsi="Calibri"/>
        </w:rPr>
      </w:pPr>
      <w:r>
        <w:rPr>
          <w:rFonts w:ascii="Calibri" w:hAnsi="Calibri" w:hint="eastAsia"/>
        </w:rPr>
        <w:t>（四）不同投标供应商的投标文件或部分投标文件相互混装。</w:t>
      </w:r>
    </w:p>
    <w:p w14:paraId="6B4B67C6" w14:textId="77777777" w:rsidR="006B63C5" w:rsidRDefault="002F0DC2">
      <w:pPr>
        <w:spacing w:line="340" w:lineRule="exact"/>
        <w:ind w:firstLineChars="200" w:firstLine="420"/>
        <w:rPr>
          <w:rFonts w:ascii="Calibri" w:hAnsi="Calibri"/>
        </w:rPr>
      </w:pPr>
      <w:r>
        <w:rPr>
          <w:rFonts w:ascii="Calibri" w:hAnsi="Calibri" w:hint="eastAsia"/>
        </w:rPr>
        <w:t>（五）不同投标供应商的投标文件内容存在非正常一致。</w:t>
      </w:r>
    </w:p>
    <w:p w14:paraId="1374D5ED" w14:textId="77777777" w:rsidR="006B63C5" w:rsidRDefault="002F0DC2">
      <w:pPr>
        <w:spacing w:line="340" w:lineRule="exact"/>
        <w:ind w:firstLineChars="200" w:firstLine="420"/>
        <w:rPr>
          <w:rFonts w:ascii="Calibri" w:hAnsi="Calibri"/>
        </w:rPr>
      </w:pPr>
      <w:r>
        <w:rPr>
          <w:rFonts w:ascii="Calibri" w:hAnsi="Calibri" w:hint="eastAsia"/>
        </w:rPr>
        <w:t>（六）由同一单位工作人员为两家以上（含两家）供应商进行同一项投标活动的。</w:t>
      </w:r>
    </w:p>
    <w:p w14:paraId="16C3B68E" w14:textId="77777777" w:rsidR="006B63C5" w:rsidRDefault="002F0DC2">
      <w:pPr>
        <w:spacing w:line="340" w:lineRule="exact"/>
        <w:ind w:firstLineChars="200" w:firstLine="420"/>
        <w:rPr>
          <w:rFonts w:ascii="Calibri" w:hAnsi="Calibri"/>
        </w:rPr>
      </w:pPr>
      <w:r>
        <w:rPr>
          <w:rFonts w:ascii="Calibri" w:hAnsi="Calibri" w:hint="eastAsia"/>
        </w:rPr>
        <w:t>（七）不同投标人的投标报价呈规律性差异。</w:t>
      </w:r>
    </w:p>
    <w:p w14:paraId="1F16788D" w14:textId="77777777" w:rsidR="006B63C5" w:rsidRDefault="002F0DC2">
      <w:pPr>
        <w:spacing w:line="340" w:lineRule="exact"/>
        <w:ind w:firstLineChars="200" w:firstLine="420"/>
        <w:rPr>
          <w:rFonts w:ascii="Calibri" w:hAnsi="Calibri"/>
        </w:rPr>
      </w:pPr>
      <w:r>
        <w:rPr>
          <w:rFonts w:ascii="Calibri" w:hAnsi="Calibri" w:hint="eastAsia"/>
        </w:rPr>
        <w:t>（八）不同投标人的投标保证金从同一单位或者个人的账户转出。</w:t>
      </w:r>
    </w:p>
    <w:p w14:paraId="72F0A2CA" w14:textId="77777777" w:rsidR="006B63C5" w:rsidRDefault="002F0DC2">
      <w:pPr>
        <w:spacing w:line="340" w:lineRule="exact"/>
        <w:ind w:firstLineChars="200" w:firstLine="420"/>
        <w:rPr>
          <w:rFonts w:ascii="Calibri" w:hAnsi="Calibri"/>
        </w:rPr>
      </w:pPr>
      <w:r>
        <w:rPr>
          <w:rFonts w:ascii="Calibri" w:hAnsi="Calibri" w:hint="eastAsia"/>
        </w:rPr>
        <w:t>（九）主管部门依照法律、法规认定的其他情形。</w:t>
      </w:r>
    </w:p>
    <w:p w14:paraId="702F38B6" w14:textId="77777777" w:rsidR="006B63C5" w:rsidRDefault="002F0DC2">
      <w:pPr>
        <w:spacing w:line="340" w:lineRule="exact"/>
        <w:ind w:firstLineChars="200" w:firstLine="422"/>
        <w:rPr>
          <w:rFonts w:ascii="Calibri" w:hAnsi="Calibri"/>
          <w:b/>
        </w:rPr>
      </w:pPr>
      <w:r>
        <w:rPr>
          <w:rFonts w:ascii="Calibri" w:hAnsi="Calibri" w:hint="eastAsia"/>
          <w:b/>
        </w:rPr>
        <w:t>三、我单位已充分知悉下列情形存在法律风险，在投标前已对相关风险事项进行排查。</w:t>
      </w:r>
    </w:p>
    <w:p w14:paraId="18E39795" w14:textId="77777777" w:rsidR="006B63C5" w:rsidRDefault="002F0DC2">
      <w:pPr>
        <w:spacing w:line="340" w:lineRule="exact"/>
        <w:ind w:firstLineChars="200" w:firstLine="420"/>
        <w:rPr>
          <w:rFonts w:ascii="Calibri" w:hAnsi="Calibri"/>
          <w:b/>
        </w:rPr>
      </w:pPr>
      <w:r>
        <w:rPr>
          <w:rFonts w:ascii="Calibri" w:hAnsi="Calibri" w:hint="eastAsia"/>
        </w:rPr>
        <w:lastRenderedPageBreak/>
        <w:t>（一）对于从其他主体获取的投标资料，我单位应审慎核查，确保其真实性。</w:t>
      </w:r>
      <w:proofErr w:type="gramStart"/>
      <w:r>
        <w:rPr>
          <w:rFonts w:ascii="Calibri" w:hAnsi="Calibri" w:hint="eastAsia"/>
          <w:b/>
        </w:rPr>
        <w:t>如主管</w:t>
      </w:r>
      <w:proofErr w:type="gramEnd"/>
      <w:r>
        <w:rPr>
          <w:rFonts w:ascii="Calibri" w:hAnsi="Calibri" w:hint="eastAsia"/>
          <w:b/>
        </w:rPr>
        <w:t>部门查实投标文件中存在虚假资料的，无论相关资料是否由第三方或本公司员工提供，均不影响主管部门对供应商存在“隐瞒真实情况，提供虚假资料”违法行为的认定。</w:t>
      </w:r>
    </w:p>
    <w:p w14:paraId="0CE82480" w14:textId="77777777" w:rsidR="006B63C5" w:rsidRDefault="002F0DC2">
      <w:pPr>
        <w:spacing w:line="340" w:lineRule="exact"/>
        <w:ind w:firstLineChars="200" w:firstLine="420"/>
        <w:rPr>
          <w:rFonts w:ascii="Calibri" w:hAnsi="Calibri"/>
        </w:rPr>
      </w:pPr>
      <w:r>
        <w:rPr>
          <w:rFonts w:ascii="Calibri" w:hAnsi="Calibri" w:hint="eastAsia"/>
        </w:rPr>
        <w:t>（二）对于涉及国家机关出具的公文、证件、证明材料等文件，一旦涉嫌虚假，经查实，主管部门将依法从严处理，并移送有关部门追究法律责任；涉嫌犯罪的，移送司法机关处理。</w:t>
      </w:r>
    </w:p>
    <w:p w14:paraId="5C685542" w14:textId="77777777" w:rsidR="006B63C5" w:rsidRDefault="002F0DC2">
      <w:pPr>
        <w:spacing w:line="340" w:lineRule="exact"/>
        <w:ind w:firstLineChars="200" w:firstLine="420"/>
        <w:rPr>
          <w:rFonts w:ascii="Calibri" w:hAnsi="Calibri"/>
        </w:rPr>
      </w:pPr>
      <w:r>
        <w:rPr>
          <w:rFonts w:ascii="Calibri" w:hAnsi="Calibri"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ascii="Calibri" w:hAnsi="Calibri" w:hint="eastAsia"/>
          <w:b/>
          <w:bCs/>
        </w:rPr>
        <w:t>擅自将投标密钥或电子营业执照出借他人使用所造成的法律后果，由我单位自行承担</w:t>
      </w:r>
      <w:r>
        <w:rPr>
          <w:rFonts w:ascii="Calibri" w:hAnsi="Calibri" w:hint="eastAsia"/>
        </w:rPr>
        <w:t>。</w:t>
      </w:r>
    </w:p>
    <w:p w14:paraId="008FC413" w14:textId="77777777" w:rsidR="006B63C5" w:rsidRDefault="002F0DC2">
      <w:pPr>
        <w:spacing w:line="340" w:lineRule="exact"/>
        <w:ind w:firstLineChars="200" w:firstLine="422"/>
        <w:rPr>
          <w:rFonts w:ascii="Calibri" w:hAnsi="Calibri"/>
          <w:b/>
        </w:rPr>
      </w:pPr>
      <w:r>
        <w:rPr>
          <w:rFonts w:ascii="Calibri" w:hAnsi="Calibri" w:hint="eastAsia"/>
          <w:b/>
        </w:rPr>
        <w:t>四、我单位已充分知悉政府采购违法、违规行为的法律后果。</w:t>
      </w:r>
    </w:p>
    <w:p w14:paraId="7630D5DE" w14:textId="77777777" w:rsidR="006B63C5" w:rsidRDefault="002F0DC2">
      <w:pPr>
        <w:spacing w:line="340" w:lineRule="exact"/>
        <w:ind w:firstLineChars="200" w:firstLine="420"/>
        <w:rPr>
          <w:rFonts w:ascii="Calibri" w:hAnsi="Calibri"/>
        </w:rPr>
      </w:pPr>
      <w:r>
        <w:rPr>
          <w:rFonts w:ascii="Calibri" w:hAnsi="Calibri" w:hint="eastAsia"/>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Calibri" w:hAnsi="Calibri" w:hint="eastAsia"/>
        </w:rPr>
        <w:t>分之二十</w:t>
      </w:r>
      <w:proofErr w:type="gramEnd"/>
      <w:r>
        <w:rPr>
          <w:rFonts w:ascii="Calibri" w:hAnsi="Calibri" w:hint="eastAsia"/>
        </w:rPr>
        <w:t>以下罚款；情节严重的，取消参与本市政府采购资格，处采购金额千分之二十以上千</w:t>
      </w:r>
      <w:proofErr w:type="gramStart"/>
      <w:r>
        <w:rPr>
          <w:rFonts w:ascii="Calibri" w:hAnsi="Calibri" w:hint="eastAsia"/>
        </w:rPr>
        <w:t>分之三十</w:t>
      </w:r>
      <w:proofErr w:type="gramEnd"/>
      <w:r>
        <w:rPr>
          <w:rFonts w:ascii="Calibri" w:hAnsi="Calibri" w:hint="eastAsia"/>
        </w:rPr>
        <w:t>以下罚款，由市场监管部门依法吊销营业执照。</w:t>
      </w:r>
    </w:p>
    <w:p w14:paraId="3DA94578" w14:textId="77777777" w:rsidR="006B63C5" w:rsidRDefault="002F0DC2">
      <w:pPr>
        <w:spacing w:line="340" w:lineRule="exact"/>
        <w:ind w:firstLineChars="200" w:firstLine="420"/>
        <w:rPr>
          <w:rFonts w:ascii="Calibri" w:hAnsi="Calibri"/>
        </w:rPr>
      </w:pPr>
      <w:r>
        <w:rPr>
          <w:rFonts w:ascii="Calibri" w:hAnsi="Calibri" w:hint="eastAsia"/>
        </w:rPr>
        <w:t>以下文字请投标供应商抄写并确认：“我单位已仔细阅读《政府采购违法行为风险知悉确认书》，充分知悉违法行为的法律后果，并承诺将严谨、诚信、依法依规参与政府采购活动”。</w:t>
      </w:r>
    </w:p>
    <w:tbl>
      <w:tblPr>
        <w:tblStyle w:val="110"/>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6B63C5" w14:paraId="6E90AF3E" w14:textId="77777777">
        <w:trPr>
          <w:trHeight w:val="304"/>
        </w:trPr>
        <w:tc>
          <w:tcPr>
            <w:tcW w:w="8529" w:type="dxa"/>
            <w:tcBorders>
              <w:top w:val="nil"/>
              <w:left w:val="nil"/>
              <w:bottom w:val="single" w:sz="8" w:space="0" w:color="000000"/>
              <w:right w:val="nil"/>
            </w:tcBorders>
          </w:tcPr>
          <w:p w14:paraId="1B7E455D" w14:textId="77777777" w:rsidR="006B63C5" w:rsidRDefault="006B63C5">
            <w:pPr>
              <w:autoSpaceDE w:val="0"/>
              <w:autoSpaceDN w:val="0"/>
              <w:spacing w:line="340" w:lineRule="exact"/>
              <w:ind w:firstLine="1866"/>
              <w:rPr>
                <w:rFonts w:ascii="宋体" w:hAnsi="宋体"/>
                <w:spacing w:val="-4"/>
                <w:kern w:val="0"/>
                <w:szCs w:val="21"/>
              </w:rPr>
            </w:pPr>
          </w:p>
        </w:tc>
      </w:tr>
      <w:tr w:rsidR="006B63C5" w14:paraId="79A7AEE0" w14:textId="77777777">
        <w:tc>
          <w:tcPr>
            <w:tcW w:w="8529" w:type="dxa"/>
            <w:tcBorders>
              <w:top w:val="single" w:sz="8" w:space="0" w:color="000000"/>
              <w:left w:val="nil"/>
              <w:bottom w:val="single" w:sz="8" w:space="0" w:color="000000"/>
              <w:right w:val="nil"/>
            </w:tcBorders>
          </w:tcPr>
          <w:p w14:paraId="3110CF6B" w14:textId="77777777" w:rsidR="006B63C5" w:rsidRDefault="006B63C5">
            <w:pPr>
              <w:autoSpaceDE w:val="0"/>
              <w:autoSpaceDN w:val="0"/>
              <w:spacing w:line="340" w:lineRule="exact"/>
              <w:ind w:firstLine="1866"/>
              <w:rPr>
                <w:rFonts w:ascii="宋体" w:hAnsi="宋体"/>
                <w:spacing w:val="-4"/>
                <w:kern w:val="0"/>
                <w:szCs w:val="21"/>
              </w:rPr>
            </w:pPr>
          </w:p>
        </w:tc>
      </w:tr>
      <w:tr w:rsidR="006B63C5" w14:paraId="77DE6D9D" w14:textId="77777777">
        <w:tc>
          <w:tcPr>
            <w:tcW w:w="8529" w:type="dxa"/>
            <w:tcBorders>
              <w:top w:val="single" w:sz="8" w:space="0" w:color="000000"/>
              <w:left w:val="nil"/>
              <w:bottom w:val="single" w:sz="8" w:space="0" w:color="000000"/>
              <w:right w:val="nil"/>
            </w:tcBorders>
          </w:tcPr>
          <w:p w14:paraId="22AC3877" w14:textId="77777777" w:rsidR="006B63C5" w:rsidRDefault="006B63C5">
            <w:pPr>
              <w:autoSpaceDE w:val="0"/>
              <w:autoSpaceDN w:val="0"/>
              <w:spacing w:line="340" w:lineRule="exact"/>
              <w:ind w:firstLine="1866"/>
              <w:rPr>
                <w:rFonts w:ascii="宋体" w:hAnsi="宋体"/>
                <w:spacing w:val="-4"/>
                <w:kern w:val="0"/>
                <w:szCs w:val="21"/>
              </w:rPr>
            </w:pPr>
          </w:p>
        </w:tc>
      </w:tr>
      <w:tr w:rsidR="006B63C5" w14:paraId="08F523E3" w14:textId="77777777">
        <w:tc>
          <w:tcPr>
            <w:tcW w:w="8529" w:type="dxa"/>
            <w:tcBorders>
              <w:top w:val="single" w:sz="8" w:space="0" w:color="000000"/>
              <w:left w:val="nil"/>
              <w:bottom w:val="single" w:sz="8" w:space="0" w:color="auto"/>
              <w:right w:val="nil"/>
            </w:tcBorders>
          </w:tcPr>
          <w:p w14:paraId="33753396" w14:textId="77777777" w:rsidR="006B63C5" w:rsidRDefault="006B63C5">
            <w:pPr>
              <w:autoSpaceDE w:val="0"/>
              <w:autoSpaceDN w:val="0"/>
              <w:spacing w:line="340" w:lineRule="exact"/>
              <w:ind w:firstLine="1866"/>
              <w:rPr>
                <w:rFonts w:ascii="宋体" w:hAnsi="宋体"/>
                <w:spacing w:val="-4"/>
                <w:kern w:val="0"/>
                <w:szCs w:val="21"/>
              </w:rPr>
            </w:pPr>
          </w:p>
        </w:tc>
      </w:tr>
    </w:tbl>
    <w:p w14:paraId="473A0741" w14:textId="77777777" w:rsidR="006B63C5" w:rsidRDefault="006B63C5">
      <w:pPr>
        <w:widowControl/>
        <w:wordWrap w:val="0"/>
        <w:autoSpaceDE w:val="0"/>
        <w:autoSpaceDN w:val="0"/>
        <w:spacing w:line="340" w:lineRule="exact"/>
        <w:ind w:right="808" w:firstLineChars="200" w:firstLine="404"/>
        <w:jc w:val="right"/>
        <w:rPr>
          <w:rFonts w:ascii="宋体" w:hAnsi="宋体"/>
          <w:spacing w:val="-4"/>
          <w:kern w:val="0"/>
          <w:szCs w:val="21"/>
        </w:rPr>
      </w:pPr>
    </w:p>
    <w:p w14:paraId="1A66C09E" w14:textId="77777777" w:rsidR="006B63C5" w:rsidRDefault="002F0DC2">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单位负责人签名：</w:t>
      </w:r>
      <w:r>
        <w:rPr>
          <w:rFonts w:ascii="宋体" w:hAnsi="宋体" w:hint="eastAsia"/>
          <w:spacing w:val="-4"/>
          <w:kern w:val="0"/>
          <w:szCs w:val="21"/>
          <w:u w:val="single"/>
        </w:rPr>
        <w:t xml:space="preserve">              </w:t>
      </w:r>
    </w:p>
    <w:p w14:paraId="5417848C" w14:textId="77777777" w:rsidR="006B63C5" w:rsidRDefault="002F0DC2">
      <w:pPr>
        <w:widowControl/>
        <w:wordWrap w:val="0"/>
        <w:autoSpaceDE w:val="0"/>
        <w:autoSpaceDN w:val="0"/>
        <w:spacing w:line="340" w:lineRule="exact"/>
        <w:ind w:right="808" w:firstLineChars="200" w:firstLine="404"/>
        <w:jc w:val="center"/>
        <w:rPr>
          <w:rFonts w:ascii="宋体" w:hAnsi="宋体"/>
          <w:spacing w:val="-4"/>
          <w:kern w:val="0"/>
          <w:szCs w:val="21"/>
          <w:u w:val="single"/>
        </w:rPr>
      </w:pPr>
      <w:r>
        <w:rPr>
          <w:rFonts w:ascii="宋体" w:hAnsi="宋体" w:hint="eastAsia"/>
          <w:spacing w:val="-4"/>
          <w:kern w:val="0"/>
          <w:szCs w:val="21"/>
        </w:rPr>
        <w:t xml:space="preserve">                                 （加盖公章）</w:t>
      </w:r>
    </w:p>
    <w:p w14:paraId="34E631D3" w14:textId="77777777" w:rsidR="006B63C5" w:rsidRDefault="002F0DC2">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 xml:space="preserve">     日期：</w:t>
      </w:r>
      <w:r>
        <w:rPr>
          <w:rFonts w:ascii="宋体" w:hAnsi="宋体" w:hint="eastAsia"/>
          <w:spacing w:val="-4"/>
          <w:kern w:val="0"/>
          <w:szCs w:val="21"/>
          <w:u w:val="single"/>
        </w:rPr>
        <w:t xml:space="preserve">              </w:t>
      </w:r>
    </w:p>
    <w:p w14:paraId="09B476A1" w14:textId="77777777" w:rsidR="006B63C5" w:rsidRDefault="006B63C5">
      <w:pPr>
        <w:widowControl/>
        <w:autoSpaceDE w:val="0"/>
        <w:autoSpaceDN w:val="0"/>
        <w:spacing w:line="340" w:lineRule="exact"/>
        <w:ind w:firstLineChars="200" w:firstLine="406"/>
        <w:jc w:val="left"/>
        <w:rPr>
          <w:rFonts w:ascii="宋体" w:hAnsi="宋体"/>
          <w:b/>
          <w:bCs/>
          <w:spacing w:val="-4"/>
          <w:kern w:val="0"/>
          <w:szCs w:val="21"/>
        </w:rPr>
      </w:pPr>
    </w:p>
    <w:p w14:paraId="32620450" w14:textId="77777777" w:rsidR="006B63C5" w:rsidRDefault="002F0DC2">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注：</w:t>
      </w:r>
    </w:p>
    <w:p w14:paraId="74256F7B" w14:textId="77777777" w:rsidR="006B63C5" w:rsidRDefault="002F0DC2">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1.《政府采购违法行为风险知悉确认书》需由投标供应商负责人签字并加盖单位公章后，扫描上传至投标文件一并提交。</w:t>
      </w:r>
    </w:p>
    <w:p w14:paraId="53BF69F8" w14:textId="77777777" w:rsidR="006B63C5" w:rsidRDefault="002F0DC2">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2.根据《深圳市财政局关于在采购文件及深圳政府采购智慧平台增设供应商投标特别警示条款等事宜的通知》（</w:t>
      </w:r>
      <w:proofErr w:type="gramStart"/>
      <w:r>
        <w:rPr>
          <w:rFonts w:ascii="宋体" w:hAnsi="宋体" w:hint="eastAsia"/>
          <w:b/>
          <w:bCs/>
          <w:color w:val="FF0000"/>
          <w:spacing w:val="-4"/>
          <w:szCs w:val="21"/>
          <w:lang w:bidi="ar"/>
        </w:rPr>
        <w:t>深财购〔2025〕</w:t>
      </w:r>
      <w:proofErr w:type="gramEnd"/>
      <w:r>
        <w:rPr>
          <w:rFonts w:ascii="宋体" w:hAnsi="宋体" w:hint="eastAsia"/>
          <w:b/>
          <w:bCs/>
          <w:color w:val="FF0000"/>
          <w:spacing w:val="-4"/>
          <w:szCs w:val="21"/>
          <w:lang w:bidi="ar"/>
        </w:rPr>
        <w:t>7号）的要求，《政府采购违法行为风险知悉确认书》用于对供应商违法行为的提醒，不作为供应商资格性审查及符合性审查条件。</w:t>
      </w:r>
    </w:p>
    <w:p w14:paraId="64B16843" w14:textId="77777777" w:rsidR="006B63C5" w:rsidRDefault="002F0DC2">
      <w:pPr>
        <w:widowControl/>
        <w:wordWrap w:val="0"/>
        <w:autoSpaceDE w:val="0"/>
        <w:autoSpaceDN w:val="0"/>
        <w:spacing w:line="400" w:lineRule="exact"/>
        <w:ind w:right="1414" w:firstLineChars="200" w:firstLine="404"/>
        <w:jc w:val="right"/>
        <w:rPr>
          <w:rFonts w:eastAsiaTheme="minorEastAsia"/>
          <w:kern w:val="0"/>
          <w:sz w:val="24"/>
        </w:rPr>
      </w:pPr>
      <w:r>
        <w:rPr>
          <w:rFonts w:ascii="宋体" w:eastAsiaTheme="minorEastAsia" w:hAnsi="宋体" w:hint="eastAsia"/>
          <w:spacing w:val="-4"/>
          <w:kern w:val="0"/>
          <w:szCs w:val="21"/>
        </w:rPr>
        <w:t xml:space="preserve">     </w:t>
      </w:r>
    </w:p>
    <w:p w14:paraId="04C48908" w14:textId="77777777" w:rsidR="006B63C5" w:rsidRDefault="006B63C5">
      <w:pPr>
        <w:pStyle w:val="22"/>
      </w:pPr>
    </w:p>
    <w:p w14:paraId="3E20C6A9" w14:textId="77777777" w:rsidR="006B63C5" w:rsidRDefault="006B63C5">
      <w:pPr>
        <w:pStyle w:val="22"/>
      </w:pPr>
    </w:p>
    <w:p w14:paraId="7376BCB9" w14:textId="77777777" w:rsidR="006B63C5" w:rsidRDefault="002F0DC2">
      <w:pPr>
        <w:widowControl/>
        <w:jc w:val="center"/>
        <w:rPr>
          <w:rFonts w:ascii="黑体" w:eastAsia="黑体" w:hAnsi="宋体"/>
          <w:kern w:val="0"/>
          <w:sz w:val="24"/>
          <w:szCs w:val="20"/>
        </w:rPr>
      </w:pPr>
      <w:r>
        <w:rPr>
          <w:rFonts w:ascii="黑体" w:eastAsia="黑体" w:hAnsi="宋体" w:hint="eastAsia"/>
          <w:kern w:val="0"/>
          <w:sz w:val="24"/>
          <w:szCs w:val="20"/>
        </w:rPr>
        <w:t>（二）投标供应商认为需要加以说明的其他内容（格式自定）</w:t>
      </w:r>
    </w:p>
    <w:p w14:paraId="52C3969B" w14:textId="77777777" w:rsidR="006B63C5" w:rsidRDefault="006B63C5">
      <w:pPr>
        <w:pStyle w:val="22"/>
      </w:pPr>
    </w:p>
    <w:p w14:paraId="19F6213D" w14:textId="77777777" w:rsidR="006B63C5" w:rsidRDefault="006B63C5">
      <w:pPr>
        <w:pStyle w:val="22"/>
        <w:ind w:leftChars="0" w:left="0" w:firstLineChars="0" w:firstLine="0"/>
      </w:pPr>
    </w:p>
    <w:p w14:paraId="7006050C" w14:textId="77777777" w:rsidR="006B63C5" w:rsidRDefault="006B63C5"/>
    <w:p w14:paraId="5BB518D3" w14:textId="77777777" w:rsidR="006B63C5" w:rsidRDefault="002F0DC2">
      <w:pPr>
        <w:widowControl/>
        <w:jc w:val="left"/>
      </w:pPr>
      <w:r>
        <w:br w:type="page"/>
      </w:r>
    </w:p>
    <w:p w14:paraId="766C53CB" w14:textId="77777777" w:rsidR="006B63C5" w:rsidRDefault="002F0DC2">
      <w:pPr>
        <w:pStyle w:val="2"/>
        <w:rPr>
          <w:kern w:val="2"/>
        </w:rPr>
      </w:pPr>
      <w:bookmarkStart w:id="29" w:name="_Toc194467284"/>
      <w:r>
        <w:rPr>
          <w:rFonts w:hint="eastAsia"/>
          <w:kern w:val="2"/>
        </w:rPr>
        <w:lastRenderedPageBreak/>
        <w:t>第二章</w:t>
      </w:r>
      <w:r>
        <w:rPr>
          <w:kern w:val="2"/>
        </w:rPr>
        <w:t xml:space="preserve"> </w:t>
      </w:r>
      <w:r>
        <w:rPr>
          <w:rFonts w:hint="eastAsia"/>
          <w:kern w:val="2"/>
        </w:rPr>
        <w:t xml:space="preserve"> 合同格式（详</w:t>
      </w:r>
      <w:proofErr w:type="gramStart"/>
      <w:r>
        <w:rPr>
          <w:rFonts w:hint="eastAsia"/>
          <w:kern w:val="2"/>
        </w:rPr>
        <w:t>询</w:t>
      </w:r>
      <w:proofErr w:type="gramEnd"/>
      <w:r>
        <w:rPr>
          <w:rFonts w:hint="eastAsia"/>
          <w:kern w:val="2"/>
        </w:rPr>
        <w:t>采购单位）</w:t>
      </w:r>
      <w:bookmarkEnd w:id="29"/>
      <w:r>
        <w:rPr>
          <w:kern w:val="2"/>
        </w:rPr>
        <w:t xml:space="preserve"> </w:t>
      </w:r>
    </w:p>
    <w:p w14:paraId="625E8639" w14:textId="77777777" w:rsidR="006B63C5" w:rsidRDefault="002F0DC2">
      <w:pPr>
        <w:widowControl/>
        <w:jc w:val="left"/>
      </w:pPr>
      <w:r>
        <w:br w:type="page"/>
      </w:r>
    </w:p>
    <w:p w14:paraId="5A9530D1" w14:textId="77777777" w:rsidR="006B63C5" w:rsidRDefault="002F0DC2">
      <w:pPr>
        <w:pStyle w:val="1"/>
      </w:pPr>
      <w:bookmarkStart w:id="30" w:name="bt投标文件的编制"/>
      <w:bookmarkStart w:id="31" w:name="bt授予合同"/>
      <w:bookmarkStart w:id="32" w:name="bt图纸"/>
      <w:bookmarkStart w:id="33" w:name="bt总则"/>
      <w:bookmarkStart w:id="34" w:name="bt投标须知前附表"/>
      <w:bookmarkStart w:id="35" w:name="bt招标文件"/>
      <w:bookmarkStart w:id="36" w:name="bt开标与评标"/>
      <w:bookmarkStart w:id="37" w:name="bt投标须知"/>
      <w:bookmarkStart w:id="38" w:name="OLE_LINK26"/>
      <w:bookmarkStart w:id="39" w:name="_Toc100052365"/>
      <w:bookmarkStart w:id="40" w:name="_Toc101074877"/>
      <w:bookmarkStart w:id="41" w:name="_Toc194467300"/>
      <w:bookmarkStart w:id="42" w:name="_Toc73517640"/>
      <w:bookmarkStart w:id="43" w:name="_Toc73521636"/>
      <w:bookmarkStart w:id="44" w:name="_Toc73521548"/>
      <w:bookmarkStart w:id="45" w:name="_Toc73518118"/>
      <w:bookmarkEnd w:id="30"/>
      <w:bookmarkEnd w:id="31"/>
      <w:bookmarkEnd w:id="32"/>
      <w:bookmarkEnd w:id="33"/>
      <w:bookmarkEnd w:id="34"/>
      <w:bookmarkEnd w:id="35"/>
      <w:bookmarkEnd w:id="36"/>
      <w:bookmarkEnd w:id="37"/>
      <w:r>
        <w:rPr>
          <w:rFonts w:hint="eastAsia"/>
        </w:rPr>
        <w:lastRenderedPageBreak/>
        <w:t>第三册</w:t>
      </w:r>
      <w:r>
        <w:rPr>
          <w:rFonts w:hint="eastAsia"/>
        </w:rPr>
        <w:t xml:space="preserve">  </w:t>
      </w:r>
      <w:r>
        <w:rPr>
          <w:rFonts w:hint="eastAsia"/>
        </w:rPr>
        <w:t>投标供应商须知</w:t>
      </w:r>
    </w:p>
    <w:bookmarkEnd w:id="38"/>
    <w:p w14:paraId="6C2EB57E" w14:textId="77777777" w:rsidR="006B63C5" w:rsidRDefault="002F0DC2">
      <w:pPr>
        <w:pStyle w:val="2"/>
      </w:pPr>
      <w:r>
        <w:rPr>
          <w:rFonts w:hint="eastAsia"/>
        </w:rPr>
        <w:t>第一章 总则</w:t>
      </w:r>
      <w:bookmarkEnd w:id="39"/>
      <w:bookmarkEnd w:id="40"/>
      <w:bookmarkEnd w:id="41"/>
      <w:bookmarkEnd w:id="42"/>
      <w:bookmarkEnd w:id="43"/>
      <w:bookmarkEnd w:id="44"/>
      <w:bookmarkEnd w:id="45"/>
    </w:p>
    <w:p w14:paraId="3C0A4369" w14:textId="77777777" w:rsidR="006B63C5" w:rsidRDefault="002F0DC2">
      <w:pPr>
        <w:spacing w:line="360" w:lineRule="auto"/>
        <w:rPr>
          <w:rFonts w:ascii="黑体" w:eastAsia="黑体" w:hAnsi="宋体"/>
          <w:sz w:val="24"/>
        </w:rPr>
      </w:pPr>
      <w:bookmarkStart w:id="46" w:name="_Toc73521637"/>
      <w:bookmarkStart w:id="47" w:name="_Toc60631622"/>
      <w:bookmarkStart w:id="48" w:name="_Toc73521549"/>
      <w:bookmarkStart w:id="49" w:name="_Toc73518119"/>
      <w:bookmarkStart w:id="50" w:name="_Toc73517641"/>
      <w:bookmarkStart w:id="51" w:name="_Toc60560627"/>
      <w:bookmarkStart w:id="52" w:name="_Toc100052366"/>
      <w:r>
        <w:rPr>
          <w:rFonts w:ascii="黑体" w:eastAsia="黑体" w:hAnsi="宋体"/>
          <w:sz w:val="24"/>
        </w:rPr>
        <w:t>1．</w:t>
      </w:r>
      <w:r>
        <w:rPr>
          <w:rFonts w:ascii="黑体" w:eastAsia="黑体" w:hAnsi="宋体" w:hint="eastAsia"/>
          <w:sz w:val="24"/>
        </w:rPr>
        <w:t>招标说明</w:t>
      </w:r>
      <w:bookmarkEnd w:id="46"/>
      <w:bookmarkEnd w:id="47"/>
      <w:bookmarkEnd w:id="48"/>
      <w:bookmarkEnd w:id="49"/>
      <w:bookmarkEnd w:id="50"/>
      <w:bookmarkEnd w:id="51"/>
      <w:bookmarkEnd w:id="52"/>
    </w:p>
    <w:p w14:paraId="74FF7018" w14:textId="77777777" w:rsidR="006B63C5" w:rsidRDefault="002F0DC2" w:rsidP="00800B8E">
      <w:pPr>
        <w:ind w:firstLineChars="196" w:firstLine="412"/>
        <w:rPr>
          <w:rFonts w:ascii="宋体" w:hAnsi="宋体"/>
          <w:szCs w:val="21"/>
        </w:rPr>
      </w:pPr>
      <w:r>
        <w:rPr>
          <w:rFonts w:ascii="宋体" w:hAnsi="宋体" w:hint="eastAsia"/>
          <w:szCs w:val="21"/>
        </w:rPr>
        <w:t>本项目参照《深圳经济特区政府采购条例》及其实施细则等有关文件的规定，通过</w:t>
      </w:r>
      <w:r>
        <w:rPr>
          <w:rStyle w:val="af6"/>
          <w:rFonts w:hint="eastAsia"/>
        </w:rPr>
        <w:t>评审定标</w:t>
      </w:r>
      <w:r>
        <w:rPr>
          <w:rFonts w:hint="eastAsia"/>
          <w:szCs w:val="21"/>
        </w:rPr>
        <w:t>方式确定成交供应商</w:t>
      </w:r>
      <w:r>
        <w:rPr>
          <w:rStyle w:val="af6"/>
          <w:rFonts w:hint="eastAsia"/>
        </w:rPr>
        <w:t>。</w:t>
      </w:r>
    </w:p>
    <w:p w14:paraId="1AA69E57" w14:textId="77777777" w:rsidR="006B63C5" w:rsidRDefault="002F0DC2">
      <w:pPr>
        <w:spacing w:line="360" w:lineRule="auto"/>
        <w:rPr>
          <w:rFonts w:ascii="黑体" w:eastAsia="黑体" w:hAnsi="宋体"/>
          <w:sz w:val="24"/>
        </w:rPr>
      </w:pPr>
      <w:bookmarkStart w:id="53" w:name="_Toc60560628"/>
      <w:bookmarkStart w:id="54" w:name="_Toc73518120"/>
      <w:bookmarkStart w:id="55" w:name="_Toc73521550"/>
      <w:bookmarkStart w:id="56" w:name="_Toc60631623"/>
      <w:bookmarkStart w:id="57" w:name="_Toc73517642"/>
      <w:bookmarkStart w:id="58" w:name="_Toc100052367"/>
      <w:bookmarkStart w:id="59" w:name="_Toc73521638"/>
      <w:r>
        <w:rPr>
          <w:rFonts w:ascii="黑体" w:eastAsia="黑体" w:hAnsi="宋体"/>
          <w:sz w:val="24"/>
        </w:rPr>
        <w:t>2</w:t>
      </w:r>
      <w:r>
        <w:rPr>
          <w:rFonts w:ascii="黑体" w:eastAsia="黑体" w:hAnsi="宋体" w:hint="eastAsia"/>
          <w:sz w:val="24"/>
        </w:rPr>
        <w:t>．定义</w:t>
      </w:r>
      <w:bookmarkEnd w:id="53"/>
      <w:bookmarkEnd w:id="54"/>
      <w:bookmarkEnd w:id="55"/>
      <w:bookmarkEnd w:id="56"/>
      <w:bookmarkEnd w:id="57"/>
      <w:bookmarkEnd w:id="58"/>
      <w:bookmarkEnd w:id="59"/>
    </w:p>
    <w:p w14:paraId="59566B37" w14:textId="77777777" w:rsidR="006B63C5" w:rsidRDefault="002F0DC2">
      <w:pPr>
        <w:ind w:firstLineChars="200" w:firstLine="420"/>
        <w:rPr>
          <w:rFonts w:ascii="宋体" w:hAnsi="宋体"/>
          <w:szCs w:val="21"/>
        </w:rPr>
      </w:pPr>
      <w:r>
        <w:rPr>
          <w:rFonts w:ascii="宋体" w:hAnsi="宋体"/>
          <w:szCs w:val="21"/>
        </w:rPr>
        <w:t>招标文件中下列术语应解释为：</w:t>
      </w:r>
    </w:p>
    <w:p w14:paraId="63E47476" w14:textId="77777777" w:rsidR="006B63C5" w:rsidRDefault="002F0DC2" w:rsidP="00800B8E">
      <w:pPr>
        <w:ind w:firstLineChars="196" w:firstLine="412"/>
        <w:rPr>
          <w:rFonts w:ascii="宋体" w:hAnsi="宋体"/>
          <w:szCs w:val="21"/>
        </w:rPr>
      </w:pPr>
      <w:r>
        <w:rPr>
          <w:rFonts w:ascii="宋体" w:hAnsi="宋体"/>
          <w:szCs w:val="21"/>
        </w:rPr>
        <w:t>2</w:t>
      </w:r>
      <w:r>
        <w:rPr>
          <w:rFonts w:ascii="宋体" w:hAnsi="宋体" w:hint="eastAsia"/>
          <w:szCs w:val="21"/>
        </w:rPr>
        <w:t>.1“日期”</w:t>
      </w:r>
      <w:r>
        <w:rPr>
          <w:rFonts w:ascii="宋体" w:hAnsi="宋体"/>
          <w:szCs w:val="21"/>
        </w:rPr>
        <w:t>指</w:t>
      </w:r>
      <w:r>
        <w:rPr>
          <w:rFonts w:ascii="宋体" w:hAnsi="宋体" w:hint="eastAsia"/>
          <w:szCs w:val="21"/>
        </w:rPr>
        <w:t>公历日；</w:t>
      </w:r>
    </w:p>
    <w:p w14:paraId="0336E40D" w14:textId="77777777" w:rsidR="006B63C5" w:rsidRDefault="002F0DC2" w:rsidP="00800B8E">
      <w:pPr>
        <w:ind w:firstLineChars="196" w:firstLine="412"/>
        <w:rPr>
          <w:rFonts w:ascii="宋体" w:hAnsi="宋体"/>
          <w:szCs w:val="21"/>
        </w:rPr>
      </w:pPr>
      <w:r>
        <w:rPr>
          <w:rFonts w:ascii="宋体" w:hAnsi="宋体" w:hint="eastAsia"/>
          <w:szCs w:val="21"/>
        </w:rPr>
        <w:t>2.2“</w:t>
      </w:r>
      <w:r>
        <w:rPr>
          <w:rFonts w:hint="eastAsia"/>
        </w:rPr>
        <w:t>招标文件</w:t>
      </w:r>
      <w:r>
        <w:rPr>
          <w:rFonts w:ascii="宋体" w:hAnsi="宋体" w:hint="eastAsia"/>
          <w:szCs w:val="21"/>
        </w:rPr>
        <w:t>”指采购文件；</w:t>
      </w:r>
    </w:p>
    <w:p w14:paraId="3E732A39" w14:textId="77777777" w:rsidR="006B63C5" w:rsidRDefault="002F0DC2" w:rsidP="00800B8E">
      <w:pPr>
        <w:ind w:firstLineChars="196" w:firstLine="412"/>
        <w:rPr>
          <w:rFonts w:ascii="宋体" w:hAnsi="宋体"/>
          <w:szCs w:val="21"/>
        </w:rPr>
      </w:pPr>
      <w:r>
        <w:rPr>
          <w:rFonts w:ascii="宋体" w:hAnsi="宋体"/>
          <w:szCs w:val="21"/>
        </w:rPr>
        <w:t>2.</w:t>
      </w:r>
      <w:r>
        <w:rPr>
          <w:rFonts w:ascii="宋体" w:hAnsi="宋体" w:hint="eastAsia"/>
          <w:szCs w:val="21"/>
        </w:rPr>
        <w:t>3“应答文件”指投标文件；</w:t>
      </w:r>
    </w:p>
    <w:p w14:paraId="763B58D1" w14:textId="77777777" w:rsidR="006B63C5" w:rsidRDefault="002F0DC2" w:rsidP="00800B8E">
      <w:pPr>
        <w:ind w:firstLineChars="196" w:firstLine="412"/>
        <w:rPr>
          <w:rFonts w:ascii="宋体" w:hAnsi="宋体"/>
          <w:szCs w:val="21"/>
        </w:rPr>
      </w:pPr>
      <w:r>
        <w:rPr>
          <w:rFonts w:ascii="宋体" w:hAnsi="宋体" w:hint="eastAsia"/>
          <w:szCs w:val="21"/>
        </w:rPr>
        <w:t>2.4 “成交”指中标；</w:t>
      </w:r>
    </w:p>
    <w:p w14:paraId="179F3443" w14:textId="77777777" w:rsidR="006B63C5" w:rsidRDefault="002F0DC2" w:rsidP="00800B8E">
      <w:pPr>
        <w:ind w:firstLineChars="196" w:firstLine="412"/>
        <w:rPr>
          <w:rFonts w:ascii="宋体" w:hAnsi="宋体"/>
          <w:szCs w:val="21"/>
        </w:rPr>
      </w:pPr>
      <w:r>
        <w:rPr>
          <w:rFonts w:ascii="宋体" w:hAnsi="宋体" w:hint="eastAsia"/>
          <w:szCs w:val="21"/>
        </w:rPr>
        <w:t>2.5“合同”指由本次招标所产生的合同或合约文件；</w:t>
      </w:r>
    </w:p>
    <w:p w14:paraId="5BB57919" w14:textId="77777777" w:rsidR="006B63C5" w:rsidRDefault="002F0DC2" w:rsidP="00800B8E">
      <w:pPr>
        <w:ind w:firstLineChars="196" w:firstLine="412"/>
        <w:rPr>
          <w:rFonts w:ascii="宋体" w:hAnsi="宋体"/>
          <w:szCs w:val="21"/>
        </w:rPr>
      </w:pPr>
      <w:r>
        <w:rPr>
          <w:rFonts w:ascii="宋体" w:hAnsi="宋体"/>
          <w:szCs w:val="21"/>
        </w:rPr>
        <w:t>2.</w:t>
      </w:r>
      <w:r>
        <w:rPr>
          <w:rFonts w:ascii="宋体" w:hAnsi="宋体" w:hint="eastAsia"/>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14:paraId="058E388C" w14:textId="77777777" w:rsidR="006B63C5" w:rsidRDefault="002F0DC2" w:rsidP="00800B8E">
      <w:pPr>
        <w:ind w:firstLineChars="196" w:firstLine="412"/>
        <w:rPr>
          <w:rFonts w:ascii="宋体" w:hAnsi="宋体"/>
          <w:szCs w:val="21"/>
        </w:rPr>
      </w:pPr>
      <w:r>
        <w:rPr>
          <w:rFonts w:ascii="宋体" w:hAnsi="宋体" w:hint="eastAsia"/>
          <w:szCs w:val="21"/>
        </w:rPr>
        <w:t>2.7招标文件中的标题或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7FDF4841" w14:textId="77777777" w:rsidR="006B63C5" w:rsidRDefault="002F0DC2" w:rsidP="00800B8E">
      <w:pPr>
        <w:ind w:firstLineChars="196" w:firstLine="412"/>
        <w:rPr>
          <w:rFonts w:ascii="宋体" w:hAnsi="宋体"/>
          <w:szCs w:val="21"/>
        </w:rPr>
      </w:pPr>
      <w:r>
        <w:rPr>
          <w:rFonts w:ascii="宋体" w:hAnsi="宋体"/>
          <w:szCs w:val="21"/>
        </w:rPr>
        <w:t>2.</w:t>
      </w:r>
      <w:r>
        <w:rPr>
          <w:rFonts w:ascii="宋体" w:hAnsi="宋体" w:hint="eastAsia"/>
          <w:szCs w:val="21"/>
        </w:rPr>
        <w:t>8除特别声明外，</w:t>
      </w:r>
      <w:bookmarkStart w:id="60" w:name="OLE_LINK4"/>
      <w:r>
        <w:rPr>
          <w:rFonts w:ascii="宋体" w:hAnsi="宋体" w:hint="eastAsia"/>
          <w:szCs w:val="21"/>
        </w:rPr>
        <w:t>本招标文件所称的网站均指</w:t>
      </w:r>
      <w:bookmarkStart w:id="61" w:name="OLE_LINK2"/>
      <w:r>
        <w:rPr>
          <w:rFonts w:ascii="宋体" w:hAnsi="宋体" w:hint="eastAsia"/>
          <w:szCs w:val="21"/>
        </w:rPr>
        <w:t>深圳交易集团罗湖分公司网站，网址：</w:t>
      </w:r>
      <w:bookmarkStart w:id="62" w:name="OLE_LINK1"/>
      <w:r>
        <w:rPr>
          <w:rFonts w:ascii="宋体" w:hAnsi="宋体" w:hint="eastAsia"/>
          <w:color w:val="FF0000"/>
          <w:szCs w:val="21"/>
        </w:rPr>
        <w:t>https://lh.szexgrp.com/jyfw/zfcg-view.html?id=zfcg</w:t>
      </w:r>
      <w:bookmarkEnd w:id="62"/>
    </w:p>
    <w:p w14:paraId="04ADD946" w14:textId="77777777" w:rsidR="006B63C5" w:rsidRDefault="002F0DC2">
      <w:pPr>
        <w:spacing w:line="360" w:lineRule="auto"/>
        <w:rPr>
          <w:rFonts w:ascii="黑体" w:eastAsia="黑体" w:hAnsi="宋体"/>
          <w:sz w:val="24"/>
        </w:rPr>
      </w:pPr>
      <w:bookmarkStart w:id="63" w:name="_Toc73521639"/>
      <w:bookmarkStart w:id="64" w:name="_Toc100052368"/>
      <w:bookmarkStart w:id="65" w:name="_Toc73517643"/>
      <w:bookmarkStart w:id="66" w:name="_Toc73518121"/>
      <w:bookmarkStart w:id="67" w:name="_Toc73521551"/>
      <w:bookmarkStart w:id="68" w:name="_Toc60560629"/>
      <w:bookmarkStart w:id="69" w:name="_Toc60631624"/>
      <w:bookmarkEnd w:id="60"/>
      <w:bookmarkEnd w:id="61"/>
      <w:r>
        <w:rPr>
          <w:rFonts w:ascii="黑体" w:eastAsia="黑体" w:hAnsi="宋体" w:hint="eastAsia"/>
          <w:sz w:val="24"/>
        </w:rPr>
        <w:t>3．投标供应商的资质要求</w:t>
      </w:r>
      <w:bookmarkEnd w:id="63"/>
      <w:bookmarkEnd w:id="64"/>
      <w:bookmarkEnd w:id="65"/>
      <w:bookmarkEnd w:id="66"/>
      <w:bookmarkEnd w:id="67"/>
      <w:bookmarkEnd w:id="68"/>
      <w:bookmarkEnd w:id="69"/>
    </w:p>
    <w:p w14:paraId="4A726347" w14:textId="77777777" w:rsidR="006B63C5" w:rsidRDefault="002F0DC2" w:rsidP="00800B8E">
      <w:pPr>
        <w:ind w:firstLineChars="196" w:firstLine="412"/>
        <w:rPr>
          <w:rFonts w:ascii="宋体" w:hAnsi="宋体"/>
          <w:szCs w:val="21"/>
        </w:rPr>
      </w:pPr>
      <w:bookmarkStart w:id="70" w:name="OLE_LINK39"/>
      <w:r>
        <w:rPr>
          <w:rFonts w:ascii="宋体" w:hAnsi="宋体" w:hint="eastAsia"/>
          <w:szCs w:val="21"/>
        </w:rPr>
        <w:t>3</w:t>
      </w:r>
      <w:r>
        <w:rPr>
          <w:rFonts w:ascii="宋体" w:hAnsi="宋体"/>
          <w:szCs w:val="21"/>
        </w:rPr>
        <w:t>.</w:t>
      </w:r>
      <w:r>
        <w:rPr>
          <w:rFonts w:ascii="宋体" w:hAnsi="宋体" w:hint="eastAsia"/>
          <w:szCs w:val="21"/>
        </w:rPr>
        <w:t>1 参加本次投标的投标供应商应满足招标文件规定的资格条件，详</w:t>
      </w:r>
      <w:r>
        <w:rPr>
          <w:rFonts w:ascii="宋体" w:hAnsi="宋体" w:hint="eastAsia"/>
          <w:bCs/>
          <w:szCs w:val="21"/>
        </w:rPr>
        <w:t>见招标公告有关投标供应商资格要求。</w:t>
      </w:r>
    </w:p>
    <w:p w14:paraId="54849D14" w14:textId="77777777" w:rsidR="006B63C5" w:rsidRDefault="002F0DC2">
      <w:pPr>
        <w:spacing w:line="360" w:lineRule="auto"/>
        <w:rPr>
          <w:rFonts w:ascii="黑体" w:eastAsia="黑体" w:hAnsi="宋体"/>
          <w:sz w:val="24"/>
        </w:rPr>
      </w:pPr>
      <w:bookmarkStart w:id="71" w:name="_Toc73521553"/>
      <w:bookmarkStart w:id="72" w:name="_Toc60560631"/>
      <w:bookmarkStart w:id="73" w:name="_Toc60631626"/>
      <w:bookmarkStart w:id="74" w:name="_Toc100052370"/>
      <w:bookmarkStart w:id="75" w:name="_Toc73518123"/>
      <w:bookmarkStart w:id="76" w:name="_Toc73521641"/>
      <w:bookmarkStart w:id="77" w:name="_Toc73517645"/>
      <w:bookmarkEnd w:id="70"/>
      <w:r>
        <w:rPr>
          <w:rFonts w:ascii="黑体" w:eastAsia="黑体" w:hAnsi="宋体" w:hint="eastAsia"/>
          <w:sz w:val="24"/>
        </w:rPr>
        <w:t>4．投标费用</w:t>
      </w:r>
      <w:bookmarkEnd w:id="71"/>
      <w:bookmarkEnd w:id="72"/>
      <w:bookmarkEnd w:id="73"/>
      <w:bookmarkEnd w:id="74"/>
      <w:bookmarkEnd w:id="75"/>
      <w:bookmarkEnd w:id="76"/>
      <w:bookmarkEnd w:id="77"/>
    </w:p>
    <w:p w14:paraId="104F79A0" w14:textId="77777777" w:rsidR="006B63C5" w:rsidRDefault="002F0DC2" w:rsidP="00800B8E">
      <w:pPr>
        <w:ind w:firstLineChars="196" w:firstLine="412"/>
        <w:rPr>
          <w:rFonts w:ascii="宋体" w:hAnsi="宋体"/>
          <w:szCs w:val="21"/>
        </w:rPr>
      </w:pPr>
      <w:r>
        <w:rPr>
          <w:rFonts w:ascii="宋体" w:hAnsi="宋体" w:hint="eastAsia"/>
        </w:rPr>
        <w:t>不论投标的结果如何，投标</w:t>
      </w:r>
      <w:r>
        <w:rPr>
          <w:rFonts w:ascii="宋体" w:hAnsi="宋体" w:hint="eastAsia"/>
          <w:color w:val="000000"/>
          <w:szCs w:val="21"/>
        </w:rPr>
        <w:t>供应商</w:t>
      </w:r>
      <w:r>
        <w:rPr>
          <w:rFonts w:ascii="宋体" w:hAnsi="宋体" w:hint="eastAsia"/>
        </w:rPr>
        <w:t>应承担所有与准备和参加投标</w:t>
      </w:r>
      <w:r>
        <w:rPr>
          <w:rFonts w:ascii="宋体" w:hAnsi="宋体" w:hint="eastAsia"/>
          <w:szCs w:val="21"/>
        </w:rPr>
        <w:t>(含实物样品)</w:t>
      </w:r>
      <w:r>
        <w:rPr>
          <w:rFonts w:ascii="宋体" w:hAnsi="宋体" w:hint="eastAsia"/>
        </w:rPr>
        <w:t>有关的费用，深圳公共资源交易中心（深圳交易集团有限公司罗湖分公司）和采购单位均无义务、也无责任承担这些费用。</w:t>
      </w:r>
      <w:bookmarkStart w:id="78" w:name="_Toc78260681"/>
      <w:bookmarkStart w:id="79" w:name="_Toc100052372"/>
    </w:p>
    <w:p w14:paraId="73C52865" w14:textId="77777777" w:rsidR="006B63C5" w:rsidRDefault="002F0DC2">
      <w:pPr>
        <w:spacing w:line="360" w:lineRule="auto"/>
        <w:rPr>
          <w:rFonts w:ascii="黑体" w:eastAsia="黑体" w:hAnsi="宋体"/>
          <w:sz w:val="24"/>
        </w:rPr>
      </w:pPr>
      <w:r>
        <w:rPr>
          <w:rFonts w:ascii="黑体" w:eastAsia="黑体" w:hAnsi="宋体" w:hint="eastAsia"/>
          <w:sz w:val="24"/>
        </w:rPr>
        <w:t>5．招标</w:t>
      </w:r>
      <w:bookmarkEnd w:id="78"/>
      <w:r>
        <w:rPr>
          <w:rFonts w:ascii="黑体" w:eastAsia="黑体" w:hAnsi="宋体" w:hint="eastAsia"/>
          <w:sz w:val="24"/>
        </w:rPr>
        <w:t>答疑</w:t>
      </w:r>
      <w:bookmarkEnd w:id="79"/>
      <w:r>
        <w:rPr>
          <w:rFonts w:ascii="黑体" w:eastAsia="黑体" w:hAnsi="宋体" w:hint="eastAsia"/>
          <w:sz w:val="24"/>
        </w:rPr>
        <w:t>、质疑</w:t>
      </w:r>
    </w:p>
    <w:p w14:paraId="3961886D" w14:textId="77777777" w:rsidR="006B63C5" w:rsidRDefault="002F0DC2" w:rsidP="00800B8E">
      <w:pPr>
        <w:ind w:firstLineChars="196" w:firstLine="412"/>
        <w:rPr>
          <w:rFonts w:ascii="宋体" w:hAnsi="宋体"/>
          <w:szCs w:val="21"/>
        </w:rPr>
      </w:pPr>
      <w:r>
        <w:rPr>
          <w:rFonts w:ascii="宋体" w:hAnsi="宋体" w:hint="eastAsia"/>
          <w:szCs w:val="21"/>
        </w:rPr>
        <w:t>5.1招标答疑的目的是澄清、解答投标</w:t>
      </w:r>
      <w:r>
        <w:rPr>
          <w:rFonts w:ascii="宋体" w:hAnsi="宋体" w:hint="eastAsia"/>
          <w:color w:val="000000"/>
          <w:szCs w:val="21"/>
        </w:rPr>
        <w:t>供应商</w:t>
      </w:r>
      <w:r>
        <w:rPr>
          <w:rFonts w:ascii="宋体" w:hAnsi="宋体" w:hint="eastAsia"/>
          <w:szCs w:val="21"/>
        </w:rPr>
        <w:t>在查阅招标文件后可能提出的与投标有关的问题；</w:t>
      </w:r>
    </w:p>
    <w:p w14:paraId="2B9374A4" w14:textId="77777777" w:rsidR="006B63C5" w:rsidRDefault="002F0DC2" w:rsidP="00800B8E">
      <w:pPr>
        <w:ind w:firstLineChars="196" w:firstLine="412"/>
        <w:rPr>
          <w:rFonts w:ascii="宋体" w:hAnsi="宋体"/>
          <w:szCs w:val="21"/>
        </w:rPr>
      </w:pPr>
      <w:r>
        <w:rPr>
          <w:rFonts w:ascii="宋体" w:hAnsi="宋体" w:hint="eastAsia"/>
          <w:szCs w:val="21"/>
        </w:rPr>
        <w:t>5.2投标</w:t>
      </w:r>
      <w:r>
        <w:rPr>
          <w:rFonts w:ascii="宋体" w:hAnsi="宋体" w:hint="eastAsia"/>
          <w:color w:val="000000"/>
          <w:szCs w:val="21"/>
        </w:rPr>
        <w:t>供应商</w:t>
      </w:r>
      <w:r>
        <w:rPr>
          <w:rFonts w:ascii="宋体" w:hAnsi="宋体" w:hint="eastAsia"/>
          <w:szCs w:val="21"/>
        </w:rPr>
        <w:t>提出的与投标有关的问题须在招标文件规定的截止时间前以网上形式提交给深圳公共资源交易中心（深圳交易集团有限公司罗湖分公司）；</w:t>
      </w:r>
    </w:p>
    <w:p w14:paraId="32422C91" w14:textId="77777777" w:rsidR="006B63C5" w:rsidRDefault="002F0DC2">
      <w:pPr>
        <w:ind w:firstLine="420"/>
        <w:rPr>
          <w:rFonts w:ascii="宋体" w:hAnsi="宋体" w:cs="宋体"/>
          <w:kern w:val="0"/>
          <w:szCs w:val="21"/>
        </w:rPr>
      </w:pPr>
      <w:r>
        <w:rPr>
          <w:rFonts w:ascii="宋体" w:hAnsi="宋体" w:hint="eastAsia"/>
          <w:szCs w:val="21"/>
        </w:rPr>
        <w:t>5.3</w:t>
      </w:r>
      <w:r>
        <w:rPr>
          <w:rFonts w:ascii="宋体" w:hAnsi="宋体" w:cs="宋体" w:hint="eastAsia"/>
          <w:kern w:val="0"/>
          <w:szCs w:val="21"/>
        </w:rPr>
        <w:t>供应商如认为招标文件、采购过程、中标或成交结果等采购程序环节存在下列情形使其权益受到损害的，存在限制性、倾向性、其权益受到损害，可以依法向</w:t>
      </w:r>
      <w:r>
        <w:rPr>
          <w:rFonts w:ascii="宋体" w:hAnsi="宋体" w:hint="eastAsia"/>
          <w:szCs w:val="21"/>
        </w:rPr>
        <w:t>深圳公共资源交易中心（深圳交易集团有限公司罗湖分公司）</w:t>
      </w:r>
      <w:r>
        <w:rPr>
          <w:rFonts w:ascii="宋体" w:hAnsi="宋体" w:cs="宋体" w:hint="eastAsia"/>
          <w:kern w:val="0"/>
          <w:szCs w:val="21"/>
        </w:rPr>
        <w:t>以书面形式提出质疑。</w:t>
      </w:r>
    </w:p>
    <w:p w14:paraId="4064FDB8" w14:textId="77777777" w:rsidR="006B63C5" w:rsidRDefault="002F0DC2">
      <w:pPr>
        <w:ind w:firstLine="420"/>
        <w:rPr>
          <w:rFonts w:ascii="宋体" w:hAnsi="宋体" w:cs="宋体"/>
          <w:kern w:val="0"/>
          <w:szCs w:val="21"/>
        </w:rPr>
      </w:pPr>
      <w:r>
        <w:rPr>
          <w:rFonts w:ascii="宋体" w:hAnsi="宋体" w:hint="eastAsia"/>
          <w:szCs w:val="21"/>
        </w:rPr>
        <w:t>5.3.1</w:t>
      </w:r>
      <w:r>
        <w:rPr>
          <w:rFonts w:ascii="宋体" w:hAnsi="宋体" w:cs="宋体" w:hint="eastAsia"/>
          <w:kern w:val="0"/>
          <w:szCs w:val="21"/>
        </w:rPr>
        <w:t>供应商应按以下规定时限提出质疑：</w:t>
      </w:r>
    </w:p>
    <w:p w14:paraId="1B5570E9" w14:textId="77777777" w:rsidR="006B63C5" w:rsidRDefault="002F0DC2">
      <w:pPr>
        <w:ind w:firstLine="420"/>
        <w:rPr>
          <w:rFonts w:ascii="宋体" w:hAnsi="宋体" w:cs="宋体"/>
          <w:kern w:val="0"/>
          <w:szCs w:val="21"/>
        </w:rPr>
      </w:pPr>
      <w:r>
        <w:rPr>
          <w:rFonts w:ascii="宋体" w:hAnsi="宋体" w:cs="宋体" w:hint="eastAsia"/>
          <w:kern w:val="0"/>
          <w:szCs w:val="21"/>
        </w:rPr>
        <w:t>（1）对招标（采购）文件的质疑，为招标（采购）公告公示期内；</w:t>
      </w:r>
    </w:p>
    <w:p w14:paraId="549C70A9" w14:textId="77777777" w:rsidR="006B63C5" w:rsidRDefault="002F0DC2">
      <w:pPr>
        <w:ind w:firstLine="420"/>
        <w:rPr>
          <w:rFonts w:ascii="宋体" w:hAnsi="宋体" w:cs="宋体"/>
          <w:kern w:val="0"/>
          <w:szCs w:val="21"/>
        </w:rPr>
      </w:pPr>
      <w:r>
        <w:rPr>
          <w:rFonts w:ascii="宋体" w:hAnsi="宋体" w:cs="宋体" w:hint="eastAsia"/>
          <w:kern w:val="0"/>
          <w:szCs w:val="21"/>
        </w:rPr>
        <w:t>（2）对中标（成交）结果以及评审委员会、谈判小组组成人员的质疑，为中标（成交）结果公示期内；</w:t>
      </w:r>
    </w:p>
    <w:p w14:paraId="72992CD5" w14:textId="77777777" w:rsidR="006B63C5" w:rsidRDefault="002F0DC2">
      <w:pPr>
        <w:ind w:firstLine="420"/>
        <w:rPr>
          <w:rFonts w:ascii="宋体" w:hAnsi="宋体" w:cs="宋体"/>
          <w:kern w:val="0"/>
          <w:szCs w:val="21"/>
        </w:rPr>
      </w:pPr>
      <w:r>
        <w:rPr>
          <w:rFonts w:ascii="宋体" w:hAnsi="宋体" w:cs="宋体" w:hint="eastAsia"/>
          <w:kern w:val="0"/>
          <w:szCs w:val="21"/>
        </w:rPr>
        <w:t>（3）对项目发布更正公告的（包括但不限于采购文件的澄清或修改、中标或成交结果的改变）且供应商针对更正事项提出质疑的，为更正公告公示期内。</w:t>
      </w:r>
    </w:p>
    <w:p w14:paraId="228DAC68" w14:textId="77777777" w:rsidR="006B63C5" w:rsidRDefault="002F0DC2">
      <w:pPr>
        <w:ind w:firstLine="420"/>
        <w:rPr>
          <w:rFonts w:ascii="宋体" w:hAnsi="宋体"/>
          <w:szCs w:val="21"/>
        </w:rPr>
      </w:pPr>
      <w:r>
        <w:rPr>
          <w:rFonts w:ascii="宋体" w:hAnsi="宋体" w:hint="eastAsia"/>
          <w:szCs w:val="21"/>
        </w:rPr>
        <w:t>5.3.2书面质疑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7E868DB6" w14:textId="77777777" w:rsidR="006B63C5" w:rsidRDefault="002F0DC2">
      <w:pPr>
        <w:ind w:firstLine="420"/>
        <w:rPr>
          <w:rFonts w:ascii="宋体" w:hAnsi="宋体"/>
          <w:szCs w:val="21"/>
        </w:rPr>
      </w:pPr>
      <w:r>
        <w:rPr>
          <w:rFonts w:ascii="宋体" w:hAnsi="宋体" w:hint="eastAsia"/>
          <w:szCs w:val="21"/>
        </w:rPr>
        <w:t>（1）供应商的名称（或者姓名）、地址、邮编、邮箱、联系人及联系电话；</w:t>
      </w:r>
    </w:p>
    <w:p w14:paraId="32B5BE00" w14:textId="77777777" w:rsidR="006B63C5" w:rsidRDefault="002F0DC2">
      <w:pPr>
        <w:ind w:firstLineChars="200" w:firstLine="420"/>
        <w:rPr>
          <w:rFonts w:ascii="宋体" w:hAnsi="宋体"/>
          <w:szCs w:val="21"/>
        </w:rPr>
      </w:pPr>
      <w:r>
        <w:rPr>
          <w:rFonts w:ascii="宋体" w:hAnsi="宋体" w:hint="eastAsia"/>
          <w:szCs w:val="21"/>
        </w:rPr>
        <w:lastRenderedPageBreak/>
        <w:t>（2）质疑项目的名称、编号；</w:t>
      </w:r>
    </w:p>
    <w:p w14:paraId="1EC2386B" w14:textId="77777777" w:rsidR="006B63C5" w:rsidRDefault="002F0DC2">
      <w:pPr>
        <w:ind w:firstLineChars="200" w:firstLine="420"/>
        <w:rPr>
          <w:rFonts w:ascii="宋体" w:hAnsi="宋体"/>
          <w:szCs w:val="21"/>
        </w:rPr>
      </w:pPr>
      <w:r>
        <w:rPr>
          <w:rFonts w:ascii="宋体" w:hAnsi="宋体" w:hint="eastAsia"/>
          <w:szCs w:val="21"/>
        </w:rPr>
        <w:t>（3）具体、明确的质疑对象、质疑事项和质疑请求；</w:t>
      </w:r>
    </w:p>
    <w:p w14:paraId="54990A59" w14:textId="77777777" w:rsidR="006B63C5" w:rsidRDefault="002F0DC2">
      <w:pPr>
        <w:ind w:firstLineChars="200" w:firstLine="420"/>
        <w:rPr>
          <w:rFonts w:ascii="宋体" w:hAnsi="宋体"/>
          <w:szCs w:val="21"/>
        </w:rPr>
      </w:pPr>
      <w:r>
        <w:rPr>
          <w:rFonts w:ascii="宋体" w:hAnsi="宋体" w:hint="eastAsia"/>
          <w:szCs w:val="21"/>
        </w:rPr>
        <w:t>（4）因质疑事项而受损害的权益；</w:t>
      </w:r>
    </w:p>
    <w:p w14:paraId="3874A1A5" w14:textId="77777777" w:rsidR="006B63C5" w:rsidRDefault="002F0DC2">
      <w:pPr>
        <w:ind w:firstLineChars="200" w:firstLine="420"/>
        <w:rPr>
          <w:rFonts w:ascii="宋体" w:hAnsi="宋体"/>
          <w:szCs w:val="21"/>
        </w:rPr>
      </w:pPr>
      <w:r>
        <w:rPr>
          <w:rFonts w:ascii="宋体" w:hAnsi="宋体" w:hint="eastAsia"/>
          <w:szCs w:val="21"/>
        </w:rPr>
        <w:t>（5）事实依据；</w:t>
      </w:r>
    </w:p>
    <w:p w14:paraId="7D4802BE" w14:textId="77777777" w:rsidR="006B63C5" w:rsidRDefault="002F0DC2">
      <w:pPr>
        <w:ind w:firstLineChars="200" w:firstLine="420"/>
        <w:rPr>
          <w:rFonts w:ascii="宋体" w:hAnsi="宋体"/>
          <w:szCs w:val="21"/>
        </w:rPr>
      </w:pPr>
      <w:r>
        <w:rPr>
          <w:rFonts w:ascii="宋体" w:hAnsi="宋体" w:hint="eastAsia"/>
          <w:szCs w:val="21"/>
        </w:rPr>
        <w:t>（6）必要的法律依据；</w:t>
      </w:r>
    </w:p>
    <w:p w14:paraId="346516BF" w14:textId="77777777" w:rsidR="006B63C5" w:rsidRDefault="002F0DC2">
      <w:pPr>
        <w:ind w:firstLineChars="200" w:firstLine="420"/>
        <w:rPr>
          <w:rFonts w:ascii="宋体" w:hAnsi="宋体"/>
          <w:szCs w:val="21"/>
        </w:rPr>
      </w:pPr>
      <w:r>
        <w:rPr>
          <w:rFonts w:ascii="宋体" w:hAnsi="宋体" w:hint="eastAsia"/>
          <w:szCs w:val="21"/>
        </w:rPr>
        <w:t>（7）提出质疑的日期。</w:t>
      </w:r>
    </w:p>
    <w:p w14:paraId="2625CD26" w14:textId="77777777" w:rsidR="006B63C5" w:rsidRDefault="002F0DC2">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114AF7EE" w14:textId="77777777" w:rsidR="006B63C5" w:rsidRDefault="002F0DC2">
      <w:pPr>
        <w:ind w:firstLineChars="200" w:firstLine="420"/>
        <w:rPr>
          <w:rFonts w:ascii="宋体" w:hAnsi="宋体"/>
          <w:szCs w:val="21"/>
        </w:rPr>
      </w:pPr>
      <w:r>
        <w:rPr>
          <w:rFonts w:ascii="宋体" w:hAnsi="宋体" w:hint="eastAsia"/>
          <w:szCs w:val="21"/>
        </w:rPr>
        <w:t>5.3.3提交</w:t>
      </w:r>
      <w:r>
        <w:rPr>
          <w:rFonts w:ascii="宋体" w:hAnsi="宋体"/>
          <w:szCs w:val="21"/>
        </w:rPr>
        <w:t>材料</w:t>
      </w:r>
    </w:p>
    <w:p w14:paraId="33387FC6" w14:textId="77777777" w:rsidR="006B63C5" w:rsidRDefault="002F0DC2">
      <w:pPr>
        <w:ind w:firstLineChars="200" w:firstLine="420"/>
        <w:rPr>
          <w:rFonts w:ascii="宋体" w:hAnsi="宋体"/>
          <w:szCs w:val="21"/>
        </w:rPr>
      </w:pPr>
      <w:r>
        <w:rPr>
          <w:rFonts w:ascii="宋体" w:hAnsi="宋体" w:hint="eastAsia"/>
          <w:szCs w:val="21"/>
        </w:rPr>
        <w:t>供应商质疑实行实名制。质疑（投诉）人应保证质疑、投诉的真实性，其在质疑或投诉时应当有具体的事项及证明利益受损的事实根据，实行“谁质疑，谁举证”的原则。</w:t>
      </w:r>
    </w:p>
    <w:p w14:paraId="356F4A36" w14:textId="77777777" w:rsidR="006B63C5" w:rsidRDefault="002F0DC2">
      <w:pPr>
        <w:ind w:firstLineChars="200" w:firstLine="420"/>
        <w:rPr>
          <w:rFonts w:ascii="宋体" w:hAnsi="宋体"/>
          <w:szCs w:val="21"/>
        </w:rPr>
      </w:pPr>
      <w:r>
        <w:rPr>
          <w:rFonts w:ascii="宋体" w:hAnsi="宋体" w:hint="eastAsia"/>
          <w:szCs w:val="21"/>
        </w:rPr>
        <w:t>供应商为自然人的，应当提交本人身份证复印件；供应商为法人或者其他组织的，应当根据自身性质提交营业执照复印件或者其他证明文件（如事业单位法人证书等）复印件。</w:t>
      </w:r>
    </w:p>
    <w:p w14:paraId="6446ADA7" w14:textId="77777777" w:rsidR="006B63C5" w:rsidRDefault="002F0DC2">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92C3E7" w14:textId="77777777" w:rsidR="006B63C5" w:rsidRDefault="002F0DC2">
      <w:pPr>
        <w:ind w:firstLineChars="200" w:firstLine="420"/>
        <w:rPr>
          <w:rFonts w:ascii="宋体" w:hAnsi="宋体"/>
          <w:b/>
          <w:szCs w:val="21"/>
        </w:rPr>
      </w:pPr>
      <w:r>
        <w:rPr>
          <w:rFonts w:ascii="宋体" w:hAnsi="宋体" w:hint="eastAsia"/>
          <w:szCs w:val="21"/>
        </w:rPr>
        <w:t>5.3.4</w:t>
      </w:r>
      <w:r>
        <w:rPr>
          <w:rFonts w:ascii="宋体" w:hAnsi="宋体" w:hint="eastAsia"/>
          <w:b/>
          <w:szCs w:val="21"/>
        </w:rPr>
        <w:t>收文单位、地点</w:t>
      </w:r>
    </w:p>
    <w:p w14:paraId="24C92244" w14:textId="77777777" w:rsidR="006B63C5" w:rsidRDefault="002F0DC2">
      <w:pPr>
        <w:ind w:firstLineChars="200" w:firstLine="420"/>
        <w:rPr>
          <w:rFonts w:ascii="宋体" w:hAnsi="宋体"/>
          <w:b/>
          <w:bCs/>
          <w:szCs w:val="21"/>
        </w:rPr>
      </w:pPr>
      <w:r>
        <w:rPr>
          <w:rFonts w:ascii="宋体" w:hAnsi="宋体" w:hint="eastAsia"/>
          <w:szCs w:val="21"/>
        </w:rPr>
        <w:t>提交方式：请质疑供应商根据深圳政府采购智慧平台（https://www.szggzy.com/globalSearch/details.html?contentId=1211037）所发布的质疑指引、质疑函模板填写质疑函并提交质疑材料。</w:t>
      </w:r>
    </w:p>
    <w:p w14:paraId="73C9D661" w14:textId="77777777" w:rsidR="006B63C5" w:rsidRDefault="002F0DC2">
      <w:pPr>
        <w:ind w:firstLineChars="200" w:firstLine="422"/>
        <w:rPr>
          <w:rFonts w:ascii="宋体" w:hAnsi="宋体"/>
          <w:b/>
          <w:bCs/>
          <w:szCs w:val="21"/>
        </w:rPr>
      </w:pPr>
      <w:r>
        <w:rPr>
          <w:rFonts w:ascii="宋体" w:hAnsi="宋体" w:hint="eastAsia"/>
          <w:b/>
          <w:bCs/>
          <w:szCs w:val="21"/>
        </w:rPr>
        <w:t>收文单位：深圳公共资源交易中心（深圳交易集团有限公司罗湖分公司），地址：</w:t>
      </w:r>
      <w:r>
        <w:rPr>
          <w:rFonts w:ascii="宋体" w:hAnsi="宋体" w:hint="eastAsia"/>
          <w:b/>
          <w:bCs/>
        </w:rPr>
        <w:t>深圳市罗湖区深南东路1076号党群服务中心4、</w:t>
      </w:r>
      <w:r>
        <w:rPr>
          <w:rFonts w:ascii="宋体" w:hAnsi="宋体" w:hint="eastAsia"/>
          <w:b/>
          <w:bCs/>
          <w:szCs w:val="21"/>
        </w:rPr>
        <w:t>5楼，质疑咨询电话：0755-82239962。</w:t>
      </w:r>
    </w:p>
    <w:p w14:paraId="6B8D2AE7" w14:textId="77777777" w:rsidR="006B63C5" w:rsidRDefault="002F0DC2" w:rsidP="00800B8E">
      <w:pPr>
        <w:ind w:firstLineChars="196" w:firstLine="412"/>
        <w:rPr>
          <w:rFonts w:ascii="宋体" w:hAnsi="宋体"/>
          <w:szCs w:val="21"/>
        </w:rPr>
      </w:pPr>
      <w:r>
        <w:rPr>
          <w:rFonts w:ascii="宋体" w:hAnsi="宋体" w:hint="eastAsia"/>
          <w:szCs w:val="21"/>
        </w:rPr>
        <w:t>5.4深圳公共资源交易中心（深圳交易集团有限公司罗湖分公司）对疑问所做出的澄清和解答，以书面形式（包括网站发布信息）统一答复为准。</w:t>
      </w:r>
    </w:p>
    <w:p w14:paraId="4945EBC4" w14:textId="77777777" w:rsidR="006B63C5" w:rsidRDefault="002F0DC2" w:rsidP="00800B8E">
      <w:pPr>
        <w:ind w:firstLineChars="196" w:firstLine="412"/>
        <w:rPr>
          <w:rFonts w:ascii="宋体" w:hAnsi="宋体"/>
          <w:szCs w:val="21"/>
        </w:rPr>
      </w:pPr>
      <w:r>
        <w:rPr>
          <w:rFonts w:ascii="宋体" w:hAnsi="宋体" w:hint="eastAsia"/>
          <w:szCs w:val="21"/>
        </w:rPr>
        <w:t>5.5如深圳公共资源交易中心（深圳交易集团有限公司罗湖分公司）认为有必要组织现场招标答疑会，投标</w:t>
      </w:r>
      <w:r>
        <w:rPr>
          <w:rFonts w:ascii="宋体" w:hAnsi="宋体" w:hint="eastAsia"/>
          <w:color w:val="000000"/>
          <w:szCs w:val="21"/>
        </w:rPr>
        <w:t>供应商</w:t>
      </w:r>
      <w:r>
        <w:rPr>
          <w:rFonts w:ascii="宋体" w:hAnsi="宋体" w:hint="eastAsia"/>
          <w:szCs w:val="21"/>
        </w:rPr>
        <w:t>应按照招标文件规定的时间或深圳公共资源交易中心（深圳交易集团有限公司罗湖分公司）另行书面通知（包括网站发布信息）的时间和地点，参与招标答疑会；</w:t>
      </w:r>
    </w:p>
    <w:p w14:paraId="0C902F59" w14:textId="77777777" w:rsidR="006B63C5" w:rsidRDefault="002F0DC2" w:rsidP="00800B8E">
      <w:pPr>
        <w:ind w:firstLineChars="196" w:firstLine="412"/>
        <w:rPr>
          <w:rFonts w:ascii="宋体" w:hAnsi="宋体"/>
          <w:szCs w:val="21"/>
        </w:rPr>
      </w:pPr>
      <w:r>
        <w:rPr>
          <w:rFonts w:ascii="宋体" w:hAnsi="宋体" w:hint="eastAsia"/>
          <w:szCs w:val="21"/>
        </w:rPr>
        <w:t>5.6未参与招标答疑不作为否定投标</w:t>
      </w:r>
      <w:r>
        <w:rPr>
          <w:rFonts w:ascii="宋体" w:hAnsi="宋体" w:hint="eastAsia"/>
          <w:color w:val="000000"/>
          <w:szCs w:val="21"/>
        </w:rPr>
        <w:t>供应商</w:t>
      </w:r>
      <w:r>
        <w:rPr>
          <w:rFonts w:ascii="宋体" w:hAnsi="宋体" w:hint="eastAsia"/>
          <w:szCs w:val="21"/>
        </w:rPr>
        <w:t>资格的理由。</w:t>
      </w:r>
    </w:p>
    <w:p w14:paraId="044CF780" w14:textId="77777777" w:rsidR="006B63C5" w:rsidRDefault="006B63C5">
      <w:pPr>
        <w:pStyle w:val="22"/>
      </w:pPr>
    </w:p>
    <w:p w14:paraId="426E2E16" w14:textId="77777777" w:rsidR="006B63C5" w:rsidRDefault="002F0DC2">
      <w:pPr>
        <w:pStyle w:val="2"/>
      </w:pPr>
      <w:bookmarkStart w:id="80" w:name="_Toc100052373"/>
      <w:bookmarkStart w:id="81" w:name="_Toc73517648"/>
      <w:bookmarkStart w:id="82" w:name="_Toc73521556"/>
      <w:bookmarkStart w:id="83" w:name="_Toc101074878"/>
      <w:bookmarkStart w:id="84" w:name="_Toc73521644"/>
      <w:bookmarkStart w:id="85" w:name="_Toc73518126"/>
      <w:bookmarkStart w:id="86" w:name="_Toc194467301"/>
      <w:r>
        <w:rPr>
          <w:rFonts w:hint="eastAsia"/>
        </w:rPr>
        <w:t>第二章 招标文件</w:t>
      </w:r>
      <w:bookmarkEnd w:id="80"/>
      <w:bookmarkEnd w:id="81"/>
      <w:bookmarkEnd w:id="82"/>
      <w:bookmarkEnd w:id="83"/>
      <w:bookmarkEnd w:id="84"/>
      <w:bookmarkEnd w:id="85"/>
      <w:bookmarkEnd w:id="86"/>
    </w:p>
    <w:p w14:paraId="165C5DA0" w14:textId="77777777" w:rsidR="006B63C5" w:rsidRDefault="002F0DC2">
      <w:pPr>
        <w:spacing w:line="360" w:lineRule="auto"/>
        <w:rPr>
          <w:rFonts w:ascii="黑体" w:eastAsia="黑体" w:hAnsi="宋体"/>
          <w:sz w:val="24"/>
        </w:rPr>
      </w:pPr>
      <w:bookmarkStart w:id="87" w:name="_Toc73517649"/>
      <w:bookmarkStart w:id="88" w:name="_Toc100052374"/>
      <w:bookmarkStart w:id="89" w:name="_Toc73518127"/>
      <w:bookmarkStart w:id="90" w:name="_Toc73521645"/>
      <w:bookmarkStart w:id="91" w:name="_Toc73521557"/>
      <w:r>
        <w:rPr>
          <w:rFonts w:ascii="黑体" w:eastAsia="黑体" w:hAnsi="宋体" w:hint="eastAsia"/>
          <w:sz w:val="24"/>
        </w:rPr>
        <w:t>6．招标文件的组成</w:t>
      </w:r>
      <w:bookmarkEnd w:id="87"/>
      <w:bookmarkEnd w:id="88"/>
      <w:bookmarkEnd w:id="89"/>
      <w:bookmarkEnd w:id="90"/>
      <w:bookmarkEnd w:id="91"/>
    </w:p>
    <w:p w14:paraId="0116D57F" w14:textId="77777777" w:rsidR="006B63C5" w:rsidRDefault="002F0DC2" w:rsidP="00800B8E">
      <w:pPr>
        <w:ind w:firstLineChars="196" w:firstLine="412"/>
        <w:rPr>
          <w:rFonts w:ascii="宋体" w:hAnsi="宋体"/>
          <w:szCs w:val="21"/>
        </w:rPr>
      </w:pPr>
      <w:r>
        <w:rPr>
          <w:rFonts w:ascii="宋体" w:hAnsi="宋体" w:hint="eastAsia"/>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proofErr w:type="gramStart"/>
      <w:r>
        <w:rPr>
          <w:rFonts w:ascii="宋体" w:hAnsi="宋体" w:hint="eastAsia"/>
          <w:color w:val="000000"/>
          <w:szCs w:val="21"/>
        </w:rPr>
        <w:t>供应商</w:t>
      </w:r>
      <w:r>
        <w:rPr>
          <w:rFonts w:ascii="宋体" w:hAnsi="宋体" w:hint="eastAsia"/>
          <w:szCs w:val="21"/>
        </w:rPr>
        <w:t>起约束</w:t>
      </w:r>
      <w:proofErr w:type="gramEnd"/>
      <w:r>
        <w:rPr>
          <w:rFonts w:ascii="宋体" w:hAnsi="宋体" w:hint="eastAsia"/>
          <w:szCs w:val="21"/>
        </w:rPr>
        <w:t>作用；</w:t>
      </w:r>
    </w:p>
    <w:p w14:paraId="19459247" w14:textId="77777777" w:rsidR="006B63C5" w:rsidRDefault="002F0DC2">
      <w:pPr>
        <w:ind w:firstLineChars="200" w:firstLine="420"/>
        <w:rPr>
          <w:rFonts w:ascii="宋体" w:hAnsi="宋体"/>
          <w:szCs w:val="21"/>
        </w:rPr>
      </w:pPr>
      <w:r>
        <w:rPr>
          <w:rFonts w:ascii="宋体" w:hAnsi="宋体" w:hint="eastAsia"/>
          <w:szCs w:val="21"/>
        </w:rPr>
        <w:t>6.2招标文件共分为关键信息和招标文件正文。</w:t>
      </w:r>
    </w:p>
    <w:p w14:paraId="57A93B6D" w14:textId="77777777" w:rsidR="006B63C5" w:rsidRDefault="002F0DC2">
      <w:pPr>
        <w:ind w:firstLineChars="200" w:firstLine="420"/>
        <w:rPr>
          <w:rFonts w:ascii="宋体" w:hAnsi="宋体"/>
          <w:szCs w:val="21"/>
        </w:rPr>
      </w:pPr>
      <w:r>
        <w:rPr>
          <w:rFonts w:ascii="宋体" w:hAnsi="宋体" w:hint="eastAsia"/>
          <w:szCs w:val="21"/>
        </w:rPr>
        <w:t>6.3 投标</w:t>
      </w:r>
      <w:r>
        <w:rPr>
          <w:rFonts w:ascii="宋体" w:hAnsi="宋体" w:hint="eastAsia"/>
          <w:color w:val="000000"/>
          <w:szCs w:val="21"/>
        </w:rPr>
        <w:t>供应商</w:t>
      </w:r>
      <w:r>
        <w:rPr>
          <w:rFonts w:ascii="宋体" w:hAnsi="宋体" w:hint="eastAsia"/>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ascii="宋体" w:hAnsi="宋体" w:hint="eastAsia"/>
          <w:color w:val="000000"/>
          <w:szCs w:val="21"/>
        </w:rPr>
        <w:t>供应商</w:t>
      </w:r>
      <w:r>
        <w:rPr>
          <w:rFonts w:ascii="宋体" w:hAnsi="宋体" w:hint="eastAsia"/>
          <w:szCs w:val="21"/>
        </w:rPr>
        <w:t>同时应认真审阅招标文件所有的事项、格式、条款和规范要求等，如果投标</w:t>
      </w:r>
      <w:r>
        <w:rPr>
          <w:rFonts w:ascii="宋体" w:hAnsi="宋体" w:hint="eastAsia"/>
          <w:color w:val="000000"/>
          <w:szCs w:val="21"/>
        </w:rPr>
        <w:t>供应商</w:t>
      </w:r>
      <w:r>
        <w:rPr>
          <w:rFonts w:ascii="宋体" w:hAnsi="宋体" w:hint="eastAsia"/>
          <w:szCs w:val="21"/>
        </w:rPr>
        <w:t>的投标文件没有按招标文件要求提交全部资料或者投标文件没有对招标文件做出实质性响应，其风险应由投标</w:t>
      </w:r>
      <w:r>
        <w:rPr>
          <w:rFonts w:ascii="宋体" w:hAnsi="宋体" w:hint="eastAsia"/>
          <w:color w:val="000000"/>
          <w:szCs w:val="21"/>
        </w:rPr>
        <w:t>供应商</w:t>
      </w:r>
      <w:r>
        <w:rPr>
          <w:rFonts w:ascii="宋体" w:hAnsi="宋体" w:hint="eastAsia"/>
          <w:szCs w:val="21"/>
        </w:rPr>
        <w:t>自行承担，并根据有关条款规定，其投标有可能被拒绝。</w:t>
      </w:r>
    </w:p>
    <w:p w14:paraId="37450415" w14:textId="77777777" w:rsidR="006B63C5" w:rsidRDefault="002F0DC2" w:rsidP="00800B8E">
      <w:pPr>
        <w:ind w:firstLineChars="196" w:firstLine="412"/>
        <w:rPr>
          <w:rFonts w:ascii="宋体" w:hAnsi="宋体"/>
          <w:szCs w:val="21"/>
        </w:rPr>
      </w:pPr>
      <w:r>
        <w:rPr>
          <w:rFonts w:ascii="宋体" w:hAnsi="宋体" w:hint="eastAsia"/>
          <w:szCs w:val="21"/>
        </w:rPr>
        <w:t>6.4</w:t>
      </w:r>
      <w:r>
        <w:rPr>
          <w:rFonts w:ascii="宋体" w:hAnsi="宋体" w:hint="eastAsia"/>
        </w:rPr>
        <w:t>任何人或任何组织向投标</w:t>
      </w:r>
      <w:r>
        <w:rPr>
          <w:rFonts w:ascii="宋体" w:hAnsi="宋体" w:hint="eastAsia"/>
          <w:color w:val="000000"/>
          <w:szCs w:val="21"/>
        </w:rPr>
        <w:t>供应商</w:t>
      </w:r>
      <w:r>
        <w:rPr>
          <w:rFonts w:ascii="宋体" w:hAnsi="宋体" w:hint="eastAsia"/>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ascii="宋体" w:hAnsi="宋体" w:hint="eastAsia"/>
          <w:color w:val="000000"/>
          <w:szCs w:val="21"/>
        </w:rPr>
        <w:t>供</w:t>
      </w:r>
      <w:r>
        <w:rPr>
          <w:rFonts w:ascii="宋体" w:hAnsi="宋体" w:hint="eastAsia"/>
          <w:color w:val="000000"/>
          <w:szCs w:val="21"/>
        </w:rPr>
        <w:lastRenderedPageBreak/>
        <w:t>应商</w:t>
      </w:r>
      <w:r>
        <w:rPr>
          <w:rFonts w:ascii="宋体" w:hAnsi="宋体" w:hint="eastAsia"/>
        </w:rPr>
        <w:t>由此而做出的推论、理解和结论概不负责。</w:t>
      </w:r>
    </w:p>
    <w:p w14:paraId="228CB09E" w14:textId="77777777" w:rsidR="006B63C5" w:rsidRDefault="002F0DC2">
      <w:pPr>
        <w:spacing w:line="360" w:lineRule="auto"/>
        <w:rPr>
          <w:rFonts w:ascii="黑体" w:eastAsia="黑体" w:hAnsi="宋体"/>
          <w:sz w:val="24"/>
        </w:rPr>
      </w:pPr>
      <w:bookmarkStart w:id="92" w:name="_Toc60631631"/>
      <w:bookmarkStart w:id="93" w:name="_Toc100052375"/>
      <w:bookmarkStart w:id="94" w:name="_Toc73518128"/>
      <w:bookmarkStart w:id="95" w:name="_Toc73517650"/>
      <w:bookmarkStart w:id="96" w:name="_Toc73521558"/>
      <w:bookmarkStart w:id="97" w:name="_Toc60560636"/>
      <w:bookmarkStart w:id="98" w:name="_Toc73521646"/>
      <w:r>
        <w:rPr>
          <w:rFonts w:ascii="黑体" w:eastAsia="黑体" w:hAnsi="宋体" w:hint="eastAsia"/>
          <w:sz w:val="24"/>
        </w:rPr>
        <w:t>7．招标文件的澄清</w:t>
      </w:r>
      <w:bookmarkEnd w:id="92"/>
      <w:bookmarkEnd w:id="93"/>
      <w:bookmarkEnd w:id="94"/>
      <w:bookmarkEnd w:id="95"/>
      <w:bookmarkEnd w:id="96"/>
      <w:bookmarkEnd w:id="97"/>
      <w:bookmarkEnd w:id="98"/>
    </w:p>
    <w:p w14:paraId="4B272D79" w14:textId="77777777" w:rsidR="006B63C5" w:rsidRDefault="002F0DC2" w:rsidP="00800B8E">
      <w:pPr>
        <w:ind w:firstLineChars="196" w:firstLine="412"/>
        <w:rPr>
          <w:rFonts w:ascii="宋体" w:hAnsi="宋体"/>
          <w:szCs w:val="21"/>
        </w:rPr>
      </w:pPr>
      <w:r>
        <w:rPr>
          <w:rFonts w:ascii="宋体" w:hAnsi="宋体" w:hint="eastAsia"/>
          <w:szCs w:val="21"/>
        </w:rPr>
        <w:t>7.1投标</w:t>
      </w:r>
      <w:r>
        <w:rPr>
          <w:rFonts w:ascii="宋体" w:hAnsi="宋体" w:hint="eastAsia"/>
          <w:color w:val="000000"/>
          <w:szCs w:val="21"/>
        </w:rPr>
        <w:t>供应商</w:t>
      </w:r>
      <w:r>
        <w:rPr>
          <w:rFonts w:ascii="宋体" w:hAnsi="宋体" w:hint="eastAsia"/>
          <w:szCs w:val="21"/>
        </w:rPr>
        <w:t>在收到招标文件后，对招标文件任何部分若有任何疑问，或要求澄清招标文件的，均应在招标公告规定的</w:t>
      </w:r>
      <w:r>
        <w:t>提出澄清要求截止时间</w:t>
      </w:r>
      <w:r>
        <w:rPr>
          <w:rFonts w:ascii="宋体" w:hAnsi="宋体" w:hint="eastAsia"/>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ascii="宋体" w:hAnsi="宋体" w:hint="eastAsia"/>
          <w:color w:val="000000"/>
          <w:szCs w:val="21"/>
        </w:rPr>
        <w:t>供应商</w:t>
      </w:r>
      <w:r>
        <w:rPr>
          <w:rFonts w:ascii="宋体" w:hAnsi="宋体" w:hint="eastAsia"/>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ascii="宋体" w:hAnsi="宋体" w:hint="eastAsia"/>
          <w:color w:val="000000"/>
          <w:szCs w:val="21"/>
        </w:rPr>
        <w:t>供应商</w:t>
      </w:r>
      <w:r>
        <w:rPr>
          <w:rFonts w:ascii="宋体" w:hAnsi="宋体" w:hint="eastAsia"/>
          <w:szCs w:val="21"/>
        </w:rPr>
        <w:t>。澄清纪要作为招标文件的组成部分，对投标</w:t>
      </w:r>
      <w:proofErr w:type="gramStart"/>
      <w:r>
        <w:rPr>
          <w:rFonts w:ascii="宋体" w:hAnsi="宋体" w:hint="eastAsia"/>
          <w:color w:val="000000"/>
          <w:szCs w:val="21"/>
        </w:rPr>
        <w:t>供应商</w:t>
      </w:r>
      <w:r>
        <w:rPr>
          <w:rFonts w:ascii="宋体" w:hAnsi="宋体" w:hint="eastAsia"/>
          <w:szCs w:val="21"/>
        </w:rPr>
        <w:t>起约束</w:t>
      </w:r>
      <w:proofErr w:type="gramEnd"/>
      <w:r>
        <w:rPr>
          <w:rFonts w:ascii="宋体" w:hAnsi="宋体" w:hint="eastAsia"/>
          <w:szCs w:val="21"/>
        </w:rPr>
        <w:t>作用；</w:t>
      </w:r>
    </w:p>
    <w:p w14:paraId="6A1299B5" w14:textId="77777777" w:rsidR="006B63C5" w:rsidRDefault="002F0DC2" w:rsidP="00800B8E">
      <w:pPr>
        <w:ind w:firstLineChars="196" w:firstLine="412"/>
        <w:rPr>
          <w:rFonts w:ascii="宋体" w:hAnsi="宋体"/>
          <w:szCs w:val="21"/>
        </w:rPr>
      </w:pPr>
      <w:r>
        <w:rPr>
          <w:rFonts w:ascii="宋体" w:hAnsi="宋体" w:hint="eastAsia"/>
          <w:szCs w:val="21"/>
        </w:rPr>
        <w:t>7.2对于没有提出澄清又参与了该项目投标的供应商将被视为完全认同该招标文件（含澄清纪要），投标截止期后不再受理针对招标文件的相关质疑或投诉。</w:t>
      </w:r>
    </w:p>
    <w:p w14:paraId="33BE6BEF" w14:textId="77777777" w:rsidR="006B63C5" w:rsidRDefault="002F0DC2" w:rsidP="00800B8E">
      <w:pPr>
        <w:ind w:firstLineChars="196" w:firstLine="412"/>
        <w:rPr>
          <w:rFonts w:ascii="宋体" w:hAnsi="宋体"/>
          <w:szCs w:val="21"/>
        </w:rPr>
      </w:pPr>
      <w:r>
        <w:rPr>
          <w:rFonts w:ascii="宋体" w:hAnsi="宋体" w:hint="eastAsia"/>
          <w:szCs w:val="21"/>
        </w:rPr>
        <w:t>7.3 对招标文件中描述有歧义或前后不一致的地方，评标委员会有权进行评判，但对同一条款的评判应适用于每个投标供应商。</w:t>
      </w:r>
    </w:p>
    <w:p w14:paraId="60FAC5F0" w14:textId="77777777" w:rsidR="006B63C5" w:rsidRDefault="002F0DC2">
      <w:pPr>
        <w:spacing w:line="360" w:lineRule="auto"/>
        <w:rPr>
          <w:rFonts w:ascii="黑体" w:eastAsia="黑体" w:hAnsi="宋体"/>
          <w:sz w:val="24"/>
        </w:rPr>
      </w:pPr>
      <w:bookmarkStart w:id="99" w:name="_Toc73521647"/>
      <w:bookmarkStart w:id="100" w:name="_Toc73517651"/>
      <w:bookmarkStart w:id="101" w:name="_Toc73518129"/>
      <w:bookmarkStart w:id="102" w:name="_Toc60631632"/>
      <w:bookmarkStart w:id="103" w:name="_Toc60560637"/>
      <w:bookmarkStart w:id="104" w:name="_Toc73521559"/>
      <w:bookmarkStart w:id="105" w:name="_Toc100052376"/>
      <w:r>
        <w:rPr>
          <w:rFonts w:ascii="黑体" w:eastAsia="黑体" w:hAnsi="宋体" w:hint="eastAsia"/>
          <w:sz w:val="24"/>
        </w:rPr>
        <w:t>8．招标文件的修改</w:t>
      </w:r>
      <w:bookmarkEnd w:id="99"/>
      <w:bookmarkEnd w:id="100"/>
      <w:bookmarkEnd w:id="101"/>
      <w:bookmarkEnd w:id="102"/>
      <w:bookmarkEnd w:id="103"/>
      <w:bookmarkEnd w:id="104"/>
      <w:bookmarkEnd w:id="105"/>
    </w:p>
    <w:p w14:paraId="4C5BBDB6" w14:textId="77777777" w:rsidR="006B63C5" w:rsidRDefault="002F0DC2" w:rsidP="00800B8E">
      <w:pPr>
        <w:ind w:firstLineChars="196" w:firstLine="412"/>
        <w:rPr>
          <w:rFonts w:ascii="宋体" w:hAnsi="宋体"/>
          <w:szCs w:val="21"/>
        </w:rPr>
      </w:pPr>
      <w:r>
        <w:rPr>
          <w:rFonts w:ascii="宋体" w:hAnsi="宋体" w:hint="eastAsia"/>
          <w:szCs w:val="21"/>
        </w:rPr>
        <w:t>8.1招标文件发出后，在投标截止日期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时候，确需要变更招标内容的，深圳公共资源交易中心（深圳交易集团有限公司罗湖分公司）可主动地或在解答投标</w:t>
      </w:r>
      <w:r>
        <w:rPr>
          <w:rFonts w:ascii="宋体" w:hAnsi="宋体" w:hint="eastAsia"/>
          <w:color w:val="000000"/>
          <w:szCs w:val="21"/>
        </w:rPr>
        <w:t>供应商</w:t>
      </w:r>
      <w:r>
        <w:rPr>
          <w:rFonts w:ascii="宋体" w:hAnsi="宋体" w:hint="eastAsia"/>
          <w:szCs w:val="21"/>
        </w:rPr>
        <w:t>提出的澄清问题时对招标文件进行修改；</w:t>
      </w:r>
    </w:p>
    <w:p w14:paraId="56A73460" w14:textId="77777777" w:rsidR="006B63C5" w:rsidRDefault="002F0DC2" w:rsidP="00800B8E">
      <w:pPr>
        <w:ind w:firstLineChars="196" w:firstLine="412"/>
        <w:rPr>
          <w:rFonts w:ascii="宋体" w:hAnsi="宋体"/>
          <w:szCs w:val="21"/>
        </w:rPr>
      </w:pPr>
      <w:r>
        <w:rPr>
          <w:rFonts w:ascii="宋体" w:hAnsi="宋体" w:hint="eastAsia"/>
          <w:szCs w:val="21"/>
        </w:rPr>
        <w:t>8.2招标文件的修改以书面形式（包括网站公开发布和深圳公共资源交易中心（深圳交易集团有限公司罗湖分公司）采购系统中发布的方式）发送给所有投标</w:t>
      </w:r>
      <w:r>
        <w:rPr>
          <w:rFonts w:ascii="宋体" w:hAnsi="宋体" w:hint="eastAsia"/>
          <w:color w:val="000000"/>
          <w:szCs w:val="21"/>
        </w:rPr>
        <w:t>供应商</w:t>
      </w:r>
      <w:r>
        <w:rPr>
          <w:rFonts w:ascii="宋体" w:hAnsi="宋体" w:hint="eastAsia"/>
          <w:szCs w:val="21"/>
        </w:rPr>
        <w:t>，招标文件的修改内容作为招标文件的组成部分，并具有约束力。</w:t>
      </w:r>
    </w:p>
    <w:p w14:paraId="5079BE7D" w14:textId="77777777" w:rsidR="006B63C5" w:rsidRDefault="002F0DC2" w:rsidP="00800B8E">
      <w:pPr>
        <w:ind w:firstLineChars="196" w:firstLine="412"/>
        <w:rPr>
          <w:rFonts w:ascii="宋体" w:hAnsi="宋体"/>
          <w:szCs w:val="21"/>
        </w:rPr>
      </w:pPr>
      <w:r>
        <w:rPr>
          <w:rFonts w:ascii="宋体" w:hAnsi="宋体" w:hint="eastAsia"/>
          <w:szCs w:val="21"/>
        </w:rPr>
        <w:t>8.3招标文件、招标文件澄清（答疑）纪要、招标文件修改补充通知内容均以书面明确的内容为准。当招标文件、修改补充通知、澄清（答疑）纪要内容相互矛盾时，以最后发出的通知（或纪要）或修改的文件为准；</w:t>
      </w:r>
    </w:p>
    <w:p w14:paraId="596CA756" w14:textId="77777777" w:rsidR="006B63C5" w:rsidRDefault="002F0DC2" w:rsidP="00800B8E">
      <w:pPr>
        <w:ind w:firstLineChars="196" w:firstLine="412"/>
        <w:rPr>
          <w:rFonts w:ascii="宋体" w:hAnsi="宋体"/>
          <w:szCs w:val="21"/>
        </w:rPr>
      </w:pPr>
      <w:r>
        <w:rPr>
          <w:rFonts w:ascii="宋体" w:hAnsi="宋体" w:hint="eastAsia"/>
          <w:szCs w:val="21"/>
        </w:rPr>
        <w:t>8.4深圳公共资源交易中心（深圳交易集团有限公司罗湖分公司）保证招标文件澄清（答疑）纪要和招标文件修改补充通知在投标截止时间前以网站公开发布形式或书面形式发送给所有投标</w:t>
      </w:r>
      <w:r>
        <w:rPr>
          <w:rFonts w:ascii="宋体" w:hAnsi="宋体" w:hint="eastAsia"/>
          <w:color w:val="000000"/>
          <w:szCs w:val="21"/>
        </w:rPr>
        <w:t>供应商</w:t>
      </w:r>
      <w:r>
        <w:rPr>
          <w:rFonts w:ascii="宋体" w:hAnsi="宋体" w:hint="eastAsia"/>
          <w:szCs w:val="21"/>
        </w:rPr>
        <w:t>。为使投标</w:t>
      </w:r>
      <w:r>
        <w:rPr>
          <w:rFonts w:ascii="宋体" w:hAnsi="宋体" w:hint="eastAsia"/>
          <w:color w:val="000000"/>
          <w:szCs w:val="21"/>
        </w:rPr>
        <w:t>供应商</w:t>
      </w:r>
      <w:r>
        <w:rPr>
          <w:rFonts w:ascii="宋体" w:hAnsi="宋体" w:hint="eastAsia"/>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14:paraId="117B441F" w14:textId="77777777" w:rsidR="006B63C5" w:rsidRDefault="002F0DC2">
      <w:pPr>
        <w:pStyle w:val="2"/>
      </w:pPr>
      <w:bookmarkStart w:id="106" w:name="bt投标文件"/>
      <w:bookmarkStart w:id="107" w:name="_Toc73518131"/>
      <w:bookmarkStart w:id="108" w:name="_Toc73521561"/>
      <w:bookmarkStart w:id="109" w:name="_Toc73521649"/>
      <w:bookmarkStart w:id="110" w:name="_Toc60631634"/>
      <w:bookmarkStart w:id="111" w:name="_Toc100052378"/>
      <w:bookmarkStart w:id="112" w:name="_Toc60560639"/>
      <w:bookmarkStart w:id="113" w:name="_Toc73517653"/>
      <w:bookmarkEnd w:id="106"/>
      <w:r>
        <w:rPr>
          <w:rFonts w:hint="eastAsia"/>
        </w:rPr>
        <w:t>第三章 投标文件</w:t>
      </w:r>
    </w:p>
    <w:p w14:paraId="35900BE4" w14:textId="77777777" w:rsidR="006B63C5" w:rsidRDefault="002F0DC2">
      <w:pPr>
        <w:rPr>
          <w:rFonts w:ascii="黑体" w:eastAsia="黑体" w:hAnsi="宋体"/>
          <w:sz w:val="24"/>
        </w:rPr>
      </w:pPr>
      <w:r>
        <w:rPr>
          <w:rFonts w:ascii="黑体" w:eastAsia="黑体" w:hAnsi="宋体" w:hint="eastAsia"/>
          <w:sz w:val="24"/>
        </w:rPr>
        <w:t>9．投标文件的语言及度量单位</w:t>
      </w:r>
      <w:bookmarkEnd w:id="107"/>
      <w:bookmarkEnd w:id="108"/>
      <w:bookmarkEnd w:id="109"/>
      <w:bookmarkEnd w:id="110"/>
      <w:bookmarkEnd w:id="111"/>
      <w:bookmarkEnd w:id="112"/>
      <w:bookmarkEnd w:id="113"/>
    </w:p>
    <w:p w14:paraId="00BFC85C" w14:textId="77777777" w:rsidR="006B63C5" w:rsidRDefault="002F0DC2" w:rsidP="00800B8E">
      <w:pPr>
        <w:ind w:firstLineChars="196" w:firstLine="412"/>
        <w:rPr>
          <w:rFonts w:ascii="宋体" w:hAnsi="宋体"/>
          <w:szCs w:val="21"/>
        </w:rPr>
      </w:pPr>
      <w:r>
        <w:rPr>
          <w:rFonts w:ascii="宋体" w:hAnsi="宋体" w:hint="eastAsia"/>
          <w:szCs w:val="21"/>
        </w:rPr>
        <w:t>9.1投标</w:t>
      </w:r>
      <w:r>
        <w:rPr>
          <w:rFonts w:ascii="宋体" w:hAnsi="宋体" w:hint="eastAsia"/>
          <w:color w:val="000000"/>
          <w:szCs w:val="21"/>
        </w:rPr>
        <w:t>供应商</w:t>
      </w:r>
      <w:r>
        <w:rPr>
          <w:rFonts w:ascii="宋体" w:hAnsi="宋体" w:hint="eastAsia"/>
          <w:szCs w:val="21"/>
        </w:rPr>
        <w:t>与深圳公共资源交易中心（深圳交易集团有限公司罗湖分公司）之间与投标有关的所有往来通知、函件和投标文件均用中文表述。投标</w:t>
      </w:r>
      <w:r>
        <w:rPr>
          <w:rFonts w:ascii="宋体" w:hAnsi="宋体" w:hint="eastAsia"/>
          <w:color w:val="000000"/>
          <w:szCs w:val="21"/>
        </w:rPr>
        <w:t>供应商</w:t>
      </w:r>
      <w:r>
        <w:rPr>
          <w:rFonts w:ascii="宋体" w:hAnsi="宋体" w:hint="eastAsia"/>
          <w:szCs w:val="21"/>
        </w:rPr>
        <w:t>随投标文件提供的证明文件和资料可以为其它语言，但必须附中文译文。在此，为了解释投标文件，应以中文为准；</w:t>
      </w:r>
    </w:p>
    <w:p w14:paraId="256B3CBF" w14:textId="77777777" w:rsidR="006B63C5" w:rsidRDefault="002F0DC2" w:rsidP="00800B8E">
      <w:pPr>
        <w:ind w:firstLineChars="196" w:firstLine="412"/>
        <w:rPr>
          <w:rFonts w:ascii="宋体" w:hAnsi="宋体"/>
          <w:szCs w:val="21"/>
        </w:rPr>
      </w:pPr>
      <w:r>
        <w:rPr>
          <w:rFonts w:ascii="宋体" w:hAnsi="宋体" w:hint="eastAsia"/>
          <w:szCs w:val="21"/>
        </w:rPr>
        <w:t>9.2除技术规范另有规定外，投标文件使用的度量单位，均采用中华人民共和国法定计量单位。</w:t>
      </w:r>
    </w:p>
    <w:p w14:paraId="7AD20CFE" w14:textId="77777777" w:rsidR="006B63C5" w:rsidRDefault="002F0DC2">
      <w:pPr>
        <w:spacing w:line="360" w:lineRule="auto"/>
        <w:rPr>
          <w:rFonts w:ascii="黑体" w:eastAsia="黑体" w:hAnsi="宋体"/>
          <w:sz w:val="24"/>
        </w:rPr>
      </w:pPr>
      <w:bookmarkStart w:id="114" w:name="_Toc73518132"/>
      <w:bookmarkStart w:id="115" w:name="_Toc73521650"/>
      <w:bookmarkStart w:id="116" w:name="_Toc100052379"/>
      <w:bookmarkStart w:id="117" w:name="_Toc73517654"/>
      <w:bookmarkStart w:id="118" w:name="_Toc73521562"/>
      <w:bookmarkStart w:id="119" w:name="_Toc60631635"/>
      <w:bookmarkStart w:id="120" w:name="_Toc60560640"/>
      <w:r>
        <w:rPr>
          <w:rFonts w:ascii="黑体" w:eastAsia="黑体" w:hAnsi="宋体" w:hint="eastAsia"/>
          <w:sz w:val="24"/>
        </w:rPr>
        <w:t>10．投标文件的组成</w:t>
      </w:r>
      <w:bookmarkEnd w:id="114"/>
      <w:bookmarkEnd w:id="115"/>
      <w:bookmarkEnd w:id="116"/>
      <w:bookmarkEnd w:id="117"/>
      <w:bookmarkEnd w:id="118"/>
      <w:bookmarkEnd w:id="119"/>
      <w:bookmarkEnd w:id="120"/>
    </w:p>
    <w:p w14:paraId="2734D77D" w14:textId="77777777" w:rsidR="006B63C5" w:rsidRDefault="002F0DC2">
      <w:pPr>
        <w:ind w:firstLineChars="196" w:firstLine="413"/>
        <w:rPr>
          <w:rFonts w:ascii="宋体" w:hAnsi="宋体"/>
          <w:b/>
          <w:szCs w:val="21"/>
        </w:rPr>
      </w:pPr>
      <w:r>
        <w:rPr>
          <w:rFonts w:ascii="宋体" w:hAnsi="宋体" w:hint="eastAsia"/>
          <w:b/>
          <w:szCs w:val="21"/>
        </w:rPr>
        <w:t>（具体内容请详见招标文件第一册第一章</w:t>
      </w:r>
      <w:bookmarkStart w:id="121" w:name="投标文件的组成"/>
      <w:bookmarkStart w:id="122" w:name="_Toc73518133"/>
      <w:bookmarkStart w:id="123" w:name="_Toc60631636"/>
      <w:bookmarkStart w:id="124" w:name="_Toc73521563"/>
      <w:bookmarkStart w:id="125" w:name="_Toc73521651"/>
      <w:bookmarkStart w:id="126" w:name="_Toc60560641"/>
      <w:bookmarkStart w:id="127" w:name="_Toc73517655"/>
      <w:r>
        <w:rPr>
          <w:rFonts w:ascii="宋体" w:hAnsi="宋体" w:hint="eastAsia"/>
          <w:b/>
          <w:szCs w:val="21"/>
        </w:rPr>
        <w:t>）</w:t>
      </w:r>
    </w:p>
    <w:p w14:paraId="35C995F6" w14:textId="77777777" w:rsidR="006B63C5" w:rsidRDefault="002F0DC2">
      <w:pPr>
        <w:ind w:firstLineChars="200" w:firstLine="420"/>
        <w:rPr>
          <w:rFonts w:ascii="宋体" w:hAnsi="宋体"/>
          <w:szCs w:val="21"/>
        </w:rPr>
      </w:pPr>
      <w:r>
        <w:rPr>
          <w:rFonts w:ascii="宋体" w:hAnsi="宋体" w:hint="eastAsia"/>
          <w:szCs w:val="21"/>
        </w:rPr>
        <w:t>注意：为保证公平公正，除非另有规定或说明，投标人对同一货物或服务投标时，不得同时提供两套或两套以上的投标方案。</w:t>
      </w:r>
    </w:p>
    <w:p w14:paraId="06962D51" w14:textId="77777777" w:rsidR="006B63C5" w:rsidRDefault="002F0DC2">
      <w:pPr>
        <w:spacing w:line="360" w:lineRule="auto"/>
        <w:rPr>
          <w:rFonts w:ascii="黑体" w:eastAsia="黑体" w:hAnsi="宋体"/>
          <w:sz w:val="24"/>
        </w:rPr>
      </w:pPr>
      <w:bookmarkStart w:id="128" w:name="_Toc100052380"/>
      <w:bookmarkEnd w:id="121"/>
      <w:r>
        <w:rPr>
          <w:rFonts w:ascii="黑体" w:eastAsia="黑体" w:hAnsi="宋体" w:hint="eastAsia"/>
          <w:sz w:val="24"/>
        </w:rPr>
        <w:t>11．投标文件格式</w:t>
      </w:r>
      <w:bookmarkEnd w:id="122"/>
      <w:bookmarkEnd w:id="123"/>
      <w:bookmarkEnd w:id="124"/>
      <w:bookmarkEnd w:id="125"/>
      <w:bookmarkEnd w:id="126"/>
      <w:bookmarkEnd w:id="127"/>
      <w:bookmarkEnd w:id="128"/>
    </w:p>
    <w:p w14:paraId="49691CCF" w14:textId="77777777" w:rsidR="006B63C5" w:rsidRDefault="002F0DC2" w:rsidP="00800B8E">
      <w:pPr>
        <w:ind w:firstLineChars="196" w:firstLine="412"/>
        <w:rPr>
          <w:rFonts w:ascii="宋体" w:hAnsi="宋体"/>
          <w:szCs w:val="21"/>
        </w:rPr>
      </w:pPr>
      <w:r>
        <w:rPr>
          <w:rFonts w:ascii="宋体" w:hAnsi="宋体" w:hint="eastAsia"/>
          <w:szCs w:val="21"/>
        </w:rPr>
        <w:t>如招标文件提供了投标文件格式，则投标供应商提交的投标文件必须毫无例外地使用招标</w:t>
      </w:r>
      <w:r>
        <w:rPr>
          <w:rFonts w:ascii="宋体" w:hAnsi="宋体" w:hint="eastAsia"/>
          <w:szCs w:val="21"/>
        </w:rPr>
        <w:lastRenderedPageBreak/>
        <w:t>文件所提供的相应格式（表格可以按同样格式扩展）。</w:t>
      </w:r>
      <w:bookmarkStart w:id="129" w:name="_Toc60560643"/>
      <w:bookmarkStart w:id="130" w:name="_Toc73521565"/>
      <w:bookmarkStart w:id="131" w:name="_Toc73518135"/>
      <w:bookmarkStart w:id="132" w:name="_Toc73517657"/>
      <w:bookmarkStart w:id="133" w:name="_Toc73521653"/>
      <w:bookmarkStart w:id="134" w:name="_Toc60631638"/>
    </w:p>
    <w:p w14:paraId="3AA3E4F8" w14:textId="77777777" w:rsidR="006B63C5" w:rsidRDefault="002F0DC2">
      <w:pPr>
        <w:spacing w:line="360" w:lineRule="auto"/>
        <w:rPr>
          <w:rFonts w:ascii="黑体" w:eastAsia="黑体" w:hAnsi="宋体"/>
          <w:sz w:val="24"/>
        </w:rPr>
      </w:pPr>
      <w:bookmarkStart w:id="135" w:name="_Toc100052382"/>
      <w:r>
        <w:rPr>
          <w:rFonts w:ascii="黑体" w:eastAsia="黑体" w:hAnsi="宋体" w:hint="eastAsia"/>
          <w:sz w:val="24"/>
        </w:rPr>
        <w:t>12．投标货币</w:t>
      </w:r>
      <w:bookmarkEnd w:id="129"/>
      <w:bookmarkEnd w:id="130"/>
      <w:bookmarkEnd w:id="131"/>
      <w:bookmarkEnd w:id="132"/>
      <w:bookmarkEnd w:id="133"/>
      <w:bookmarkEnd w:id="134"/>
      <w:bookmarkEnd w:id="135"/>
    </w:p>
    <w:p w14:paraId="5FEEE03A" w14:textId="77777777" w:rsidR="006B63C5" w:rsidRDefault="002F0DC2" w:rsidP="00800B8E">
      <w:pPr>
        <w:ind w:firstLineChars="196" w:firstLine="412"/>
        <w:rPr>
          <w:rFonts w:ascii="宋体" w:hAnsi="宋体"/>
          <w:szCs w:val="21"/>
        </w:rPr>
      </w:pPr>
      <w:r>
        <w:rPr>
          <w:rFonts w:ascii="宋体" w:hAnsi="宋体" w:hint="eastAsia"/>
          <w:szCs w:val="21"/>
        </w:rPr>
        <w:t>12.1本项目的投标应以人民币计。</w:t>
      </w:r>
      <w:bookmarkStart w:id="136" w:name="bt递交投标文件"/>
      <w:bookmarkEnd w:id="136"/>
    </w:p>
    <w:p w14:paraId="1D5ECED1" w14:textId="77777777" w:rsidR="006B63C5" w:rsidRDefault="006B63C5">
      <w:pPr>
        <w:pStyle w:val="22"/>
      </w:pPr>
    </w:p>
    <w:p w14:paraId="776B1541" w14:textId="77777777" w:rsidR="006B63C5" w:rsidRDefault="002F0DC2">
      <w:pPr>
        <w:pStyle w:val="2"/>
      </w:pPr>
      <w:bookmarkStart w:id="137" w:name="bt开标"/>
      <w:bookmarkStart w:id="138" w:name="_Toc194467304"/>
      <w:bookmarkStart w:id="139" w:name="_Toc73517666"/>
      <w:bookmarkStart w:id="140" w:name="_Toc73518144"/>
      <w:bookmarkStart w:id="141" w:name="_Toc100052391"/>
      <w:bookmarkStart w:id="142" w:name="_Toc73521574"/>
      <w:bookmarkStart w:id="143" w:name="_Toc101074881"/>
      <w:bookmarkStart w:id="144" w:name="_Toc73521662"/>
      <w:bookmarkEnd w:id="137"/>
      <w:r>
        <w:rPr>
          <w:rFonts w:hint="eastAsia"/>
        </w:rPr>
        <w:t>第四章 开标</w:t>
      </w:r>
      <w:bookmarkEnd w:id="138"/>
      <w:bookmarkEnd w:id="139"/>
      <w:bookmarkEnd w:id="140"/>
      <w:bookmarkEnd w:id="141"/>
      <w:bookmarkEnd w:id="142"/>
      <w:bookmarkEnd w:id="143"/>
      <w:bookmarkEnd w:id="144"/>
    </w:p>
    <w:p w14:paraId="048BA723" w14:textId="77777777" w:rsidR="006B63C5" w:rsidRDefault="002F0DC2">
      <w:pPr>
        <w:spacing w:line="360" w:lineRule="auto"/>
        <w:rPr>
          <w:rFonts w:ascii="黑体" w:eastAsia="黑体" w:hAnsi="宋体"/>
          <w:sz w:val="24"/>
        </w:rPr>
      </w:pPr>
      <w:bookmarkStart w:id="145" w:name="_Toc60560655"/>
      <w:bookmarkStart w:id="146" w:name="_Toc100052392"/>
      <w:bookmarkStart w:id="147" w:name="_Toc73517667"/>
      <w:bookmarkStart w:id="148" w:name="_Toc73521663"/>
      <w:bookmarkStart w:id="149" w:name="_Toc73521575"/>
      <w:bookmarkStart w:id="150" w:name="_Toc73518145"/>
      <w:bookmarkStart w:id="151" w:name="_Toc60631650"/>
      <w:r>
        <w:rPr>
          <w:rFonts w:ascii="黑体" w:eastAsia="黑体" w:hAnsi="宋体" w:hint="eastAsia"/>
          <w:sz w:val="24"/>
        </w:rPr>
        <w:t>13．开标</w:t>
      </w:r>
      <w:bookmarkEnd w:id="145"/>
      <w:bookmarkEnd w:id="146"/>
      <w:bookmarkEnd w:id="147"/>
      <w:bookmarkEnd w:id="148"/>
      <w:bookmarkEnd w:id="149"/>
      <w:bookmarkEnd w:id="150"/>
      <w:bookmarkEnd w:id="151"/>
    </w:p>
    <w:p w14:paraId="668035C0" w14:textId="77777777" w:rsidR="006B63C5" w:rsidRDefault="002F0DC2" w:rsidP="00800B8E">
      <w:pPr>
        <w:ind w:firstLineChars="196" w:firstLine="412"/>
        <w:rPr>
          <w:rFonts w:ascii="宋体" w:hAnsi="宋体"/>
          <w:szCs w:val="21"/>
        </w:rPr>
      </w:pPr>
      <w:r>
        <w:rPr>
          <w:rFonts w:ascii="宋体" w:hAnsi="宋体" w:hint="eastAsia"/>
          <w:szCs w:val="21"/>
        </w:rPr>
        <w:t>13</w:t>
      </w:r>
      <w:r>
        <w:rPr>
          <w:rFonts w:ascii="宋体" w:hAnsi="宋体"/>
          <w:szCs w:val="21"/>
        </w:rPr>
        <w:t>.</w:t>
      </w:r>
      <w:r>
        <w:rPr>
          <w:rFonts w:ascii="宋体" w:hAnsi="宋体" w:hint="eastAsia"/>
          <w:szCs w:val="21"/>
        </w:rPr>
        <w:t>1深圳公共资源交易中心（深圳交易集团有限公司罗湖分公司）将在投标截止时间后，对投标文件进行开标，并在网上公布开标结果。</w:t>
      </w:r>
      <w:bookmarkStart w:id="152" w:name="bt评标"/>
      <w:bookmarkStart w:id="153" w:name="bt评标会议"/>
      <w:bookmarkStart w:id="154" w:name="_Toc100052394"/>
      <w:bookmarkStart w:id="155" w:name="_Toc73517669"/>
      <w:bookmarkStart w:id="156" w:name="_Toc73521665"/>
      <w:bookmarkStart w:id="157" w:name="_Toc73521577"/>
      <w:bookmarkStart w:id="158" w:name="_Toc73518147"/>
      <w:bookmarkEnd w:id="152"/>
      <w:bookmarkEnd w:id="153"/>
    </w:p>
    <w:p w14:paraId="1782829C" w14:textId="77777777" w:rsidR="006B63C5" w:rsidRDefault="002F0DC2">
      <w:pPr>
        <w:rPr>
          <w:rFonts w:ascii="黑体" w:eastAsia="黑体" w:hAnsi="宋体"/>
          <w:sz w:val="24"/>
        </w:rPr>
      </w:pPr>
      <w:r>
        <w:rPr>
          <w:rFonts w:ascii="黑体" w:eastAsia="黑体" w:hAnsi="宋体" w:hint="eastAsia"/>
          <w:sz w:val="24"/>
        </w:rPr>
        <w:t>14．评标会议</w:t>
      </w:r>
    </w:p>
    <w:p w14:paraId="198239BB" w14:textId="77777777" w:rsidR="006B63C5" w:rsidRDefault="002F0DC2" w:rsidP="00800B8E">
      <w:pPr>
        <w:ind w:firstLineChars="196" w:firstLine="412"/>
        <w:rPr>
          <w:rFonts w:ascii="宋体" w:hAnsi="宋体"/>
        </w:rPr>
      </w:pPr>
      <w:r>
        <w:rPr>
          <w:rFonts w:ascii="宋体" w:hAnsi="宋体" w:hint="eastAsia"/>
        </w:rPr>
        <w:t>14.1评标定标应当遵循公平、公正、科学、择优的原则。</w:t>
      </w:r>
    </w:p>
    <w:p w14:paraId="1E2740E8" w14:textId="77777777" w:rsidR="006B63C5" w:rsidRDefault="002F0DC2" w:rsidP="00800B8E">
      <w:pPr>
        <w:ind w:firstLineChars="196" w:firstLine="412"/>
        <w:rPr>
          <w:rFonts w:ascii="宋体" w:hAnsi="宋体"/>
        </w:rPr>
      </w:pPr>
      <w:r>
        <w:rPr>
          <w:rFonts w:ascii="宋体" w:hAnsi="宋体" w:hint="eastAsia"/>
        </w:rPr>
        <w:t>14.2评标活动依法进行，任何单位和个人不得非法干预评标过程和结果。</w:t>
      </w:r>
    </w:p>
    <w:p w14:paraId="2C96AC19" w14:textId="77777777" w:rsidR="006B63C5" w:rsidRDefault="002F0DC2" w:rsidP="00800B8E">
      <w:pPr>
        <w:ind w:firstLineChars="196" w:firstLine="412"/>
        <w:rPr>
          <w:rFonts w:ascii="宋体" w:hAnsi="宋体"/>
        </w:rPr>
      </w:pPr>
      <w:r>
        <w:rPr>
          <w:rFonts w:ascii="宋体" w:hAnsi="宋体" w:hint="eastAsia"/>
        </w:rPr>
        <w:t>14.3评标过程中不允许违背评标程序或采用招标文件未载明的评标方法或评标因素进行评标。</w:t>
      </w:r>
    </w:p>
    <w:p w14:paraId="4BBC9F8A" w14:textId="77777777" w:rsidR="006B63C5" w:rsidRDefault="002F0DC2">
      <w:pPr>
        <w:rPr>
          <w:rFonts w:ascii="宋体" w:hAnsi="宋体"/>
        </w:rPr>
      </w:pPr>
      <w:r>
        <w:rPr>
          <w:rFonts w:ascii="黑体" w:eastAsia="黑体" w:hAnsi="宋体" w:hint="eastAsia"/>
          <w:sz w:val="24"/>
        </w:rPr>
        <w:t>15．独立评标及评标程序</w:t>
      </w:r>
    </w:p>
    <w:p w14:paraId="0DF96B43" w14:textId="77777777" w:rsidR="006B63C5" w:rsidRDefault="002F0DC2" w:rsidP="00800B8E">
      <w:pPr>
        <w:ind w:firstLineChars="196" w:firstLine="412"/>
        <w:rPr>
          <w:rFonts w:ascii="宋体" w:hAnsi="宋体"/>
        </w:rPr>
      </w:pPr>
      <w:r>
        <w:rPr>
          <w:rFonts w:ascii="宋体" w:hAnsi="宋体" w:hint="eastAsia"/>
        </w:rPr>
        <w:t>15.1评标委员会成员的评标活动应当独立进行，并应遵循投标文件初审、澄清有关问题、比较与评价、确定中标供应商、编写评标报告的工作程序。</w:t>
      </w:r>
      <w:bookmarkStart w:id="159" w:name="bt评标过程的保密"/>
      <w:bookmarkStart w:id="160" w:name="bt错误的修正"/>
      <w:bookmarkEnd w:id="154"/>
      <w:bookmarkEnd w:id="155"/>
      <w:bookmarkEnd w:id="156"/>
      <w:bookmarkEnd w:id="157"/>
      <w:bookmarkEnd w:id="158"/>
      <w:bookmarkEnd w:id="159"/>
      <w:bookmarkEnd w:id="160"/>
    </w:p>
    <w:p w14:paraId="0A384EE3" w14:textId="77777777" w:rsidR="006B63C5" w:rsidRDefault="002F0DC2">
      <w:pPr>
        <w:spacing w:line="360" w:lineRule="auto"/>
        <w:rPr>
          <w:rFonts w:ascii="黑体" w:eastAsia="黑体" w:hAnsi="宋体"/>
          <w:sz w:val="24"/>
        </w:rPr>
      </w:pPr>
      <w:bookmarkStart w:id="161" w:name="_Toc100052398"/>
      <w:bookmarkStart w:id="162" w:name="_Toc73521667"/>
      <w:bookmarkStart w:id="163" w:name="_Toc73521579"/>
      <w:bookmarkStart w:id="164" w:name="_Toc73517671"/>
      <w:bookmarkStart w:id="165" w:name="_Toc73518149"/>
      <w:r>
        <w:rPr>
          <w:rFonts w:ascii="黑体" w:eastAsia="黑体" w:hAnsi="宋体" w:hint="eastAsia"/>
          <w:sz w:val="24"/>
        </w:rPr>
        <w:t>16．投标文件初审</w:t>
      </w:r>
      <w:bookmarkEnd w:id="161"/>
    </w:p>
    <w:p w14:paraId="67536294" w14:textId="77777777" w:rsidR="006B63C5" w:rsidRDefault="002F0DC2" w:rsidP="00800B8E">
      <w:pPr>
        <w:ind w:firstLineChars="196" w:firstLine="412"/>
        <w:rPr>
          <w:rFonts w:ascii="宋体" w:hAnsi="宋体"/>
        </w:rPr>
      </w:pPr>
      <w:bookmarkStart w:id="166" w:name="_Toc100052399"/>
      <w:bookmarkEnd w:id="162"/>
      <w:bookmarkEnd w:id="163"/>
      <w:bookmarkEnd w:id="164"/>
      <w:bookmarkEnd w:id="165"/>
      <w:r>
        <w:rPr>
          <w:rFonts w:ascii="宋体" w:hAnsi="宋体" w:hint="eastAsia"/>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w:t>
      </w:r>
      <w:proofErr w:type="gramStart"/>
      <w:r>
        <w:rPr>
          <w:rFonts w:ascii="宋体" w:hAnsi="宋体" w:hint="eastAsia"/>
        </w:rPr>
        <w:t>作出</w:t>
      </w:r>
      <w:proofErr w:type="gramEnd"/>
      <w:r>
        <w:rPr>
          <w:rFonts w:ascii="宋体" w:hAnsi="宋体" w:hint="eastAsia"/>
        </w:rPr>
        <w:t>响应。</w:t>
      </w:r>
    </w:p>
    <w:p w14:paraId="76DBE4F9" w14:textId="77777777" w:rsidR="006B63C5" w:rsidRDefault="002F0DC2" w:rsidP="00800B8E">
      <w:pPr>
        <w:ind w:firstLineChars="196" w:firstLine="412"/>
        <w:rPr>
          <w:rFonts w:ascii="宋体" w:hAnsi="宋体"/>
        </w:rPr>
      </w:pPr>
      <w:r>
        <w:rPr>
          <w:rFonts w:ascii="宋体" w:hAnsi="宋体" w:hint="eastAsia"/>
        </w:rPr>
        <w:t>16.2投标文件初审内容请详见“关键信息”中的《资格性审查表》和《符合性审查表》部分。投标供应商若有一条审查不通过则按投标无效处理。</w:t>
      </w:r>
    </w:p>
    <w:p w14:paraId="58D39936" w14:textId="77777777" w:rsidR="006B63C5" w:rsidRDefault="002F0DC2" w:rsidP="00800B8E">
      <w:pPr>
        <w:ind w:firstLineChars="196" w:firstLine="412"/>
        <w:rPr>
          <w:rFonts w:ascii="宋体" w:hAnsi="宋体"/>
        </w:rPr>
      </w:pPr>
      <w:r>
        <w:rPr>
          <w:rFonts w:ascii="宋体" w:hAnsi="宋体" w:hint="eastAsia"/>
        </w:rPr>
        <w:t>16.3对不属于《资格性审查表》和《符合性审查表》所列的其他情形，除法律法规另有规定外，不得作为投标无效的理由。</w:t>
      </w:r>
    </w:p>
    <w:p w14:paraId="54BEC745" w14:textId="77777777" w:rsidR="006B63C5" w:rsidRDefault="002F0DC2">
      <w:pPr>
        <w:spacing w:line="360" w:lineRule="auto"/>
        <w:rPr>
          <w:rFonts w:ascii="黑体" w:eastAsia="黑体" w:hAnsi="宋体"/>
          <w:sz w:val="24"/>
        </w:rPr>
      </w:pPr>
      <w:r>
        <w:rPr>
          <w:rFonts w:ascii="黑体" w:eastAsia="黑体" w:hAnsi="宋体" w:hint="eastAsia"/>
          <w:sz w:val="24"/>
        </w:rPr>
        <w:t>17．澄清有关问题</w:t>
      </w:r>
      <w:bookmarkEnd w:id="166"/>
    </w:p>
    <w:p w14:paraId="252F34FF" w14:textId="77777777" w:rsidR="006B63C5" w:rsidRDefault="002F0DC2" w:rsidP="00800B8E">
      <w:pPr>
        <w:ind w:firstLineChars="196" w:firstLine="412"/>
        <w:rPr>
          <w:rFonts w:ascii="宋体" w:hAnsi="宋体"/>
        </w:rPr>
      </w:pPr>
      <w:bookmarkStart w:id="167" w:name="bt废标"/>
      <w:bookmarkStart w:id="168" w:name="bt投标文件的评估和比较"/>
      <w:bookmarkStart w:id="169" w:name="bt投标文件的澄清"/>
      <w:bookmarkStart w:id="170" w:name="_Hlk71407321"/>
      <w:bookmarkStart w:id="171" w:name="_Toc73521581"/>
      <w:bookmarkStart w:id="172" w:name="_Toc73518151"/>
      <w:bookmarkStart w:id="173" w:name="_Toc73521669"/>
      <w:bookmarkStart w:id="174" w:name="_Toc100052400"/>
      <w:bookmarkStart w:id="175" w:name="_Toc73517673"/>
      <w:bookmarkStart w:id="176" w:name="_Toc73518153"/>
      <w:bookmarkStart w:id="177" w:name="_Toc73521671"/>
      <w:bookmarkStart w:id="178" w:name="_Toc73521583"/>
      <w:bookmarkStart w:id="179" w:name="_Toc73517675"/>
      <w:bookmarkEnd w:id="167"/>
      <w:bookmarkEnd w:id="168"/>
      <w:bookmarkEnd w:id="169"/>
      <w:r>
        <w:rPr>
          <w:rFonts w:ascii="宋体" w:hAnsi="宋体" w:hint="eastAsia"/>
        </w:rPr>
        <w:t>17</w:t>
      </w:r>
      <w:r>
        <w:rPr>
          <w:rFonts w:ascii="宋体" w:hAnsi="宋体"/>
        </w:rPr>
        <w:t>.1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70"/>
    </w:p>
    <w:p w14:paraId="50EA974E" w14:textId="77777777" w:rsidR="006B63C5" w:rsidRDefault="002F0DC2" w:rsidP="00800B8E">
      <w:pPr>
        <w:ind w:firstLineChars="196" w:firstLine="412"/>
        <w:rPr>
          <w:rFonts w:ascii="宋体" w:hAnsi="宋体"/>
        </w:rPr>
      </w:pPr>
      <w:r>
        <w:rPr>
          <w:rFonts w:ascii="宋体" w:hAnsi="宋体" w:hint="eastAsia"/>
        </w:rPr>
        <w:t>17</w:t>
      </w:r>
      <w:r>
        <w:rPr>
          <w:rFonts w:ascii="宋体" w:hAnsi="宋体"/>
        </w:rPr>
        <w:t>.</w:t>
      </w:r>
      <w:r>
        <w:rPr>
          <w:rFonts w:ascii="宋体" w:hAnsi="宋体" w:hint="eastAsia"/>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ascii="宋体" w:hAnsi="宋体" w:hint="eastAsia"/>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21FD640" w14:textId="77777777" w:rsidR="006B63C5" w:rsidRDefault="002F0DC2" w:rsidP="00800B8E">
      <w:pPr>
        <w:ind w:firstLineChars="196" w:firstLine="412"/>
        <w:rPr>
          <w:rFonts w:ascii="宋体" w:hAnsi="宋体"/>
          <w:color w:val="FF0000"/>
        </w:rPr>
      </w:pPr>
      <w:r>
        <w:rPr>
          <w:rFonts w:ascii="宋体" w:hAnsi="宋体" w:hint="eastAsia"/>
        </w:rPr>
        <w:t>17</w:t>
      </w:r>
      <w:r>
        <w:rPr>
          <w:rFonts w:ascii="宋体" w:hAnsi="宋体"/>
        </w:rPr>
        <w:t>.</w:t>
      </w:r>
      <w:r>
        <w:rPr>
          <w:rFonts w:ascii="宋体" w:hAnsi="宋体" w:hint="eastAsia"/>
        </w:rPr>
        <w:t>3</w:t>
      </w:r>
      <w:r>
        <w:rPr>
          <w:rFonts w:ascii="宋体" w:hAnsi="宋体" w:hint="eastAsia"/>
          <w:szCs w:val="21"/>
        </w:rPr>
        <w:t>对于投标文件中含义不明确、同类问题表述不一致或者有明显文字和计算错误的内容，评标委员会应当以书面形式要求投标供应商</w:t>
      </w:r>
      <w:proofErr w:type="gramStart"/>
      <w:r>
        <w:rPr>
          <w:rFonts w:ascii="宋体" w:hAnsi="宋体" w:hint="eastAsia"/>
          <w:szCs w:val="21"/>
        </w:rPr>
        <w:t>作出</w:t>
      </w:r>
      <w:proofErr w:type="gramEnd"/>
      <w:r>
        <w:rPr>
          <w:rFonts w:ascii="宋体" w:hAnsi="宋体" w:hint="eastAsia"/>
          <w:szCs w:val="21"/>
        </w:rPr>
        <w:t>必要的澄清、说明或者补正。</w:t>
      </w:r>
    </w:p>
    <w:p w14:paraId="77A4D636" w14:textId="77777777" w:rsidR="006B63C5" w:rsidRDefault="002F0DC2" w:rsidP="00800B8E">
      <w:pPr>
        <w:ind w:firstLineChars="196" w:firstLine="412"/>
        <w:rPr>
          <w:rFonts w:ascii="宋体" w:hAnsi="宋体"/>
          <w:szCs w:val="21"/>
        </w:rPr>
      </w:pPr>
      <w:r>
        <w:rPr>
          <w:rFonts w:ascii="宋体" w:hAnsi="宋体" w:hint="eastAsia"/>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14:paraId="44012ADF" w14:textId="77777777" w:rsidR="006B63C5" w:rsidRDefault="002F0DC2">
      <w:pPr>
        <w:pStyle w:val="22"/>
        <w:ind w:leftChars="0" w:left="0"/>
      </w:pPr>
      <w:r>
        <w:rPr>
          <w:rFonts w:hint="eastAsia"/>
        </w:rPr>
        <w:t>根据本通用条款第</w:t>
      </w:r>
      <w:r>
        <w:rPr>
          <w:rFonts w:hint="eastAsia"/>
        </w:rPr>
        <w:t>18</w:t>
      </w:r>
      <w:r>
        <w:rPr>
          <w:rFonts w:hint="eastAsia"/>
        </w:rPr>
        <w:t>条，凡属于评审委员会在评审中发现的算术错误进行核实的修改不在此列。</w:t>
      </w:r>
    </w:p>
    <w:p w14:paraId="0B96C5B9" w14:textId="77777777" w:rsidR="006B63C5" w:rsidRDefault="002F0DC2">
      <w:pPr>
        <w:ind w:firstLineChars="200" w:firstLine="420"/>
        <w:rPr>
          <w:rFonts w:ascii="宋体" w:hAnsi="宋体"/>
          <w:color w:val="FF0000"/>
        </w:rPr>
      </w:pPr>
      <w:r>
        <w:rPr>
          <w:rFonts w:ascii="宋体" w:hAnsi="宋体" w:hint="eastAsia"/>
          <w:color w:val="FF0000"/>
        </w:rPr>
        <w:t>17.4政府采购异常低价审查对的程序及要求：</w:t>
      </w:r>
    </w:p>
    <w:p w14:paraId="00A34980" w14:textId="77777777" w:rsidR="006B63C5" w:rsidRDefault="002F0DC2">
      <w:pPr>
        <w:ind w:firstLineChars="200" w:firstLine="420"/>
        <w:rPr>
          <w:rFonts w:ascii="宋体" w:hAnsi="宋体"/>
          <w:color w:val="FF0000"/>
        </w:rPr>
      </w:pPr>
      <w:r>
        <w:rPr>
          <w:rFonts w:ascii="宋体" w:hAnsi="宋体" w:hint="eastAsia"/>
          <w:color w:val="FF0000"/>
        </w:rPr>
        <w:t>17.4.1政府采购评审中出现下列情形之一的，评审委员会应当启动异常低价投标（响应）</w:t>
      </w:r>
      <w:r>
        <w:rPr>
          <w:rFonts w:ascii="宋体" w:hAnsi="宋体" w:hint="eastAsia"/>
          <w:color w:val="FF0000"/>
        </w:rPr>
        <w:lastRenderedPageBreak/>
        <w:t>审查程序：</w:t>
      </w:r>
    </w:p>
    <w:p w14:paraId="7F6D8AD8" w14:textId="77777777" w:rsidR="006B63C5" w:rsidRDefault="002F0DC2">
      <w:pPr>
        <w:ind w:firstLineChars="200" w:firstLine="420"/>
        <w:rPr>
          <w:rFonts w:ascii="宋体" w:hAnsi="宋体"/>
          <w:color w:val="FF0000"/>
        </w:rPr>
      </w:pPr>
      <w:r>
        <w:rPr>
          <w:rFonts w:ascii="宋体" w:hAnsi="宋体" w:hint="eastAsia"/>
          <w:color w:val="FF0000"/>
        </w:rPr>
        <w:t>（1）投标（响应）报价低于全部通过符合性审查供应商投标（响应）报价平均值50%的，即投标（响应）报价&lt;全部通过符合性审查供应商投标（响应）报价平均值×50%；</w:t>
      </w:r>
    </w:p>
    <w:p w14:paraId="5E08DFA3" w14:textId="77777777" w:rsidR="006B63C5" w:rsidRDefault="002F0DC2">
      <w:pPr>
        <w:ind w:firstLineChars="200" w:firstLine="420"/>
        <w:rPr>
          <w:rFonts w:ascii="宋体" w:hAnsi="宋体"/>
          <w:color w:val="FF0000"/>
        </w:rPr>
      </w:pPr>
      <w:r>
        <w:rPr>
          <w:rFonts w:ascii="宋体" w:hAnsi="宋体" w:hint="eastAsia"/>
          <w:color w:val="FF0000"/>
        </w:rPr>
        <w:t>（2）投标（响应）报价低于通过符合性审查的次低报价供应商投标（响应）报价50%的，即投标（响应）报价&lt;通过符合性审查的次低报价供应商投标（响应）报价×50%；</w:t>
      </w:r>
    </w:p>
    <w:p w14:paraId="069EC44E" w14:textId="77777777" w:rsidR="006B63C5" w:rsidRDefault="002F0DC2">
      <w:pPr>
        <w:ind w:firstLineChars="200" w:firstLine="420"/>
        <w:rPr>
          <w:rFonts w:ascii="宋体" w:hAnsi="宋体"/>
          <w:color w:val="FF0000"/>
        </w:rPr>
      </w:pPr>
      <w:r>
        <w:rPr>
          <w:rFonts w:ascii="宋体" w:hAnsi="宋体" w:hint="eastAsia"/>
          <w:color w:val="FF0000"/>
        </w:rPr>
        <w:t>（3）投标（响应）报价低于采购项目最高限价45%的，即投标（响应）报价&lt;采购项目最高限价×45%；</w:t>
      </w:r>
    </w:p>
    <w:p w14:paraId="5C971F86" w14:textId="77777777" w:rsidR="006B63C5" w:rsidRDefault="002F0DC2">
      <w:pPr>
        <w:ind w:firstLineChars="200" w:firstLine="420"/>
        <w:rPr>
          <w:rFonts w:ascii="宋体" w:hAnsi="宋体"/>
          <w:color w:val="FF0000"/>
        </w:rPr>
      </w:pPr>
      <w:r>
        <w:rPr>
          <w:rFonts w:ascii="宋体" w:hAnsi="宋体" w:hint="eastAsia"/>
          <w:color w:val="FF0000"/>
        </w:rPr>
        <w:t>（4）评审委员会基于专业判断，认为供应商报价过低，有可能影响产品质量或者不能诚信履约的其他情形。</w:t>
      </w:r>
    </w:p>
    <w:p w14:paraId="5C17A04B" w14:textId="77777777" w:rsidR="006B63C5" w:rsidRDefault="002F0DC2">
      <w:pPr>
        <w:ind w:firstLineChars="200" w:firstLine="420"/>
        <w:rPr>
          <w:rFonts w:ascii="宋体" w:hAnsi="宋体"/>
          <w:color w:val="FF0000"/>
        </w:rPr>
      </w:pPr>
      <w:r>
        <w:rPr>
          <w:rFonts w:ascii="宋体" w:hAnsi="宋体" w:hint="eastAsia"/>
          <w:color w:val="FF0000"/>
        </w:rPr>
        <w:t>采购人可以结合具体项目实际情况，提高上述第（1）项至第（3）项中启动异常低价投标（响应）审查的数值标准，但是最高不得超过65%，具体以采购文件《符合性审查表》为准。</w:t>
      </w:r>
    </w:p>
    <w:p w14:paraId="7D202BFD" w14:textId="77777777" w:rsidR="006B63C5" w:rsidRDefault="002F0DC2">
      <w:pPr>
        <w:ind w:firstLineChars="200" w:firstLine="420"/>
        <w:rPr>
          <w:rFonts w:ascii="宋体" w:hAnsi="宋体"/>
          <w:color w:val="FF0000"/>
        </w:rPr>
      </w:pPr>
      <w:r>
        <w:rPr>
          <w:rFonts w:ascii="宋体" w:hAnsi="宋体" w:hint="eastAsia"/>
          <w:color w:val="FF0000"/>
        </w:rPr>
        <w:t>相关法律法规对供应商报价有规定的，从其规定。</w:t>
      </w:r>
    </w:p>
    <w:p w14:paraId="2E668DAA" w14:textId="77777777" w:rsidR="006B63C5" w:rsidRDefault="002F0DC2">
      <w:pPr>
        <w:ind w:firstLineChars="200" w:firstLine="420"/>
        <w:rPr>
          <w:rFonts w:ascii="宋体" w:hAnsi="宋体"/>
          <w:color w:val="FF0000"/>
        </w:rPr>
      </w:pPr>
      <w:r>
        <w:rPr>
          <w:rFonts w:ascii="宋体" w:hAnsi="宋体" w:hint="eastAsia"/>
          <w:color w:val="FF0000"/>
        </w:rPr>
        <w:t>17.4.2评审委员会启动异常低价投标（响应）审查后，属于前述第（1）项至第（4）项情形的，应当要求相关供应商在评审现场合理的时间内对投标（响应）价格</w:t>
      </w:r>
      <w:proofErr w:type="gramStart"/>
      <w:r>
        <w:rPr>
          <w:rFonts w:ascii="宋体" w:hAnsi="宋体" w:hint="eastAsia"/>
          <w:color w:val="FF0000"/>
        </w:rPr>
        <w:t>作出</w:t>
      </w:r>
      <w:proofErr w:type="gramEnd"/>
      <w:r>
        <w:rPr>
          <w:rFonts w:ascii="宋体" w:hAnsi="宋体" w:hint="eastAsia"/>
          <w:color w:val="FF0000"/>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C5C5B3" w14:textId="77777777" w:rsidR="006B63C5" w:rsidRDefault="002F0DC2">
      <w:pPr>
        <w:ind w:firstLineChars="200" w:firstLine="420"/>
        <w:rPr>
          <w:rFonts w:ascii="宋体" w:hAnsi="宋体"/>
          <w:color w:val="FF0000"/>
          <w:szCs w:val="22"/>
        </w:rPr>
      </w:pPr>
      <w:r>
        <w:rPr>
          <w:rFonts w:ascii="宋体" w:hAnsi="宋体" w:hint="eastAsia"/>
          <w:color w:val="FF0000"/>
          <w:szCs w:val="22"/>
        </w:rPr>
        <w:t>17.4.3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818131" w14:textId="77777777" w:rsidR="006B63C5" w:rsidRDefault="002F0DC2">
      <w:pPr>
        <w:ind w:firstLineChars="200" w:firstLine="420"/>
        <w:rPr>
          <w:rFonts w:ascii="宋体" w:hAnsi="宋体"/>
          <w:color w:val="FF0000"/>
          <w:szCs w:val="22"/>
        </w:rPr>
      </w:pPr>
      <w:r>
        <w:rPr>
          <w:rFonts w:ascii="宋体" w:hAnsi="宋体" w:hint="eastAsia"/>
          <w:color w:val="FF0000"/>
          <w:szCs w:val="22"/>
        </w:rPr>
        <w:t>17.4.4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053E16B" w14:textId="77777777" w:rsidR="006B63C5" w:rsidRDefault="002F0DC2">
      <w:pPr>
        <w:ind w:firstLineChars="200" w:firstLine="420"/>
        <w:rPr>
          <w:rFonts w:ascii="宋体" w:hAnsi="宋体"/>
          <w:szCs w:val="22"/>
        </w:rPr>
      </w:pPr>
      <w:r>
        <w:rPr>
          <w:rFonts w:ascii="宋体" w:hAnsi="宋体" w:hint="eastAsia"/>
          <w:color w:val="FF0000"/>
          <w:szCs w:val="22"/>
        </w:rPr>
        <w:t>17.4.5异常低价投标（响应）审查的启动原因、审查意见和审查结果应当在评审报告中记录，并随供应商提供的相关书面说明及证明材料，以及评审委员会有关互联网浏览、查询历史一并归档。</w:t>
      </w:r>
    </w:p>
    <w:p w14:paraId="5A707D05" w14:textId="77777777" w:rsidR="006B63C5" w:rsidRDefault="006B63C5">
      <w:pPr>
        <w:pStyle w:val="22"/>
        <w:ind w:leftChars="0" w:left="0"/>
      </w:pPr>
    </w:p>
    <w:p w14:paraId="6BBEA57C" w14:textId="77777777" w:rsidR="006B63C5" w:rsidRDefault="002F0DC2">
      <w:pPr>
        <w:spacing w:line="360" w:lineRule="auto"/>
        <w:rPr>
          <w:rFonts w:ascii="黑体" w:eastAsia="黑体" w:hAnsi="宋体"/>
          <w:sz w:val="24"/>
        </w:rPr>
      </w:pPr>
      <w:r>
        <w:rPr>
          <w:rFonts w:ascii="黑体" w:eastAsia="黑体" w:hAnsi="宋体" w:hint="eastAsia"/>
          <w:sz w:val="24"/>
        </w:rPr>
        <w:t>18．错误的修正</w:t>
      </w:r>
      <w:bookmarkEnd w:id="171"/>
      <w:bookmarkEnd w:id="172"/>
      <w:bookmarkEnd w:id="173"/>
      <w:bookmarkEnd w:id="174"/>
      <w:bookmarkEnd w:id="175"/>
    </w:p>
    <w:p w14:paraId="36040930" w14:textId="77777777" w:rsidR="006B63C5" w:rsidRDefault="002F0DC2" w:rsidP="00800B8E">
      <w:pPr>
        <w:ind w:firstLineChars="196" w:firstLine="412"/>
        <w:rPr>
          <w:rFonts w:ascii="宋体" w:hAnsi="宋体"/>
          <w:szCs w:val="21"/>
        </w:rPr>
      </w:pPr>
      <w:r>
        <w:rPr>
          <w:rFonts w:ascii="宋体" w:hAnsi="宋体" w:hint="eastAsia"/>
          <w:szCs w:val="21"/>
        </w:rPr>
        <w:t>投标文件报价出现前后不一致的，除招标文件另有规定外，按照下列规定修正：</w:t>
      </w:r>
    </w:p>
    <w:p w14:paraId="5D09E804" w14:textId="77777777" w:rsidR="006B63C5" w:rsidRDefault="002F0DC2" w:rsidP="00800B8E">
      <w:pPr>
        <w:ind w:firstLineChars="196" w:firstLine="412"/>
        <w:rPr>
          <w:rFonts w:ascii="宋体" w:hAnsi="宋体"/>
          <w:szCs w:val="21"/>
        </w:rPr>
      </w:pPr>
      <w:r>
        <w:rPr>
          <w:rFonts w:ascii="宋体" w:hAnsi="宋体" w:hint="eastAsia"/>
          <w:szCs w:val="21"/>
        </w:rPr>
        <w:t>18.1投标文件中开标一览表内容与投标文件中相应内容不一致的，以开标一览表为准；</w:t>
      </w:r>
    </w:p>
    <w:p w14:paraId="2BB3DE4D" w14:textId="77777777" w:rsidR="006B63C5" w:rsidRDefault="002F0DC2" w:rsidP="00800B8E">
      <w:pPr>
        <w:ind w:firstLineChars="196" w:firstLine="412"/>
        <w:rPr>
          <w:rFonts w:ascii="宋体" w:hAnsi="宋体"/>
          <w:szCs w:val="21"/>
        </w:rPr>
      </w:pPr>
      <w:r>
        <w:rPr>
          <w:rFonts w:ascii="宋体" w:hAnsi="宋体" w:hint="eastAsia"/>
          <w:szCs w:val="21"/>
        </w:rPr>
        <w:t>18.2大写金额和小写金额不一致的，以大写金额为准；</w:t>
      </w:r>
    </w:p>
    <w:p w14:paraId="4264C15B" w14:textId="77777777" w:rsidR="006B63C5" w:rsidRDefault="002F0DC2" w:rsidP="00800B8E">
      <w:pPr>
        <w:ind w:firstLineChars="196" w:firstLine="412"/>
        <w:rPr>
          <w:rFonts w:ascii="宋体" w:hAnsi="宋体"/>
          <w:szCs w:val="21"/>
        </w:rPr>
      </w:pPr>
      <w:r>
        <w:rPr>
          <w:rFonts w:ascii="宋体" w:hAnsi="宋体" w:hint="eastAsia"/>
          <w:szCs w:val="21"/>
        </w:rPr>
        <w:t>18.3单价金额小数点或者百分比有明显错位，以开标一览表的总价为准，并修改单价；</w:t>
      </w:r>
    </w:p>
    <w:p w14:paraId="38F2B419" w14:textId="77777777" w:rsidR="006B63C5" w:rsidRDefault="002F0DC2" w:rsidP="00800B8E">
      <w:pPr>
        <w:ind w:firstLineChars="196" w:firstLine="412"/>
        <w:rPr>
          <w:rFonts w:ascii="宋体" w:hAnsi="宋体"/>
          <w:szCs w:val="21"/>
        </w:rPr>
      </w:pPr>
      <w:r>
        <w:rPr>
          <w:rFonts w:ascii="宋体" w:hAnsi="宋体" w:hint="eastAsia"/>
          <w:szCs w:val="21"/>
        </w:rPr>
        <w:t>18.4总价金额与按单价汇总金额不一致的，以单价金额计算结果为准。</w:t>
      </w:r>
    </w:p>
    <w:p w14:paraId="71646289" w14:textId="77777777" w:rsidR="006B63C5" w:rsidRDefault="002F0DC2" w:rsidP="00800B8E">
      <w:pPr>
        <w:ind w:firstLineChars="196" w:firstLine="412"/>
        <w:rPr>
          <w:rFonts w:ascii="宋体" w:hAnsi="宋体"/>
          <w:szCs w:val="21"/>
        </w:rPr>
      </w:pPr>
      <w:r>
        <w:rPr>
          <w:rFonts w:ascii="宋体" w:hAnsi="宋体" w:hint="eastAsia"/>
          <w:szCs w:val="21"/>
        </w:rPr>
        <w:t>18.5同时出现两种以上不一致的，按照前款规定的顺序修正。修正后的报价按照第17条规定，经投标供应商确认后产生约束力，投标人不确认的，其投标无效。</w:t>
      </w:r>
      <w:bookmarkStart w:id="180" w:name="_Toc100052402"/>
      <w:bookmarkEnd w:id="176"/>
      <w:bookmarkEnd w:id="177"/>
      <w:bookmarkEnd w:id="178"/>
      <w:bookmarkEnd w:id="179"/>
    </w:p>
    <w:p w14:paraId="09EB932A" w14:textId="77777777" w:rsidR="006B63C5" w:rsidRDefault="002F0DC2">
      <w:pPr>
        <w:spacing w:line="360" w:lineRule="auto"/>
        <w:rPr>
          <w:rFonts w:ascii="黑体" w:eastAsia="黑体" w:hAnsi="宋体"/>
          <w:sz w:val="24"/>
        </w:rPr>
      </w:pPr>
      <w:r>
        <w:rPr>
          <w:rFonts w:ascii="黑体" w:eastAsia="黑体" w:hAnsi="宋体" w:hint="eastAsia"/>
          <w:sz w:val="24"/>
        </w:rPr>
        <w:t>19．评标方法</w:t>
      </w:r>
      <w:bookmarkStart w:id="181" w:name="_Toc73521585"/>
      <w:bookmarkStart w:id="182" w:name="_Toc73517677"/>
      <w:bookmarkStart w:id="183" w:name="_Toc73521673"/>
      <w:bookmarkStart w:id="184" w:name="_Toc60631660"/>
      <w:bookmarkStart w:id="185" w:name="_Toc73518155"/>
      <w:bookmarkStart w:id="186" w:name="_Toc100052403"/>
      <w:bookmarkStart w:id="187" w:name="_Toc60560665"/>
      <w:bookmarkEnd w:id="180"/>
    </w:p>
    <w:p w14:paraId="5D512224" w14:textId="77777777" w:rsidR="006B63C5" w:rsidRDefault="002F0DC2">
      <w:pPr>
        <w:spacing w:line="360" w:lineRule="auto"/>
        <w:ind w:firstLineChars="200" w:firstLine="420"/>
        <w:rPr>
          <w:rFonts w:ascii="宋体" w:hAnsi="宋体"/>
          <w:szCs w:val="21"/>
        </w:rPr>
      </w:pPr>
      <w:r>
        <w:rPr>
          <w:rFonts w:ascii="宋体" w:hAnsi="宋体" w:hint="eastAsia"/>
          <w:szCs w:val="21"/>
        </w:rPr>
        <w:t>本项目采用评标方法详见招标文件中的《评标信息》部分。</w:t>
      </w:r>
    </w:p>
    <w:p w14:paraId="56845521" w14:textId="77777777" w:rsidR="006B63C5" w:rsidRDefault="002F0DC2">
      <w:pPr>
        <w:spacing w:line="360" w:lineRule="auto"/>
        <w:rPr>
          <w:rFonts w:ascii="黑体" w:eastAsia="黑体" w:hAnsi="宋体"/>
          <w:sz w:val="24"/>
        </w:rPr>
      </w:pPr>
      <w:r>
        <w:rPr>
          <w:rFonts w:ascii="黑体" w:eastAsia="黑体" w:hAnsi="宋体" w:hint="eastAsia"/>
          <w:sz w:val="24"/>
        </w:rPr>
        <w:t>20．定标</w:t>
      </w:r>
      <w:bookmarkEnd w:id="181"/>
      <w:bookmarkEnd w:id="182"/>
      <w:bookmarkEnd w:id="183"/>
      <w:bookmarkEnd w:id="184"/>
      <w:bookmarkEnd w:id="185"/>
      <w:bookmarkEnd w:id="186"/>
      <w:bookmarkEnd w:id="187"/>
    </w:p>
    <w:p w14:paraId="4007DFCF" w14:textId="77777777" w:rsidR="006B63C5" w:rsidRDefault="002F0DC2" w:rsidP="00800B8E">
      <w:pPr>
        <w:ind w:firstLineChars="196" w:firstLine="412"/>
        <w:rPr>
          <w:rFonts w:ascii="宋体" w:hAnsi="宋体"/>
          <w:szCs w:val="21"/>
        </w:rPr>
      </w:pPr>
      <w:bookmarkStart w:id="188" w:name="_Toc100052404"/>
      <w:r>
        <w:rPr>
          <w:rFonts w:ascii="宋体" w:hAnsi="宋体" w:hint="eastAsia"/>
          <w:szCs w:val="21"/>
        </w:rPr>
        <w:t>本项目采用定标方法详见招标文件中的《定标方法》部分。</w:t>
      </w:r>
    </w:p>
    <w:p w14:paraId="5DE9F972" w14:textId="77777777" w:rsidR="006B63C5" w:rsidRDefault="002F0DC2">
      <w:pPr>
        <w:spacing w:line="360" w:lineRule="auto"/>
        <w:rPr>
          <w:rFonts w:ascii="黑体" w:eastAsia="黑体" w:hAnsi="宋体"/>
          <w:sz w:val="24"/>
        </w:rPr>
      </w:pPr>
      <w:r>
        <w:rPr>
          <w:rFonts w:ascii="黑体" w:eastAsia="黑体" w:hAnsi="宋体" w:hint="eastAsia"/>
          <w:sz w:val="24"/>
        </w:rPr>
        <w:t>21．编写评标报告</w:t>
      </w:r>
      <w:bookmarkEnd w:id="188"/>
    </w:p>
    <w:p w14:paraId="7255756D" w14:textId="77777777" w:rsidR="006B63C5" w:rsidRDefault="002F0DC2" w:rsidP="00800B8E">
      <w:pPr>
        <w:ind w:firstLineChars="196" w:firstLine="412"/>
        <w:rPr>
          <w:rFonts w:ascii="宋体" w:hAnsi="宋体"/>
          <w:szCs w:val="21"/>
        </w:rPr>
      </w:pPr>
      <w:r>
        <w:rPr>
          <w:rFonts w:ascii="宋体" w:hAnsi="宋体" w:hint="eastAsia"/>
          <w:szCs w:val="21"/>
        </w:rPr>
        <w:lastRenderedPageBreak/>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14:paraId="60EA805A" w14:textId="77777777" w:rsidR="006B63C5" w:rsidRDefault="002F0DC2">
      <w:pPr>
        <w:spacing w:line="360" w:lineRule="auto"/>
        <w:rPr>
          <w:rFonts w:ascii="黑体" w:eastAsia="黑体" w:hAnsi="宋体"/>
          <w:sz w:val="24"/>
        </w:rPr>
      </w:pPr>
      <w:bookmarkStart w:id="189" w:name="_Toc100052405"/>
      <w:bookmarkStart w:id="190" w:name="_Toc73518159"/>
      <w:bookmarkStart w:id="191" w:name="_Toc73521588"/>
      <w:bookmarkStart w:id="192" w:name="_Toc73521676"/>
      <w:bookmarkStart w:id="193" w:name="_Toc73517681"/>
      <w:r>
        <w:rPr>
          <w:rFonts w:ascii="黑体" w:eastAsia="黑体" w:hAnsi="宋体" w:hint="eastAsia"/>
          <w:sz w:val="24"/>
        </w:rPr>
        <w:t>22．</w:t>
      </w:r>
      <w:bookmarkEnd w:id="189"/>
      <w:bookmarkEnd w:id="190"/>
      <w:bookmarkEnd w:id="191"/>
      <w:bookmarkEnd w:id="192"/>
      <w:bookmarkEnd w:id="193"/>
      <w:r>
        <w:rPr>
          <w:rFonts w:ascii="黑体" w:eastAsia="黑体" w:hAnsi="宋体" w:hint="eastAsia"/>
          <w:sz w:val="24"/>
        </w:rPr>
        <w:t>中标（成交）公告</w:t>
      </w:r>
    </w:p>
    <w:p w14:paraId="3945115F" w14:textId="77777777" w:rsidR="006B63C5" w:rsidRDefault="002F0DC2" w:rsidP="00800B8E">
      <w:pPr>
        <w:ind w:firstLineChars="196" w:firstLine="412"/>
        <w:rPr>
          <w:rFonts w:ascii="宋体" w:hAnsi="宋体"/>
          <w:szCs w:val="21"/>
        </w:rPr>
      </w:pPr>
      <w:r>
        <w:rPr>
          <w:rFonts w:ascii="宋体" w:hAnsi="宋体" w:hint="eastAsia"/>
          <w:szCs w:val="21"/>
        </w:rPr>
        <w:t>22.1</w:t>
      </w:r>
      <w:bookmarkStart w:id="194" w:name="OLE_LINK5"/>
      <w:r>
        <w:rPr>
          <w:rFonts w:ascii="宋体" w:hAnsi="宋体" w:hint="eastAsia"/>
          <w:szCs w:val="21"/>
        </w:rPr>
        <w:t>为体现“公开、公平、公正”的原则，评标结束后，深圳公共资源交易中心（深圳交易集团有限公司罗湖分公司）将在</w:t>
      </w:r>
      <w:r>
        <w:rPr>
          <w:rFonts w:ascii="宋体" w:hAnsi="宋体" w:hint="eastAsia"/>
          <w:color w:val="FF0000"/>
          <w:szCs w:val="21"/>
        </w:rPr>
        <w:t>深圳交易集团罗湖分公司官网（https://lh.szexgrp.com/jyfw/zfcg-view.html?id=zfcg）</w:t>
      </w:r>
      <w:r>
        <w:rPr>
          <w:rFonts w:ascii="宋体" w:hAnsi="宋体" w:hint="eastAsia"/>
          <w:szCs w:val="21"/>
        </w:rPr>
        <w:t>上发布中标（成交）结果公告。</w:t>
      </w:r>
      <w:bookmarkEnd w:id="194"/>
    </w:p>
    <w:p w14:paraId="2AC00CF8" w14:textId="77777777" w:rsidR="006B63C5" w:rsidRDefault="002F0DC2">
      <w:pPr>
        <w:spacing w:line="360" w:lineRule="auto"/>
        <w:rPr>
          <w:rFonts w:ascii="黑体" w:eastAsia="黑体" w:hAnsi="宋体"/>
          <w:sz w:val="24"/>
        </w:rPr>
      </w:pPr>
      <w:bookmarkStart w:id="195" w:name="_Toc100052406"/>
      <w:r>
        <w:rPr>
          <w:rFonts w:ascii="黑体" w:eastAsia="黑体" w:hAnsi="宋体" w:hint="eastAsia"/>
          <w:sz w:val="24"/>
        </w:rPr>
        <w:t>23．中标（成交）通知书</w:t>
      </w:r>
      <w:bookmarkEnd w:id="195"/>
    </w:p>
    <w:p w14:paraId="101628BE" w14:textId="77777777" w:rsidR="006B63C5" w:rsidRDefault="002F0DC2" w:rsidP="00800B8E">
      <w:pPr>
        <w:ind w:firstLineChars="196" w:firstLine="412"/>
        <w:rPr>
          <w:rFonts w:ascii="宋体" w:hAnsi="宋体"/>
          <w:szCs w:val="21"/>
        </w:rPr>
      </w:pPr>
      <w:r>
        <w:rPr>
          <w:rFonts w:ascii="宋体" w:hAnsi="宋体" w:hint="eastAsia"/>
          <w:szCs w:val="21"/>
        </w:rPr>
        <w:t>23</w:t>
      </w:r>
      <w:r>
        <w:rPr>
          <w:rFonts w:ascii="宋体" w:hAnsi="宋体"/>
          <w:szCs w:val="21"/>
        </w:rPr>
        <w:t>.</w:t>
      </w:r>
      <w:r>
        <w:rPr>
          <w:rFonts w:ascii="宋体" w:hAnsi="宋体" w:hint="eastAsia"/>
          <w:szCs w:val="21"/>
        </w:rPr>
        <w:t>1</w:t>
      </w:r>
      <w:bookmarkStart w:id="196" w:name="OLE_LINK40"/>
      <w:r>
        <w:rPr>
          <w:rFonts w:ascii="宋体" w:hAnsi="宋体" w:cs="宋体" w:hint="eastAsia"/>
          <w:color w:val="000000"/>
          <w:kern w:val="0"/>
          <w:szCs w:val="21"/>
        </w:rPr>
        <w:t>中标（成交）公告发布并公示1个工作日后，</w:t>
      </w:r>
      <w:bookmarkEnd w:id="196"/>
      <w:r>
        <w:rPr>
          <w:rFonts w:ascii="宋体" w:hAnsi="宋体" w:cs="宋体" w:hint="eastAsia"/>
          <w:color w:val="000000"/>
          <w:kern w:val="0"/>
          <w:szCs w:val="21"/>
        </w:rPr>
        <w:t>公示期满无异议或者异议不成立的，中标人向深圳公共资源交易中心（深圳交易集团有限公司罗湖分公司）缴纳代理服务费后</w:t>
      </w:r>
      <w:r>
        <w:rPr>
          <w:rFonts w:ascii="宋体" w:hAnsi="宋体" w:cs="宋体" w:hint="eastAsia"/>
          <w:kern w:val="0"/>
          <w:szCs w:val="21"/>
        </w:rPr>
        <w:t>，</w:t>
      </w:r>
      <w:r>
        <w:rPr>
          <w:rFonts w:ascii="宋体" w:hAnsi="宋体" w:cs="宋体" w:hint="eastAsia"/>
          <w:szCs w:val="21"/>
        </w:rPr>
        <w:t>方可领取《中标（成交）通知书》</w:t>
      </w:r>
      <w:r>
        <w:rPr>
          <w:rFonts w:ascii="宋体" w:hAnsi="宋体" w:cs="宋体" w:hint="eastAsia"/>
          <w:kern w:val="0"/>
          <w:szCs w:val="21"/>
        </w:rPr>
        <w:t>。</w:t>
      </w:r>
    </w:p>
    <w:p w14:paraId="5B2B59E5" w14:textId="77777777" w:rsidR="006B63C5" w:rsidRDefault="002F0DC2" w:rsidP="00800B8E">
      <w:pPr>
        <w:ind w:firstLineChars="196" w:firstLine="412"/>
        <w:rPr>
          <w:rFonts w:ascii="宋体" w:hAnsi="宋体"/>
          <w:szCs w:val="21"/>
        </w:rPr>
      </w:pPr>
      <w:r>
        <w:rPr>
          <w:rFonts w:ascii="宋体" w:hAnsi="宋体" w:hint="eastAsia"/>
          <w:color w:val="FF0000"/>
          <w:szCs w:val="21"/>
        </w:rPr>
        <w:t>23.2因质疑投诉或其它原因导致项目结果变更或采购终止的，深圳公共资源交易中心（深圳交易集团有限公司罗湖分公司）有权收回中标（成交）通知书。</w:t>
      </w:r>
    </w:p>
    <w:p w14:paraId="53B858BC" w14:textId="77777777" w:rsidR="006B63C5" w:rsidRDefault="002F0DC2">
      <w:pPr>
        <w:jc w:val="center"/>
      </w:pPr>
      <w:bookmarkStart w:id="197" w:name="bt合同的授予"/>
      <w:bookmarkEnd w:id="197"/>
      <w:r>
        <w:t>---- END ----</w:t>
      </w:r>
    </w:p>
    <w:sectPr w:rsidR="006B63C5">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B49E0" w14:textId="77777777" w:rsidR="00CD0EA0" w:rsidRDefault="00CD0EA0">
      <w:r>
        <w:separator/>
      </w:r>
    </w:p>
  </w:endnote>
  <w:endnote w:type="continuationSeparator" w:id="0">
    <w:p w14:paraId="38E4EEC9" w14:textId="77777777" w:rsidR="00CD0EA0" w:rsidRDefault="00CD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长城仿宋">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691019"/>
    </w:sdtPr>
    <w:sdtEndPr/>
    <w:sdtContent>
      <w:sdt>
        <w:sdtPr>
          <w:id w:val="-1"/>
        </w:sdtPr>
        <w:sdtEndPr/>
        <w:sdtContent>
          <w:p w14:paraId="4F3C2236" w14:textId="77777777" w:rsidR="006B63C5" w:rsidRDefault="002F0DC2">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3279A">
              <w:rPr>
                <w:b/>
                <w:bCs/>
                <w:noProof/>
              </w:rPr>
              <w:t>37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3279A">
              <w:rPr>
                <w:b/>
                <w:bCs/>
                <w:noProof/>
              </w:rPr>
              <w:t>37</w:t>
            </w:r>
            <w:r>
              <w:rPr>
                <w:b/>
                <w:bCs/>
                <w:sz w:val="24"/>
                <w:szCs w:val="24"/>
              </w:rPr>
              <w:fldChar w:fldCharType="end"/>
            </w:r>
          </w:p>
        </w:sdtContent>
      </w:sdt>
    </w:sdtContent>
  </w:sdt>
  <w:p w14:paraId="38FAD64E" w14:textId="77777777" w:rsidR="006B63C5" w:rsidRDefault="006B63C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AA083" w14:textId="77777777" w:rsidR="00CD0EA0" w:rsidRDefault="00CD0EA0">
      <w:r>
        <w:separator/>
      </w:r>
    </w:p>
  </w:footnote>
  <w:footnote w:type="continuationSeparator" w:id="0">
    <w:p w14:paraId="7C58639D" w14:textId="77777777" w:rsidR="00CD0EA0" w:rsidRDefault="00CD0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58C2E"/>
    <w:multiLevelType w:val="singleLevel"/>
    <w:tmpl w:val="B9358C2E"/>
    <w:lvl w:ilvl="0">
      <w:start w:val="2"/>
      <w:numFmt w:val="decimal"/>
      <w:suff w:val="nothing"/>
      <w:lvlText w:val="%1、"/>
      <w:lvlJc w:val="left"/>
    </w:lvl>
  </w:abstractNum>
  <w:abstractNum w:abstractNumId="1">
    <w:nsid w:val="015079B2"/>
    <w:multiLevelType w:val="multilevel"/>
    <w:tmpl w:val="015079B2"/>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CCFBEDA"/>
    <w:multiLevelType w:val="singleLevel"/>
    <w:tmpl w:val="2CCFBEDA"/>
    <w:lvl w:ilvl="0">
      <w:start w:val="2"/>
      <w:numFmt w:val="decimal"/>
      <w:suff w:val="nothing"/>
      <w:lvlText w:val="%1、"/>
      <w:lvlJc w:val="left"/>
    </w:lvl>
  </w:abstractNum>
  <w:abstractNum w:abstractNumId="3">
    <w:nsid w:val="3A341F49"/>
    <w:multiLevelType w:val="multilevel"/>
    <w:tmpl w:val="3A341F49"/>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967A56B3"/>
    <w:rsid w:val="9CFD70B4"/>
    <w:rsid w:val="9FEFC131"/>
    <w:rsid w:val="B7FFF13F"/>
    <w:rsid w:val="BEF91403"/>
    <w:rsid w:val="BF7F1E20"/>
    <w:rsid w:val="BFFD8E94"/>
    <w:rsid w:val="C5CAA13A"/>
    <w:rsid w:val="D5BED444"/>
    <w:rsid w:val="D6FF54AD"/>
    <w:rsid w:val="DDBFD8A9"/>
    <w:rsid w:val="DECCBA64"/>
    <w:rsid w:val="E2ECE4F9"/>
    <w:rsid w:val="EFADE3F4"/>
    <w:rsid w:val="EFBB33E3"/>
    <w:rsid w:val="F2EFDD99"/>
    <w:rsid w:val="F71CD068"/>
    <w:rsid w:val="FA7AB475"/>
    <w:rsid w:val="FBBC026F"/>
    <w:rsid w:val="FC776C8D"/>
    <w:rsid w:val="FEFFF9D6"/>
    <w:rsid w:val="00006DCC"/>
    <w:rsid w:val="00015FFC"/>
    <w:rsid w:val="000332F9"/>
    <w:rsid w:val="000447CC"/>
    <w:rsid w:val="0004556E"/>
    <w:rsid w:val="00046F51"/>
    <w:rsid w:val="000474BA"/>
    <w:rsid w:val="000553BC"/>
    <w:rsid w:val="00055E0E"/>
    <w:rsid w:val="000571E5"/>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57232"/>
    <w:rsid w:val="00172257"/>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2AED"/>
    <w:rsid w:val="0024346D"/>
    <w:rsid w:val="002535F9"/>
    <w:rsid w:val="00261F71"/>
    <w:rsid w:val="00262EFD"/>
    <w:rsid w:val="0026696C"/>
    <w:rsid w:val="00267157"/>
    <w:rsid w:val="00277B1B"/>
    <w:rsid w:val="0029407B"/>
    <w:rsid w:val="00296FF8"/>
    <w:rsid w:val="002A761B"/>
    <w:rsid w:val="002B09B2"/>
    <w:rsid w:val="002B38A4"/>
    <w:rsid w:val="002B3E9D"/>
    <w:rsid w:val="002B5E7E"/>
    <w:rsid w:val="002B60A9"/>
    <w:rsid w:val="002B6B39"/>
    <w:rsid w:val="002C1BBD"/>
    <w:rsid w:val="002C3220"/>
    <w:rsid w:val="002D2995"/>
    <w:rsid w:val="002F0DC2"/>
    <w:rsid w:val="002F6203"/>
    <w:rsid w:val="0032056A"/>
    <w:rsid w:val="00321CF0"/>
    <w:rsid w:val="00322596"/>
    <w:rsid w:val="003247E6"/>
    <w:rsid w:val="0033274B"/>
    <w:rsid w:val="0033279A"/>
    <w:rsid w:val="00332AB5"/>
    <w:rsid w:val="0033530B"/>
    <w:rsid w:val="00336414"/>
    <w:rsid w:val="00342021"/>
    <w:rsid w:val="00342BF0"/>
    <w:rsid w:val="003570DD"/>
    <w:rsid w:val="00363E5C"/>
    <w:rsid w:val="00364DAF"/>
    <w:rsid w:val="00370E1F"/>
    <w:rsid w:val="003719AC"/>
    <w:rsid w:val="00374F61"/>
    <w:rsid w:val="00377A38"/>
    <w:rsid w:val="00377A8E"/>
    <w:rsid w:val="00384DAC"/>
    <w:rsid w:val="00385551"/>
    <w:rsid w:val="00385FFC"/>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35DD"/>
    <w:rsid w:val="0043399E"/>
    <w:rsid w:val="00433DAD"/>
    <w:rsid w:val="00436BCA"/>
    <w:rsid w:val="00436F3B"/>
    <w:rsid w:val="00442F3A"/>
    <w:rsid w:val="004476B8"/>
    <w:rsid w:val="0045488F"/>
    <w:rsid w:val="00461F91"/>
    <w:rsid w:val="00464EAC"/>
    <w:rsid w:val="00470795"/>
    <w:rsid w:val="0047181E"/>
    <w:rsid w:val="00472B96"/>
    <w:rsid w:val="004765C2"/>
    <w:rsid w:val="0048288E"/>
    <w:rsid w:val="0048372D"/>
    <w:rsid w:val="00483E24"/>
    <w:rsid w:val="0048695B"/>
    <w:rsid w:val="004878E3"/>
    <w:rsid w:val="00490DAC"/>
    <w:rsid w:val="00491CD6"/>
    <w:rsid w:val="004937AD"/>
    <w:rsid w:val="004A3413"/>
    <w:rsid w:val="004A4D09"/>
    <w:rsid w:val="004A7E88"/>
    <w:rsid w:val="004B023E"/>
    <w:rsid w:val="004B20CF"/>
    <w:rsid w:val="004B3D4D"/>
    <w:rsid w:val="004B4BB7"/>
    <w:rsid w:val="004B78CB"/>
    <w:rsid w:val="004C0098"/>
    <w:rsid w:val="004D449E"/>
    <w:rsid w:val="004D5B21"/>
    <w:rsid w:val="004E19BF"/>
    <w:rsid w:val="004F23A6"/>
    <w:rsid w:val="004F3E38"/>
    <w:rsid w:val="004F7AD0"/>
    <w:rsid w:val="00500281"/>
    <w:rsid w:val="005031A0"/>
    <w:rsid w:val="00511D4E"/>
    <w:rsid w:val="00516293"/>
    <w:rsid w:val="00526FC5"/>
    <w:rsid w:val="00527ABB"/>
    <w:rsid w:val="00532F97"/>
    <w:rsid w:val="0054335D"/>
    <w:rsid w:val="005461B9"/>
    <w:rsid w:val="00553C76"/>
    <w:rsid w:val="00554174"/>
    <w:rsid w:val="005541CC"/>
    <w:rsid w:val="00555335"/>
    <w:rsid w:val="00556FA0"/>
    <w:rsid w:val="005641B6"/>
    <w:rsid w:val="00567CE1"/>
    <w:rsid w:val="00574065"/>
    <w:rsid w:val="00576476"/>
    <w:rsid w:val="00582F3D"/>
    <w:rsid w:val="005834A9"/>
    <w:rsid w:val="00584A41"/>
    <w:rsid w:val="00597161"/>
    <w:rsid w:val="005A0521"/>
    <w:rsid w:val="005A3859"/>
    <w:rsid w:val="005A72CF"/>
    <w:rsid w:val="005C2E8A"/>
    <w:rsid w:val="005C52A7"/>
    <w:rsid w:val="005C6DAA"/>
    <w:rsid w:val="005D0421"/>
    <w:rsid w:val="005D0F06"/>
    <w:rsid w:val="005D3DCC"/>
    <w:rsid w:val="005E075E"/>
    <w:rsid w:val="005E397F"/>
    <w:rsid w:val="005E44F1"/>
    <w:rsid w:val="005E7AF0"/>
    <w:rsid w:val="005F1249"/>
    <w:rsid w:val="005F1C2C"/>
    <w:rsid w:val="005F3D27"/>
    <w:rsid w:val="005F63B3"/>
    <w:rsid w:val="005F6786"/>
    <w:rsid w:val="005F785D"/>
    <w:rsid w:val="00600944"/>
    <w:rsid w:val="00607723"/>
    <w:rsid w:val="00620E17"/>
    <w:rsid w:val="0062351E"/>
    <w:rsid w:val="00630D6A"/>
    <w:rsid w:val="00640119"/>
    <w:rsid w:val="006446B2"/>
    <w:rsid w:val="00644BD6"/>
    <w:rsid w:val="00647436"/>
    <w:rsid w:val="00647F43"/>
    <w:rsid w:val="00651C90"/>
    <w:rsid w:val="00657E06"/>
    <w:rsid w:val="006626AF"/>
    <w:rsid w:val="00666D15"/>
    <w:rsid w:val="00676E64"/>
    <w:rsid w:val="006A11F3"/>
    <w:rsid w:val="006A1C7E"/>
    <w:rsid w:val="006B3B4D"/>
    <w:rsid w:val="006B63C5"/>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781"/>
    <w:rsid w:val="007D3F35"/>
    <w:rsid w:val="007E0E98"/>
    <w:rsid w:val="007E4543"/>
    <w:rsid w:val="007F75BF"/>
    <w:rsid w:val="00800B8E"/>
    <w:rsid w:val="00810818"/>
    <w:rsid w:val="0082064B"/>
    <w:rsid w:val="00824E74"/>
    <w:rsid w:val="0083634D"/>
    <w:rsid w:val="00846914"/>
    <w:rsid w:val="00864CD6"/>
    <w:rsid w:val="00871D97"/>
    <w:rsid w:val="008724D1"/>
    <w:rsid w:val="00875259"/>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2C9"/>
    <w:rsid w:val="00A25810"/>
    <w:rsid w:val="00A30B58"/>
    <w:rsid w:val="00A3230F"/>
    <w:rsid w:val="00A47F8B"/>
    <w:rsid w:val="00A53088"/>
    <w:rsid w:val="00A53413"/>
    <w:rsid w:val="00A57B10"/>
    <w:rsid w:val="00A705E6"/>
    <w:rsid w:val="00A82AE7"/>
    <w:rsid w:val="00A8537A"/>
    <w:rsid w:val="00A86F7E"/>
    <w:rsid w:val="00A905AD"/>
    <w:rsid w:val="00A9698B"/>
    <w:rsid w:val="00AB1511"/>
    <w:rsid w:val="00AB19F5"/>
    <w:rsid w:val="00AB7D2F"/>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0EA0"/>
    <w:rsid w:val="00CD12D4"/>
    <w:rsid w:val="00CD400D"/>
    <w:rsid w:val="00CE367B"/>
    <w:rsid w:val="00CE712F"/>
    <w:rsid w:val="00CF1A15"/>
    <w:rsid w:val="00CF257A"/>
    <w:rsid w:val="00CF38B9"/>
    <w:rsid w:val="00D00587"/>
    <w:rsid w:val="00D01618"/>
    <w:rsid w:val="00D03BE0"/>
    <w:rsid w:val="00D06282"/>
    <w:rsid w:val="00D10AC6"/>
    <w:rsid w:val="00D21E72"/>
    <w:rsid w:val="00D23922"/>
    <w:rsid w:val="00D42356"/>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182"/>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73BB9"/>
    <w:rsid w:val="00E8032B"/>
    <w:rsid w:val="00E808A3"/>
    <w:rsid w:val="00E816C2"/>
    <w:rsid w:val="00E828B0"/>
    <w:rsid w:val="00E93783"/>
    <w:rsid w:val="00E96D09"/>
    <w:rsid w:val="00EA34A9"/>
    <w:rsid w:val="00EB066B"/>
    <w:rsid w:val="00EB15AC"/>
    <w:rsid w:val="00EB1D26"/>
    <w:rsid w:val="00EC3819"/>
    <w:rsid w:val="00EC7433"/>
    <w:rsid w:val="00EE1945"/>
    <w:rsid w:val="00EE2A1D"/>
    <w:rsid w:val="00EE633E"/>
    <w:rsid w:val="00EE770F"/>
    <w:rsid w:val="00EF05F5"/>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2DD9"/>
    <w:rsid w:val="00F556CD"/>
    <w:rsid w:val="00F574EB"/>
    <w:rsid w:val="00F62071"/>
    <w:rsid w:val="00F63F81"/>
    <w:rsid w:val="00F65365"/>
    <w:rsid w:val="00F670AC"/>
    <w:rsid w:val="00F675E7"/>
    <w:rsid w:val="00F74898"/>
    <w:rsid w:val="00F76775"/>
    <w:rsid w:val="00F8034B"/>
    <w:rsid w:val="00F85668"/>
    <w:rsid w:val="00F956C3"/>
    <w:rsid w:val="00FA0DC8"/>
    <w:rsid w:val="00FA4640"/>
    <w:rsid w:val="00FA482B"/>
    <w:rsid w:val="00FB1038"/>
    <w:rsid w:val="00FB2DA2"/>
    <w:rsid w:val="00FB4A04"/>
    <w:rsid w:val="00FB613A"/>
    <w:rsid w:val="00FC1FDE"/>
    <w:rsid w:val="00FC4E7D"/>
    <w:rsid w:val="00FD6A44"/>
    <w:rsid w:val="00FE23F0"/>
    <w:rsid w:val="00FE5A5F"/>
    <w:rsid w:val="00FE6EA7"/>
    <w:rsid w:val="00FE7357"/>
    <w:rsid w:val="01B41961"/>
    <w:rsid w:val="057212CF"/>
    <w:rsid w:val="0A384B3E"/>
    <w:rsid w:val="0A5E559E"/>
    <w:rsid w:val="0CE3544F"/>
    <w:rsid w:val="0D146ECC"/>
    <w:rsid w:val="0D94585D"/>
    <w:rsid w:val="0E7C05F5"/>
    <w:rsid w:val="112920F6"/>
    <w:rsid w:val="11600F8C"/>
    <w:rsid w:val="11FF660E"/>
    <w:rsid w:val="130C4392"/>
    <w:rsid w:val="1527360F"/>
    <w:rsid w:val="15AA65C3"/>
    <w:rsid w:val="18430BA5"/>
    <w:rsid w:val="19506412"/>
    <w:rsid w:val="1A127670"/>
    <w:rsid w:val="1C6A5EE2"/>
    <w:rsid w:val="20460D45"/>
    <w:rsid w:val="20692B75"/>
    <w:rsid w:val="206C46C2"/>
    <w:rsid w:val="22273221"/>
    <w:rsid w:val="27701868"/>
    <w:rsid w:val="278527E0"/>
    <w:rsid w:val="29FEFCEC"/>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54175A3"/>
    <w:rsid w:val="45CB4903"/>
    <w:rsid w:val="471C3104"/>
    <w:rsid w:val="492007D8"/>
    <w:rsid w:val="49B250F5"/>
    <w:rsid w:val="4CBD1C7E"/>
    <w:rsid w:val="4DFF408F"/>
    <w:rsid w:val="4FB55B51"/>
    <w:rsid w:val="50EB6955"/>
    <w:rsid w:val="50FA74D8"/>
    <w:rsid w:val="55CB1115"/>
    <w:rsid w:val="56FE9481"/>
    <w:rsid w:val="57D21E90"/>
    <w:rsid w:val="57DF79AF"/>
    <w:rsid w:val="57FF1950"/>
    <w:rsid w:val="58724205"/>
    <w:rsid w:val="59A44D82"/>
    <w:rsid w:val="59DD4FFD"/>
    <w:rsid w:val="5D1D6453"/>
    <w:rsid w:val="5DA13918"/>
    <w:rsid w:val="5E573252"/>
    <w:rsid w:val="5F04653A"/>
    <w:rsid w:val="5FBB43F0"/>
    <w:rsid w:val="5FE061DD"/>
    <w:rsid w:val="60B77209"/>
    <w:rsid w:val="60C92CD4"/>
    <w:rsid w:val="61266B17"/>
    <w:rsid w:val="64403B24"/>
    <w:rsid w:val="664252A5"/>
    <w:rsid w:val="676747AD"/>
    <w:rsid w:val="67D31BC2"/>
    <w:rsid w:val="6A963B9E"/>
    <w:rsid w:val="6BA87917"/>
    <w:rsid w:val="6D7EBD84"/>
    <w:rsid w:val="6DDE5690"/>
    <w:rsid w:val="6F411E14"/>
    <w:rsid w:val="704F7345"/>
    <w:rsid w:val="716C6931"/>
    <w:rsid w:val="725635C4"/>
    <w:rsid w:val="75F75DE3"/>
    <w:rsid w:val="76541108"/>
    <w:rsid w:val="7689005C"/>
    <w:rsid w:val="775C50B8"/>
    <w:rsid w:val="77FF1053"/>
    <w:rsid w:val="78575546"/>
    <w:rsid w:val="7AFDFA81"/>
    <w:rsid w:val="7B3F54DD"/>
    <w:rsid w:val="7B4038F6"/>
    <w:rsid w:val="7B5752AF"/>
    <w:rsid w:val="7BFDC618"/>
    <w:rsid w:val="7CE50341"/>
    <w:rsid w:val="7DDC524E"/>
    <w:rsid w:val="7E341F64"/>
    <w:rsid w:val="7EE36EA5"/>
    <w:rsid w:val="7EF75CD7"/>
    <w:rsid w:val="7F3F06B1"/>
    <w:rsid w:val="7FB9CB7C"/>
    <w:rsid w:val="7FFC4BBB"/>
    <w:rsid w:val="7FFFB3FA"/>
    <w:rsid w:val="7FFFE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uiPriority w:val="99"/>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uiPriority w:val="99"/>
    <w:qFormat/>
    <w:rPr>
      <w:sz w:val="21"/>
      <w:szCs w:val="21"/>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uiPriority w:val="99"/>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 w:type="paragraph" w:customStyle="1" w:styleId="NoSpacing1">
    <w:name w:val="No Spacing1"/>
    <w:basedOn w:val="a"/>
    <w:qFormat/>
    <w:rPr>
      <w:rFonts w:ascii="Calibri" w:hAnsi="Calibri"/>
      <w:szCs w:val="21"/>
    </w:rPr>
  </w:style>
  <w:style w:type="character" w:customStyle="1" w:styleId="16">
    <w:name w:val="16"/>
    <w:basedOn w:val="a2"/>
    <w:qFormat/>
    <w:rPr>
      <w:rFonts w:ascii="Times New Roman" w:hAnsi="Times New Roman" w:cs="Times New Roman"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uiPriority w:val="99"/>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uiPriority w:val="99"/>
    <w:qFormat/>
    <w:rPr>
      <w:sz w:val="21"/>
      <w:szCs w:val="21"/>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uiPriority w:val="99"/>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 w:type="paragraph" w:customStyle="1" w:styleId="NoSpacing1">
    <w:name w:val="No Spacing1"/>
    <w:basedOn w:val="a"/>
    <w:qFormat/>
    <w:rPr>
      <w:rFonts w:ascii="Calibri" w:hAnsi="Calibri"/>
      <w:szCs w:val="21"/>
    </w:rPr>
  </w:style>
  <w:style w:type="character" w:customStyle="1" w:styleId="16">
    <w:name w:val="16"/>
    <w:basedOn w:val="a2"/>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37</Pages>
  <Words>12258</Words>
  <Characters>14343</Characters>
  <Application>Microsoft Office Word</Application>
  <DocSecurity>0</DocSecurity>
  <Lines>717</Lines>
  <Paragraphs>604</Paragraphs>
  <ScaleCrop>false</ScaleCrop>
  <Company>Microsoft</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陈思成</dc:creator>
  <cp:lastModifiedBy>86136</cp:lastModifiedBy>
  <cp:revision>19</cp:revision>
  <cp:lastPrinted>2022-01-26T03:04:00Z</cp:lastPrinted>
  <dcterms:created xsi:type="dcterms:W3CDTF">2022-01-25T03:41:00Z</dcterms:created>
  <dcterms:modified xsi:type="dcterms:W3CDTF">2026-06-04T10:09:00Z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FB71F467A8494F7AA94363381FCB9668_13</vt:lpwstr>
  </property>
</Properties>
</file>