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sz w:val="44"/>
          <w:szCs w:val="44"/>
        </w:rPr>
      </w:pPr>
    </w:p>
    <w:p>
      <w:pPr>
        <w:ind w:left="0" w:leftChars="0" w:firstLine="0" w:firstLineChars="0"/>
        <w:jc w:val="center"/>
        <w:rPr>
          <w:rFonts w:hint="eastAsia"/>
        </w:rPr>
      </w:pPr>
      <w:r>
        <w:rPr>
          <w:rFonts w:hint="eastAsia" w:ascii="方正小标宋_GBK" w:hAnsi="方正小标宋_GBK" w:eastAsia="方正小标宋_GBK" w:cs="方正小标宋_GBK"/>
          <w:b w:val="0"/>
          <w:bCs w:val="0"/>
          <w:snapToGrid/>
          <w:spacing w:val="0"/>
          <w:kern w:val="21"/>
          <w:sz w:val="44"/>
          <w:szCs w:val="44"/>
          <w:lang w:eastAsia="zh-CN"/>
        </w:rPr>
        <w:t>协助</w:t>
      </w:r>
      <w:r>
        <w:rPr>
          <w:rFonts w:hint="eastAsia" w:ascii="方正小标宋_GBK" w:hAnsi="方正小标宋_GBK" w:eastAsia="方正小标宋_GBK" w:cs="方正小标宋_GBK"/>
          <w:b w:val="0"/>
          <w:bCs w:val="0"/>
          <w:snapToGrid/>
          <w:spacing w:val="0"/>
          <w:kern w:val="21"/>
          <w:sz w:val="44"/>
          <w:szCs w:val="44"/>
        </w:rPr>
        <w:t>开展</w:t>
      </w:r>
      <w:r>
        <w:rPr>
          <w:rFonts w:hint="eastAsia" w:ascii="方正小标宋_GBK" w:hAnsi="方正小标宋_GBK" w:eastAsia="方正小标宋_GBK"/>
          <w:sz w:val="44"/>
          <w:szCs w:val="44"/>
          <w:lang w:val="en-US" w:eastAsia="zh-CN"/>
        </w:rPr>
        <w:t>罗</w:t>
      </w:r>
      <w:r>
        <w:rPr>
          <w:rFonts w:hint="eastAsia" w:ascii="方正小标宋_GBK" w:hAnsi="方正小标宋_GBK" w:eastAsia="方正小标宋_GBK"/>
          <w:color w:val="auto"/>
          <w:sz w:val="44"/>
          <w:szCs w:val="44"/>
          <w:lang w:val="en-US" w:eastAsia="zh-CN"/>
        </w:rPr>
        <w:t>湖区</w:t>
      </w:r>
      <w:r>
        <w:rPr>
          <w:rFonts w:hint="eastAsia" w:ascii="方正小标宋_GBK" w:hAnsi="方正小标宋_GBK" w:eastAsia="方正小标宋_GBK" w:cs="方正小标宋_GBK"/>
          <w:b w:val="0"/>
          <w:bCs w:val="0"/>
          <w:snapToGrid/>
          <w:spacing w:val="0"/>
          <w:kern w:val="21"/>
          <w:sz w:val="44"/>
          <w:szCs w:val="44"/>
        </w:rPr>
        <w:t>清退违规多占政策性住房</w:t>
      </w:r>
      <w:r>
        <w:rPr>
          <w:rFonts w:hint="eastAsia" w:ascii="方正小标宋_GBK" w:hAnsi="方正小标宋_GBK" w:eastAsia="方正小标宋_GBK" w:cs="方正小标宋_GBK"/>
          <w:b w:val="0"/>
          <w:bCs w:val="0"/>
          <w:snapToGrid/>
          <w:spacing w:val="0"/>
          <w:kern w:val="21"/>
          <w:sz w:val="44"/>
          <w:szCs w:val="44"/>
          <w:lang w:eastAsia="zh-CN"/>
        </w:rPr>
        <w:t>工作专项法律服务</w:t>
      </w:r>
      <w:r>
        <w:rPr>
          <w:rFonts w:hint="eastAsia" w:ascii="方正小标宋_GBK" w:hAnsi="宋体" w:eastAsia="方正小标宋_GBK"/>
          <w:sz w:val="44"/>
          <w:szCs w:val="44"/>
        </w:rPr>
        <w:t>采购</w:t>
      </w:r>
      <w:r>
        <w:rPr>
          <w:rFonts w:hint="eastAsia" w:ascii="方正小标宋_GBK" w:hAnsi="方正小标宋_GBK" w:eastAsia="方正小标宋_GBK"/>
          <w:sz w:val="44"/>
          <w:szCs w:val="44"/>
        </w:rPr>
        <w:t>需求书</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0"/>
        <w:textAlignment w:val="auto"/>
        <w:rPr>
          <w:rFonts w:hint="eastAsia"/>
        </w:rPr>
      </w:pPr>
      <w:r>
        <w:rPr>
          <w:rFonts w:hint="eastAsia" w:ascii="仿宋_GB2312" w:hAnsi="仿宋_GB2312" w:eastAsia="仿宋_GB2312" w:cs="仿宋_GB2312"/>
          <w:b w:val="0"/>
          <w:bCs w:val="0"/>
          <w:snapToGrid/>
          <w:color w:val="000000"/>
          <w:spacing w:val="0"/>
          <w:kern w:val="21"/>
          <w:sz w:val="32"/>
          <w:szCs w:val="32"/>
          <w:lang w:val="en-US" w:eastAsia="zh-CN"/>
        </w:rPr>
        <w:t>为稳妥推进违规多占政策性住房的清退工作，深圳市罗湖区住房和建设局（深圳市罗湖区城市更新和土地整备局</w:t>
      </w:r>
      <w:r>
        <w:rPr>
          <w:rFonts w:hint="eastAsia" w:ascii="仿宋_GB2312" w:hAnsi="仿宋_GB2312" w:cs="仿宋_GB2312"/>
          <w:b w:val="0"/>
          <w:bCs w:val="0"/>
          <w:snapToGrid/>
          <w:color w:val="000000"/>
          <w:spacing w:val="0"/>
          <w:kern w:val="21"/>
          <w:sz w:val="32"/>
          <w:szCs w:val="32"/>
          <w:lang w:val="en-US" w:eastAsia="zh-CN"/>
        </w:rPr>
        <w:t>）</w:t>
      </w:r>
      <w:r>
        <w:rPr>
          <w:rFonts w:hint="eastAsia" w:ascii="仿宋_GB2312" w:hAnsi="仿宋_GB2312" w:eastAsia="仿宋_GB2312" w:cs="仿宋_GB2312"/>
          <w:b w:val="0"/>
          <w:bCs w:val="0"/>
          <w:snapToGrid/>
          <w:color w:val="000000"/>
          <w:spacing w:val="0"/>
          <w:kern w:val="21"/>
          <w:sz w:val="32"/>
          <w:szCs w:val="32"/>
          <w:lang w:val="en-US" w:eastAsia="zh-CN"/>
        </w:rPr>
        <w:t>拟通过购买</w:t>
      </w:r>
      <w:r>
        <w:rPr>
          <w:rFonts w:hint="eastAsia" w:ascii="仿宋_GB2312" w:hAnsi="仿宋_GB2312" w:eastAsia="仿宋_GB2312" w:cs="仿宋_GB2312"/>
          <w:b w:val="0"/>
          <w:bCs w:val="0"/>
          <w:snapToGrid/>
          <w:color w:val="000000"/>
          <w:spacing w:val="0"/>
          <w:kern w:val="21"/>
          <w:sz w:val="32"/>
          <w:szCs w:val="32"/>
          <w:lang w:eastAsia="zh-CN"/>
        </w:rPr>
        <w:t>专项法律</w:t>
      </w:r>
      <w:r>
        <w:rPr>
          <w:rFonts w:hint="eastAsia" w:ascii="仿宋_GB2312" w:hAnsi="仿宋_GB2312" w:eastAsia="仿宋_GB2312" w:cs="仿宋_GB2312"/>
          <w:b w:val="0"/>
          <w:bCs w:val="0"/>
          <w:snapToGrid/>
          <w:color w:val="000000"/>
          <w:spacing w:val="0"/>
          <w:kern w:val="21"/>
          <w:sz w:val="32"/>
          <w:szCs w:val="32"/>
          <w:lang w:val="en-US" w:eastAsia="zh-CN"/>
        </w:rPr>
        <w:t>服务</w:t>
      </w:r>
      <w:r>
        <w:rPr>
          <w:rFonts w:hint="eastAsia" w:ascii="仿宋_GB2312" w:hAnsi="仿宋_GB2312" w:eastAsia="仿宋_GB2312" w:cs="仿宋_GB2312"/>
          <w:b w:val="0"/>
          <w:bCs w:val="0"/>
          <w:snapToGrid/>
          <w:color w:val="000000"/>
          <w:spacing w:val="0"/>
          <w:kern w:val="21"/>
          <w:sz w:val="32"/>
          <w:szCs w:val="32"/>
          <w:lang w:eastAsia="zh-CN"/>
        </w:rPr>
        <w:t>协助开展</w:t>
      </w:r>
      <w:r>
        <w:rPr>
          <w:rFonts w:hint="eastAsia" w:ascii="仿宋_GB2312" w:hAnsi="仿宋_GB2312" w:eastAsia="仿宋_GB2312" w:cs="仿宋_GB2312"/>
          <w:b w:val="0"/>
          <w:bCs w:val="0"/>
          <w:snapToGrid/>
          <w:color w:val="000000"/>
          <w:spacing w:val="0"/>
          <w:kern w:val="21"/>
          <w:sz w:val="32"/>
          <w:szCs w:val="32"/>
          <w:lang w:val="en-US" w:eastAsia="zh-CN"/>
        </w:rPr>
        <w:t>罗湖区</w:t>
      </w:r>
      <w:r>
        <w:rPr>
          <w:rFonts w:hint="eastAsia" w:ascii="仿宋_GB2312" w:hAnsi="仿宋_GB2312" w:eastAsia="仿宋_GB2312" w:cs="仿宋_GB2312"/>
          <w:b w:val="0"/>
          <w:bCs w:val="0"/>
          <w:snapToGrid/>
          <w:color w:val="000000"/>
          <w:spacing w:val="0"/>
          <w:kern w:val="21"/>
          <w:sz w:val="32"/>
          <w:szCs w:val="32"/>
          <w:lang w:eastAsia="zh-CN"/>
        </w:rPr>
        <w:t>清退违规多占政策性住房工作</w:t>
      </w:r>
      <w:r>
        <w:rPr>
          <w:rFonts w:hint="eastAsia" w:ascii="仿宋_GB2312" w:hAnsi="仿宋_GB2312" w:cs="仿宋_GB2312"/>
          <w:b w:val="0"/>
          <w:bCs w:val="0"/>
          <w:snapToGrid/>
          <w:color w:val="000000"/>
          <w:spacing w:val="0"/>
          <w:kern w:val="21"/>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黑体" w:cs="仿宋_GB2312"/>
          <w:lang w:eastAsia="zh-CN"/>
        </w:rPr>
      </w:pPr>
      <w:r>
        <w:rPr>
          <w:rFonts w:hint="eastAsia"/>
          <w:lang w:val="en-US" w:eastAsia="zh-CN"/>
        </w:rPr>
        <w:t>一、</w:t>
      </w:r>
      <w:r>
        <w:rPr>
          <w:rFonts w:hint="eastAsia"/>
        </w:rPr>
        <w:t>项目</w:t>
      </w:r>
      <w:r>
        <w:rPr>
          <w:rFonts w:hint="eastAsia"/>
          <w:lang w:eastAsia="zh-CN"/>
        </w:rPr>
        <w:t>概况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仿宋"/>
          <w:sz w:val="32"/>
          <w:szCs w:val="32"/>
          <w:lang w:eastAsia="zh-CN"/>
        </w:rPr>
        <w:t>（一）</w:t>
      </w:r>
      <w:r>
        <w:rPr>
          <w:rFonts w:hint="eastAsia" w:ascii="楷体" w:hAnsi="楷体" w:eastAsia="楷体" w:cs="仿宋"/>
          <w:sz w:val="32"/>
          <w:szCs w:val="32"/>
        </w:rPr>
        <w:t>项目名称：</w:t>
      </w:r>
      <w:r>
        <w:rPr>
          <w:rFonts w:hint="eastAsia" w:ascii="仿宋_GB2312" w:hAnsi="仿宋_GB2312" w:cs="仿宋_GB2312"/>
          <w:sz w:val="32"/>
          <w:szCs w:val="32"/>
          <w:lang w:val="en-US" w:eastAsia="zh-CN"/>
        </w:rPr>
        <w:t>协助开展罗湖区清退违规多占政策性住房工作专项法律服务项目</w:t>
      </w:r>
    </w:p>
    <w:p>
      <w:pPr>
        <w:keepNext w:val="0"/>
        <w:keepLines w:val="0"/>
        <w:pageBreakBefore w:val="0"/>
        <w:numPr>
          <w:ilvl w:val="0"/>
          <w:numId w:val="0"/>
        </w:numPr>
        <w:kinsoku/>
        <w:wordWrap/>
        <w:overflowPunct/>
        <w:topLinePunct w:val="0"/>
        <w:bidi w:val="0"/>
        <w:snapToGrid/>
        <w:spacing w:line="560" w:lineRule="exact"/>
        <w:ind w:firstLine="640" w:firstLineChars="200"/>
        <w:rPr>
          <w:rFonts w:hint="eastAsia" w:ascii="仿宋_GB2312" w:hAnsi="仿宋" w:eastAsia="楷体" w:cs="仿宋"/>
          <w:color w:val="auto"/>
          <w:sz w:val="32"/>
          <w:szCs w:val="32"/>
          <w:lang w:eastAsia="zh-CN"/>
        </w:rPr>
      </w:pPr>
      <w:r>
        <w:rPr>
          <w:rFonts w:hint="eastAsia" w:ascii="楷体" w:hAnsi="楷体" w:eastAsia="楷体" w:cs="仿宋"/>
          <w:sz w:val="32"/>
          <w:szCs w:val="32"/>
          <w:lang w:eastAsia="zh-CN"/>
        </w:rPr>
        <w:t>（二）</w:t>
      </w:r>
      <w:r>
        <w:rPr>
          <w:rFonts w:hint="eastAsia" w:ascii="楷体" w:hAnsi="楷体" w:eastAsia="楷体" w:cs="仿宋"/>
          <w:sz w:val="32"/>
          <w:szCs w:val="32"/>
        </w:rPr>
        <w:t>采购单位：</w:t>
      </w:r>
      <w:r>
        <w:rPr>
          <w:rFonts w:hint="eastAsia" w:ascii="仿宋_GB2312" w:hAnsi="仿宋" w:cs="仿宋"/>
          <w:sz w:val="32"/>
          <w:szCs w:val="32"/>
          <w:lang w:eastAsia="zh-CN"/>
        </w:rPr>
        <w:t>深圳市罗湖区住房和建设局</w:t>
      </w:r>
      <w:r>
        <w:rPr>
          <w:rFonts w:hint="eastAsia" w:ascii="仿宋_GB2312" w:hAnsi="仿宋_GB2312" w:eastAsia="仿宋_GB2312" w:cs="仿宋_GB2312"/>
          <w:b w:val="0"/>
          <w:bCs w:val="0"/>
          <w:snapToGrid/>
          <w:color w:val="000000"/>
          <w:spacing w:val="0"/>
          <w:kern w:val="21"/>
          <w:sz w:val="32"/>
          <w:szCs w:val="32"/>
          <w:lang w:val="en-US" w:eastAsia="zh-CN"/>
        </w:rPr>
        <w:t>（深圳市罗湖区城市更新和土地整备局</w:t>
      </w:r>
      <w:r>
        <w:rPr>
          <w:rFonts w:hint="eastAsia" w:ascii="仿宋_GB2312" w:hAnsi="仿宋_GB2312" w:cs="仿宋_GB2312"/>
          <w:b w:val="0"/>
          <w:bCs w:val="0"/>
          <w:snapToGrid/>
          <w:color w:val="000000"/>
          <w:spacing w:val="0"/>
          <w:kern w:val="21"/>
          <w:sz w:val="32"/>
          <w:szCs w:val="32"/>
          <w:lang w:val="en-US" w:eastAsia="zh-CN"/>
        </w:rPr>
        <w:t>）</w:t>
      </w:r>
    </w:p>
    <w:p>
      <w:pPr>
        <w:keepNext w:val="0"/>
        <w:keepLines w:val="0"/>
        <w:pageBreakBefore w:val="0"/>
        <w:numPr>
          <w:ilvl w:val="0"/>
          <w:numId w:val="0"/>
        </w:numPr>
        <w:kinsoku/>
        <w:wordWrap/>
        <w:overflowPunct/>
        <w:topLinePunct w:val="0"/>
        <w:bidi w:val="0"/>
        <w:snapToGrid/>
        <w:spacing w:line="560" w:lineRule="exact"/>
        <w:ind w:leftChars="200"/>
        <w:rPr>
          <w:rFonts w:hint="eastAsia" w:ascii="仿宋_GB2312" w:hAnsi="仿宋" w:eastAsia="仿宋_GB2312" w:cs="仿宋"/>
          <w:color w:val="auto"/>
          <w:sz w:val="32"/>
          <w:szCs w:val="32"/>
        </w:rPr>
      </w:pPr>
      <w:r>
        <w:rPr>
          <w:rFonts w:hint="eastAsia" w:ascii="楷体" w:hAnsi="楷体" w:eastAsia="楷体" w:cs="仿宋"/>
          <w:color w:val="auto"/>
          <w:sz w:val="32"/>
          <w:szCs w:val="32"/>
          <w:lang w:eastAsia="zh-CN"/>
        </w:rPr>
        <w:t>（三）</w:t>
      </w:r>
      <w:r>
        <w:rPr>
          <w:rFonts w:hint="eastAsia" w:ascii="楷体" w:hAnsi="楷体" w:eastAsia="楷体" w:cs="仿宋"/>
          <w:color w:val="auto"/>
          <w:sz w:val="32"/>
          <w:szCs w:val="32"/>
        </w:rPr>
        <w:t>采购方式</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lang w:eastAsia="zh-CN" w:bidi="ar"/>
        </w:rPr>
        <w:t>公开征集</w:t>
      </w:r>
    </w:p>
    <w:p>
      <w:pPr>
        <w:keepNext w:val="0"/>
        <w:keepLines w:val="0"/>
        <w:pageBreakBefore w:val="0"/>
        <w:numPr>
          <w:ilvl w:val="0"/>
          <w:numId w:val="0"/>
        </w:numPr>
        <w:kinsoku/>
        <w:wordWrap/>
        <w:overflowPunct/>
        <w:topLinePunct w:val="0"/>
        <w:bidi w:val="0"/>
        <w:snapToGrid/>
        <w:spacing w:line="560" w:lineRule="exact"/>
        <w:ind w:leftChars="200"/>
        <w:rPr>
          <w:rFonts w:ascii="仿宋_GB2312" w:hAnsi="仿宋" w:eastAsia="仿宋_GB2312" w:cs="仿宋"/>
          <w:color w:val="auto"/>
          <w:sz w:val="32"/>
          <w:szCs w:val="32"/>
        </w:rPr>
      </w:pPr>
      <w:r>
        <w:rPr>
          <w:rFonts w:hint="eastAsia" w:ascii="楷体" w:hAnsi="楷体" w:eastAsia="楷体" w:cs="仿宋"/>
          <w:color w:val="auto"/>
          <w:sz w:val="32"/>
          <w:szCs w:val="32"/>
          <w:lang w:eastAsia="zh-CN"/>
        </w:rPr>
        <w:t>（四）</w:t>
      </w:r>
      <w:r>
        <w:rPr>
          <w:rFonts w:hint="eastAsia" w:ascii="楷体" w:hAnsi="楷体" w:eastAsia="楷体" w:cs="仿宋"/>
          <w:color w:val="auto"/>
          <w:sz w:val="32"/>
          <w:szCs w:val="32"/>
        </w:rPr>
        <w:t>项目预算（</w:t>
      </w:r>
      <w:r>
        <w:rPr>
          <w:rFonts w:hint="eastAsia" w:ascii="楷体" w:hAnsi="楷体" w:eastAsia="楷体" w:cs="仿宋"/>
          <w:color w:val="auto"/>
          <w:sz w:val="32"/>
          <w:szCs w:val="32"/>
          <w:lang w:eastAsia="zh-CN"/>
        </w:rPr>
        <w:t>最高限</w:t>
      </w:r>
      <w:r>
        <w:rPr>
          <w:rFonts w:hint="eastAsia" w:ascii="楷体" w:hAnsi="楷体" w:eastAsia="楷体" w:cs="仿宋"/>
          <w:color w:val="auto"/>
          <w:sz w:val="32"/>
          <w:szCs w:val="32"/>
        </w:rPr>
        <w:t>价）</w:t>
      </w:r>
      <w:r>
        <w:rPr>
          <w:rFonts w:hint="eastAsia" w:ascii="仿宋" w:hAnsi="仿宋" w:eastAsia="仿宋" w:cs="仿宋"/>
          <w:color w:val="auto"/>
          <w:sz w:val="32"/>
          <w:szCs w:val="32"/>
        </w:rPr>
        <w:t>：</w:t>
      </w:r>
      <w:r>
        <w:rPr>
          <w:rFonts w:hint="eastAsia" w:ascii="仿宋_GB2312" w:hAnsi="仿宋" w:cs="仿宋"/>
          <w:color w:val="auto"/>
          <w:sz w:val="32"/>
          <w:szCs w:val="32"/>
          <w:lang w:val="en-US" w:eastAsia="zh-CN"/>
        </w:rPr>
        <w:t>14</w:t>
      </w:r>
      <w:r>
        <w:rPr>
          <w:rFonts w:hint="eastAsia" w:ascii="仿宋_GB2312" w:hAnsi="仿宋" w:eastAsia="仿宋_GB2312" w:cs="仿宋"/>
          <w:color w:val="auto"/>
          <w:sz w:val="32"/>
          <w:szCs w:val="32"/>
        </w:rPr>
        <w:t>万元</w:t>
      </w:r>
    </w:p>
    <w:p>
      <w:pPr>
        <w:keepNext w:val="0"/>
        <w:keepLines w:val="0"/>
        <w:pageBreakBefore w:val="0"/>
        <w:numPr>
          <w:ilvl w:val="0"/>
          <w:numId w:val="0"/>
        </w:numPr>
        <w:kinsoku/>
        <w:wordWrap/>
        <w:overflowPunct/>
        <w:topLinePunct w:val="0"/>
        <w:bidi w:val="0"/>
        <w:snapToGrid/>
        <w:spacing w:line="560" w:lineRule="exact"/>
        <w:ind w:leftChars="200"/>
        <w:rPr>
          <w:rFonts w:hint="eastAsia"/>
          <w:lang w:eastAsia="zh-CN"/>
        </w:rPr>
      </w:pPr>
      <w:r>
        <w:rPr>
          <w:rFonts w:hint="eastAsia" w:ascii="楷体" w:hAnsi="楷体" w:eastAsia="楷体" w:cs="仿宋"/>
          <w:sz w:val="32"/>
          <w:szCs w:val="32"/>
          <w:lang w:eastAsia="zh-CN"/>
        </w:rPr>
        <w:t>（五）</w:t>
      </w:r>
      <w:r>
        <w:rPr>
          <w:rFonts w:hint="eastAsia" w:ascii="楷体" w:hAnsi="楷体" w:eastAsia="楷体" w:cs="仿宋"/>
          <w:sz w:val="32"/>
          <w:szCs w:val="32"/>
        </w:rPr>
        <w:t>货币类型：</w:t>
      </w:r>
      <w:r>
        <w:rPr>
          <w:rFonts w:hint="eastAsia" w:ascii="仿宋_GB2312" w:hAnsi="仿宋" w:eastAsia="仿宋_GB2312" w:cs="仿宋"/>
          <w:sz w:val="32"/>
          <w:szCs w:val="32"/>
        </w:rPr>
        <w:t xml:space="preserve">人民币 </w:t>
      </w:r>
    </w:p>
    <w:p>
      <w:pPr>
        <w:keepNext w:val="0"/>
        <w:keepLines w:val="0"/>
        <w:pageBreakBefore w:val="0"/>
        <w:numPr>
          <w:ilvl w:val="0"/>
          <w:numId w:val="0"/>
        </w:numPr>
        <w:kinsoku/>
        <w:wordWrap/>
        <w:overflowPunct/>
        <w:topLinePunct w:val="0"/>
        <w:bidi w:val="0"/>
        <w:snapToGrid/>
        <w:spacing w:line="560" w:lineRule="exact"/>
        <w:ind w:leftChars="200"/>
        <w:rPr>
          <w:rFonts w:hint="eastAsia" w:ascii="仿宋_GB2312" w:eastAsia="仿宋_GB2312"/>
          <w:sz w:val="32"/>
          <w:szCs w:val="32"/>
          <w:lang w:val="en-US" w:eastAsia="zh-CN"/>
        </w:rPr>
      </w:pPr>
      <w:r>
        <w:rPr>
          <w:rFonts w:hint="eastAsia" w:ascii="楷体" w:hAnsi="楷体" w:eastAsia="楷体" w:cs="仿宋"/>
          <w:sz w:val="32"/>
          <w:szCs w:val="32"/>
          <w:lang w:val="en-US" w:eastAsia="zh-CN"/>
        </w:rPr>
        <w:t>（六）评标方法：</w:t>
      </w:r>
      <w:r>
        <w:rPr>
          <w:rFonts w:hint="eastAsia" w:ascii="仿宋_GB2312" w:eastAsia="仿宋_GB2312"/>
          <w:sz w:val="32"/>
          <w:szCs w:val="32"/>
          <w:lang w:val="en-US" w:eastAsia="zh-CN"/>
        </w:rPr>
        <w:t>评审定标</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黑体" w:cs="仿宋_GB2312"/>
          <w:lang w:val="en-US" w:eastAsia="zh-CN"/>
        </w:rPr>
      </w:pPr>
      <w:r>
        <w:rPr>
          <w:rFonts w:hint="eastAsia" w:ascii="楷体" w:hAnsi="楷体" w:eastAsia="楷体" w:cs="仿宋"/>
          <w:sz w:val="32"/>
          <w:szCs w:val="32"/>
          <w:lang w:eastAsia="zh-CN"/>
        </w:rPr>
        <w:t>（</w:t>
      </w:r>
      <w:r>
        <w:rPr>
          <w:rFonts w:hint="eastAsia" w:ascii="楷体" w:hAnsi="楷体" w:eastAsia="楷体" w:cs="仿宋"/>
          <w:sz w:val="32"/>
          <w:szCs w:val="32"/>
          <w:lang w:val="en-US" w:eastAsia="zh-CN"/>
        </w:rPr>
        <w:t>七</w:t>
      </w:r>
      <w:r>
        <w:rPr>
          <w:rFonts w:hint="eastAsia" w:ascii="楷体" w:hAnsi="楷体" w:eastAsia="楷体" w:cs="仿宋"/>
          <w:sz w:val="32"/>
          <w:szCs w:val="32"/>
          <w:lang w:eastAsia="zh-CN"/>
        </w:rPr>
        <w:t>）</w:t>
      </w:r>
      <w:r>
        <w:rPr>
          <w:rFonts w:hint="eastAsia" w:ascii="楷体" w:hAnsi="楷体" w:eastAsia="楷体" w:cs="仿宋"/>
          <w:sz w:val="32"/>
          <w:szCs w:val="32"/>
        </w:rPr>
        <w:t>服务</w:t>
      </w:r>
      <w:r>
        <w:rPr>
          <w:rFonts w:hint="eastAsia" w:ascii="楷体" w:hAnsi="楷体" w:eastAsia="楷体" w:cs="仿宋"/>
          <w:sz w:val="32"/>
          <w:szCs w:val="32"/>
          <w:lang w:eastAsia="zh-CN"/>
        </w:rPr>
        <w:t>期限</w:t>
      </w:r>
      <w:r>
        <w:rPr>
          <w:rFonts w:hint="eastAsia" w:ascii="楷体" w:hAnsi="楷体" w:eastAsia="楷体" w:cs="仿宋"/>
          <w:sz w:val="32"/>
          <w:szCs w:val="32"/>
        </w:rPr>
        <w:t>：</w:t>
      </w:r>
      <w:r>
        <w:rPr>
          <w:rFonts w:hint="eastAsia" w:ascii="仿宋_GB2312" w:hAnsi="Calibri" w:eastAsia="仿宋_GB2312" w:cs="Times New Roman"/>
          <w:bCs w:val="0"/>
          <w:color w:val="auto"/>
          <w:kern w:val="2"/>
          <w:sz w:val="32"/>
          <w:szCs w:val="32"/>
          <w:lang w:val="en-US" w:eastAsia="zh-CN" w:bidi="ar-SA"/>
        </w:rPr>
        <w:t>2年（具体以罗湖区违规多占政策性住房清退工作开展进度为准）。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 w:hAnsi="楷体" w:eastAsia="楷体" w:cs="仿宋"/>
          <w:sz w:val="32"/>
          <w:szCs w:val="32"/>
          <w:lang w:eastAsia="zh-CN"/>
        </w:rPr>
      </w:pPr>
      <w:r>
        <w:rPr>
          <w:rFonts w:hint="eastAsia" w:ascii="楷体" w:hAnsi="楷体" w:eastAsia="楷体" w:cs="仿宋"/>
          <w:sz w:val="32"/>
          <w:szCs w:val="32"/>
          <w:lang w:eastAsia="zh-CN"/>
        </w:rPr>
        <w:t>（八）费用说明：</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1.投标人的投标报价不得超过招标文件规定的控制金额；</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2.投标人的投标报价，应是本项目招标范围和招标文件各项内容中所述的全部，不得以任何理由予以重复；</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3.如投标供应商投标文件中的投标报价总额与自行采购系统上填报的投标报价总额不一致的，以系统上填报的投标报价总额为准。</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rPr>
      </w:pPr>
      <w:r>
        <w:rPr>
          <w:rFonts w:hint="eastAsia"/>
          <w:lang w:val="en-US" w:eastAsia="zh-CN"/>
        </w:rPr>
        <w:t>二、</w:t>
      </w:r>
      <w:r>
        <w:rPr>
          <w:rFonts w:hint="eastAsia"/>
        </w:rPr>
        <w:t>项目</w:t>
      </w:r>
      <w:r>
        <w:rPr>
          <w:rFonts w:hint="eastAsia"/>
          <w:lang w:eastAsia="zh-CN"/>
        </w:rPr>
        <w:t>内容及</w:t>
      </w:r>
      <w:r>
        <w:rPr>
          <w:rFonts w:hint="eastAsia"/>
        </w:rPr>
        <w:t>要求</w:t>
      </w:r>
    </w:p>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（一）协助</w:t>
      </w:r>
      <w:r>
        <w:rPr>
          <w:rFonts w:hint="eastAsia" w:ascii="楷体_GB2312" w:hAnsi="楷体_GB2312" w:eastAsia="楷体_GB2312" w:cs="楷体_GB2312"/>
          <w:b w:val="0"/>
          <w:bCs w:val="0"/>
          <w:snapToGrid/>
          <w:spacing w:val="0"/>
          <w:kern w:val="21"/>
          <w:sz w:val="32"/>
          <w:szCs w:val="32"/>
          <w:lang w:eastAsia="zh-CN"/>
        </w:rPr>
        <w:t>调查取证，核查违规事实</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napToGrid/>
          <w:spacing w:val="0"/>
          <w:kern w:val="21"/>
          <w:sz w:val="32"/>
          <w:szCs w:val="32"/>
          <w:lang w:eastAsia="zh-CN" w:bidi="ar"/>
        </w:rPr>
      </w:pPr>
      <w:r>
        <w:rPr>
          <w:rFonts w:hint="eastAsia" w:ascii="仿宋_GB2312" w:hAnsi="仿宋_GB2312" w:eastAsia="仿宋_GB2312" w:cs="仿宋_GB2312"/>
          <w:color w:val="auto"/>
          <w:sz w:val="32"/>
          <w:szCs w:val="32"/>
          <w:lang w:val="en-US" w:eastAsia="zh-CN"/>
        </w:rPr>
        <w:t>查询、整理有关政策法规，利用线上信息化等多种手段，辅助开展</w:t>
      </w:r>
      <w:r>
        <w:rPr>
          <w:rFonts w:hint="eastAsia" w:ascii="仿宋_GB2312" w:hAnsi="仿宋_GB2312" w:eastAsia="仿宋_GB2312" w:cs="仿宋_GB2312"/>
          <w:b w:val="0"/>
          <w:bCs w:val="0"/>
          <w:snapToGrid/>
          <w:color w:val="000000"/>
          <w:spacing w:val="0"/>
          <w:kern w:val="21"/>
          <w:sz w:val="32"/>
          <w:szCs w:val="32"/>
          <w:lang w:val="en-US" w:eastAsia="zh-CN"/>
        </w:rPr>
        <w:t>罗湖区</w:t>
      </w:r>
      <w:r>
        <w:rPr>
          <w:rFonts w:hint="eastAsia" w:ascii="仿宋_GB2312" w:hAnsi="仿宋_GB2312" w:eastAsia="仿宋_GB2312" w:cs="仿宋_GB2312"/>
          <w:b w:val="0"/>
          <w:bCs w:val="0"/>
          <w:snapToGrid/>
          <w:color w:val="000000"/>
          <w:spacing w:val="0"/>
          <w:kern w:val="21"/>
          <w:sz w:val="32"/>
          <w:szCs w:val="32"/>
          <w:lang w:eastAsia="zh-CN"/>
        </w:rPr>
        <w:t>清退违规多占政策性住房工作</w:t>
      </w:r>
      <w:r>
        <w:rPr>
          <w:rFonts w:hint="eastAsia" w:ascii="仿宋_GB2312" w:hAnsi="仿宋_GB2312" w:eastAsia="仿宋_GB2312" w:cs="仿宋_GB2312"/>
          <w:color w:val="auto"/>
          <w:sz w:val="32"/>
          <w:szCs w:val="32"/>
          <w:lang w:val="en-US" w:eastAsia="zh-CN"/>
        </w:rPr>
        <w:t>核查，通过</w:t>
      </w:r>
      <w:r>
        <w:rPr>
          <w:rFonts w:hint="eastAsia" w:ascii="仿宋_GB2312" w:hAnsi="仿宋_GB2312" w:eastAsia="仿宋_GB2312" w:cs="仿宋_GB2312"/>
          <w:b w:val="0"/>
          <w:bCs w:val="0"/>
          <w:snapToGrid/>
          <w:spacing w:val="0"/>
          <w:kern w:val="21"/>
          <w:sz w:val="32"/>
          <w:szCs w:val="32"/>
          <w:lang w:eastAsia="zh-CN" w:bidi="ar"/>
        </w:rPr>
        <w:t>梳理历史资料</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sz w:val="32"/>
          <w:szCs w:val="32"/>
          <w:lang w:val="en-US" w:eastAsia="zh-CN"/>
        </w:rPr>
        <w:t>协助指导收集整理违规违约线索等证据材料，</w:t>
      </w:r>
      <w:r>
        <w:rPr>
          <w:rFonts w:hint="eastAsia" w:ascii="仿宋_GB2312" w:hAnsi="仿宋_GB2312" w:eastAsia="仿宋_GB2312" w:cs="仿宋_GB2312"/>
          <w:color w:val="auto"/>
          <w:lang w:val="en-US" w:eastAsia="zh-CN"/>
        </w:rPr>
        <w:t>锁定违规事实依据。具体包括但不限于调阅办证、房改等历史档案，</w:t>
      </w:r>
      <w:r>
        <w:rPr>
          <w:rFonts w:hint="eastAsia" w:ascii="仿宋_GB2312" w:hAnsi="仿宋_GB2312" w:eastAsia="仿宋_GB2312" w:cs="仿宋_GB2312"/>
          <w:color w:val="auto"/>
          <w:sz w:val="32"/>
          <w:szCs w:val="32"/>
          <w:lang w:val="en-US" w:eastAsia="zh-CN"/>
        </w:rPr>
        <w:t>协助走访调查，收集固定证据，</w:t>
      </w:r>
      <w:r>
        <w:rPr>
          <w:rFonts w:hint="eastAsia" w:ascii="仿宋_GB2312" w:hAnsi="仿宋_GB2312" w:eastAsia="仿宋_GB2312" w:cs="仿宋_GB2312"/>
          <w:color w:val="auto"/>
          <w:lang w:val="en-US" w:eastAsia="zh-CN"/>
        </w:rPr>
        <w:t>参与论证确定违规事实，并</w:t>
      </w:r>
      <w:r>
        <w:rPr>
          <w:rFonts w:hint="eastAsia" w:ascii="仿宋_GB2312" w:hAnsi="仿宋_GB2312" w:eastAsia="仿宋_GB2312" w:cs="仿宋_GB2312"/>
          <w:color w:val="auto"/>
          <w:sz w:val="32"/>
          <w:szCs w:val="32"/>
          <w:lang w:val="en-US" w:eastAsia="zh-CN"/>
        </w:rPr>
        <w:t>完善跟踪整改台账。上述服务内容形成统计报表，核查内容“一户一档”报送至采购单位存档。</w:t>
      </w:r>
    </w:p>
    <w:p>
      <w:pPr>
        <w:rPr>
          <w:rFonts w:hint="eastAsia" w:ascii="楷体_GB2312" w:hAnsi="楷体_GB2312" w:eastAsia="楷体_GB2312" w:cs="楷体_GB2312"/>
          <w:b w:val="0"/>
          <w:bCs w:val="0"/>
          <w:color w:val="auto"/>
          <w:kern w:val="2"/>
          <w:sz w:val="32"/>
          <w:szCs w:val="22"/>
          <w:lang w:val="en-US" w:eastAsia="zh-CN" w:bidi="ar-SA"/>
        </w:rPr>
      </w:pPr>
      <w:r>
        <w:rPr>
          <w:rFonts w:hint="eastAsia" w:ascii="楷体_GB2312" w:hAnsi="楷体_GB2312" w:eastAsia="楷体_GB2312" w:cs="楷体_GB2312"/>
          <w:b w:val="0"/>
          <w:bCs w:val="0"/>
          <w:color w:val="auto"/>
          <w:kern w:val="2"/>
          <w:sz w:val="32"/>
          <w:szCs w:val="22"/>
          <w:lang w:val="en-US" w:eastAsia="zh-CN" w:bidi="ar-SA"/>
        </w:rPr>
        <w:t>（二）接待涉案人员，解读政策法规</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代表单位与违规住户展开谈判，告知其重复享受政策性住房法律后果，敦促其尽快腾退住房；协助</w:t>
      </w:r>
      <w:r>
        <w:rPr>
          <w:rFonts w:hint="eastAsia" w:ascii="仿宋_GB2312" w:hAnsi="仿宋_GB2312" w:eastAsia="仿宋_GB2312" w:cs="仿宋_GB2312"/>
          <w:b w:val="0"/>
          <w:bCs w:val="0"/>
          <w:snapToGrid/>
          <w:spacing w:val="0"/>
          <w:kern w:val="21"/>
          <w:sz w:val="32"/>
          <w:szCs w:val="32"/>
          <w:lang w:eastAsia="zh-CN" w:bidi="ar"/>
        </w:rPr>
        <w:t>接待</w:t>
      </w:r>
      <w:r>
        <w:rPr>
          <w:rFonts w:hint="eastAsia" w:ascii="仿宋_GB2312" w:hAnsi="仿宋_GB2312" w:eastAsia="仿宋_GB2312" w:cs="仿宋_GB2312"/>
          <w:color w:val="auto"/>
          <w:sz w:val="32"/>
          <w:szCs w:val="32"/>
          <w:lang w:val="en-US" w:eastAsia="zh-CN"/>
        </w:rPr>
        <w:t>涉案人员上访群访，提供法律咨询，进行政策解读，</w:t>
      </w:r>
      <w:r>
        <w:rPr>
          <w:rFonts w:hint="eastAsia" w:ascii="仿宋_GB2312" w:hAnsi="仿宋_GB2312" w:eastAsia="仿宋_GB2312" w:cs="仿宋_GB2312"/>
          <w:b w:val="0"/>
          <w:bCs w:val="0"/>
          <w:snapToGrid/>
          <w:spacing w:val="0"/>
          <w:kern w:val="21"/>
          <w:sz w:val="32"/>
          <w:szCs w:val="32"/>
          <w:lang w:eastAsia="zh-CN" w:bidi="ar"/>
        </w:rPr>
        <w:t>安抚当事人情绪，</w:t>
      </w:r>
      <w:r>
        <w:rPr>
          <w:rFonts w:hint="eastAsia" w:ascii="仿宋_GB2312" w:hAnsi="仿宋_GB2312" w:eastAsia="仿宋_GB2312" w:cs="仿宋_GB2312"/>
          <w:color w:val="auto"/>
          <w:sz w:val="32"/>
          <w:szCs w:val="32"/>
          <w:lang w:val="en-US" w:eastAsia="zh-CN"/>
        </w:rPr>
        <w:t>做好法律风险防控；针对每名清退对象，制订清退工作方案、工作流程表。</w:t>
      </w:r>
    </w:p>
    <w:p>
      <w:pPr>
        <w:pStyle w:val="4"/>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auto"/>
          <w:kern w:val="2"/>
          <w:sz w:val="32"/>
          <w:szCs w:val="22"/>
          <w:lang w:val="en-US" w:eastAsia="zh-CN" w:bidi="ar-SA"/>
        </w:rPr>
      </w:pPr>
      <w:r>
        <w:rPr>
          <w:rFonts w:hint="eastAsia" w:ascii="楷体_GB2312" w:hAnsi="楷体_GB2312" w:eastAsia="楷体_GB2312" w:cs="楷体_GB2312"/>
          <w:b w:val="0"/>
          <w:bCs w:val="0"/>
          <w:color w:val="auto"/>
          <w:kern w:val="2"/>
          <w:sz w:val="32"/>
          <w:szCs w:val="22"/>
          <w:lang w:val="en-US" w:eastAsia="zh-CN" w:bidi="ar-SA"/>
        </w:rPr>
        <w:t>（三）草拟相关文书，提供法律支持</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根据清房工作开展情况，协助起草、</w:t>
      </w:r>
      <w:r>
        <w:rPr>
          <w:rFonts w:hint="default" w:ascii="仿宋_GB2312" w:hAnsi="仿宋_GB2312" w:eastAsia="仿宋_GB2312" w:cs="仿宋_GB2312"/>
          <w:color w:val="auto"/>
          <w:sz w:val="32"/>
          <w:szCs w:val="32"/>
          <w:lang w:val="en-US" w:eastAsia="zh-CN"/>
        </w:rPr>
        <w:t>审核及行政程序指导</w:t>
      </w:r>
      <w:r>
        <w:rPr>
          <w:rFonts w:hint="eastAsia" w:ascii="仿宋_GB2312" w:hAnsi="仿宋_GB2312" w:eastAsia="仿宋_GB2312" w:cs="仿宋_GB2312"/>
          <w:color w:val="auto"/>
          <w:sz w:val="32"/>
          <w:szCs w:val="32"/>
          <w:lang w:val="en-US" w:eastAsia="zh-CN"/>
        </w:rPr>
        <w:t>工作，</w:t>
      </w:r>
      <w:r>
        <w:rPr>
          <w:rFonts w:hint="default" w:ascii="仿宋_GB2312" w:hAnsi="仿宋_GB2312" w:eastAsia="仿宋_GB2312" w:cs="仿宋_GB2312"/>
          <w:color w:val="auto"/>
          <w:sz w:val="32"/>
          <w:szCs w:val="32"/>
          <w:lang w:val="en-US" w:eastAsia="zh-CN"/>
        </w:rPr>
        <w:t>组织实施听证、调查取证事项，拟定法律文书，依规完成信访答复</w:t>
      </w:r>
      <w:r>
        <w:rPr>
          <w:rFonts w:hint="eastAsia" w:ascii="仿宋_GB2312" w:hAnsi="仿宋_GB2312" w:eastAsia="仿宋_GB2312" w:cs="仿宋_GB2312"/>
          <w:color w:val="auto"/>
          <w:sz w:val="32"/>
          <w:szCs w:val="32"/>
          <w:lang w:val="en-US" w:eastAsia="zh-CN"/>
        </w:rPr>
        <w:t>，提供专业法律指导意见。具体包括但不限于出具《法律意见书》、《律师函》等文件；</w:t>
      </w:r>
      <w:r>
        <w:rPr>
          <w:rFonts w:hint="default" w:ascii="仿宋_GB2312" w:hAnsi="仿宋_GB2312" w:eastAsia="仿宋_GB2312" w:cs="仿宋_GB2312"/>
          <w:color w:val="auto"/>
          <w:sz w:val="32"/>
          <w:szCs w:val="32"/>
          <w:lang w:val="en-US" w:eastAsia="zh-CN"/>
        </w:rPr>
        <w:t>统筹开展调研论证工作，列席相关会议并参与沟通研究，出具法律论证意见及可行性解决方案</w:t>
      </w:r>
      <w:r>
        <w:rPr>
          <w:rFonts w:hint="eastAsia" w:ascii="仿宋_GB2312" w:hAnsi="仿宋_GB2312" w:eastAsia="仿宋_GB2312" w:cs="仿宋_GB2312"/>
          <w:color w:val="auto"/>
          <w:sz w:val="32"/>
          <w:szCs w:val="32"/>
          <w:lang w:val="en-US" w:eastAsia="zh-CN"/>
        </w:rPr>
        <w:t>。审查、起草、修改本项目有</w:t>
      </w:r>
      <w:r>
        <w:rPr>
          <w:rFonts w:hint="eastAsia" w:ascii="仿宋_GB2312" w:hAnsi="仿宋_GB2312" w:eastAsia="仿宋_GB2312" w:cs="仿宋_GB2312"/>
          <w:kern w:val="0"/>
          <w:sz w:val="32"/>
          <w:szCs w:val="20"/>
          <w:lang w:val="en-US" w:eastAsia="zh-CN" w:bidi="ar-SA"/>
        </w:rPr>
        <w:t>关协议、合同等文件。</w:t>
      </w:r>
      <w:r>
        <w:rPr>
          <w:rFonts w:hint="eastAsia" w:ascii="仿宋_GB2312" w:hAnsi="仿宋_GB2312" w:eastAsia="仿宋_GB2312" w:cs="仿宋_GB2312"/>
          <w:color w:val="auto"/>
          <w:sz w:val="32"/>
          <w:szCs w:val="32"/>
          <w:lang w:val="en-US" w:eastAsia="zh-CN"/>
        </w:rPr>
        <w:t>参与涉及本项目其他相关法律事务。</w:t>
      </w:r>
    </w:p>
    <w:p>
      <w:pPr>
        <w:keepNext w:val="0"/>
        <w:keepLines w:val="0"/>
        <w:pageBreakBefore w:val="0"/>
        <w:widowControl/>
        <w:numPr>
          <w:ilvl w:val="0"/>
          <w:numId w:val="0"/>
        </w:numPr>
        <w:kinsoku/>
        <w:wordWrap/>
        <w:overflowPunct/>
        <w:topLinePunct w:val="0"/>
        <w:bidi w:val="0"/>
        <w:snapToGrid/>
        <w:spacing w:line="560" w:lineRule="exact"/>
        <w:ind w:firstLine="640" w:firstLineChars="200"/>
        <w:rPr>
          <w:rFonts w:hint="eastAsia" w:ascii="楷体_GB2312" w:hAnsi="楷体_GB2312" w:eastAsia="楷体_GB2312" w:cs="楷体_GB2312"/>
          <w:b w:val="0"/>
          <w:bCs w:val="0"/>
          <w:kern w:val="2"/>
          <w:sz w:val="32"/>
          <w:szCs w:val="22"/>
          <w:lang w:val="en-US" w:eastAsia="zh-CN" w:bidi="ar-SA"/>
        </w:rPr>
      </w:pPr>
      <w:r>
        <w:rPr>
          <w:rFonts w:hint="eastAsia" w:ascii="楷体_GB2312" w:hAnsi="楷体_GB2312" w:eastAsia="楷体_GB2312" w:cs="楷体_GB2312"/>
          <w:b w:val="0"/>
          <w:bCs w:val="0"/>
          <w:kern w:val="2"/>
          <w:sz w:val="32"/>
          <w:szCs w:val="22"/>
          <w:lang w:val="en-US" w:eastAsia="zh-CN" w:bidi="ar-SA"/>
        </w:rPr>
        <w:t>（四）完成其他交办事项</w:t>
      </w:r>
    </w:p>
    <w:p>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20"/>
          <w:lang w:val="en-US" w:eastAsia="zh-CN" w:bidi="ar-SA"/>
        </w:rPr>
      </w:pPr>
      <w:r>
        <w:rPr>
          <w:rFonts w:hint="eastAsia" w:ascii="仿宋_GB2312" w:hAnsi="仿宋_GB2312" w:eastAsia="仿宋_GB2312" w:cs="仿宋_GB2312"/>
          <w:kern w:val="0"/>
          <w:sz w:val="32"/>
          <w:szCs w:val="20"/>
          <w:lang w:val="en-US" w:eastAsia="zh-CN" w:bidi="ar-SA"/>
        </w:rPr>
        <w:t>在项目执行过程中，能够根据采购单位要求参加必要的临时或专项检查任务，如上级指派检查任务、迎检等。</w:t>
      </w:r>
    </w:p>
    <w:p>
      <w:pPr>
        <w:keepNext w:val="0"/>
        <w:keepLines w:val="0"/>
        <w:pageBreakBefore w:val="0"/>
        <w:kinsoku/>
        <w:wordWrap/>
        <w:overflowPunct/>
        <w:topLinePunct w:val="0"/>
        <w:bidi w:val="0"/>
        <w:snapToGrid/>
        <w:spacing w:line="560" w:lineRule="exact"/>
        <w:ind w:firstLine="640" w:firstLineChars="200"/>
        <w:rPr>
          <w:rFonts w:hint="eastAsia" w:ascii="Arial" w:hAnsi="Arial" w:eastAsia="黑体" w:cs="Times New Roman"/>
          <w:bCs/>
          <w:kern w:val="2"/>
          <w:sz w:val="32"/>
          <w:szCs w:val="32"/>
          <w:lang w:val="en-US" w:eastAsia="zh-CN" w:bidi="ar-SA"/>
        </w:rPr>
      </w:pPr>
      <w:bookmarkStart w:id="0" w:name="_Toc8763"/>
      <w:bookmarkStart w:id="1" w:name="_Toc14460"/>
      <w:bookmarkStart w:id="2" w:name="_Toc654989531_WPSOffice_Level2"/>
      <w:r>
        <w:rPr>
          <w:rFonts w:hint="eastAsia" w:ascii="Arial" w:hAnsi="Arial" w:eastAsia="黑体" w:cs="Times New Roman"/>
          <w:bCs/>
          <w:kern w:val="2"/>
          <w:sz w:val="32"/>
          <w:szCs w:val="32"/>
          <w:lang w:val="en-US" w:eastAsia="zh-CN" w:bidi="ar-SA"/>
        </w:rPr>
        <w:t>三、项目质量及验收</w:t>
      </w:r>
      <w:bookmarkEnd w:id="0"/>
      <w:bookmarkEnd w:id="1"/>
      <w:bookmarkEnd w:id="2"/>
    </w:p>
    <w:p>
      <w:pPr>
        <w:keepNext w:val="0"/>
        <w:keepLines w:val="0"/>
        <w:pageBreakBefore w:val="0"/>
        <w:kinsoku/>
        <w:wordWrap/>
        <w:overflowPunct/>
        <w:topLinePunct w:val="0"/>
        <w:bidi w:val="0"/>
        <w:snapToGrid/>
        <w:spacing w:line="560" w:lineRule="exact"/>
        <w:ind w:firstLine="640" w:firstLineChars="200"/>
        <w:rPr>
          <w:rFonts w:hint="eastAsia" w:ascii="仿宋_GB2312" w:hAnsi="微软雅黑" w:eastAsia="仿宋_GB2312" w:cs="宋体"/>
          <w:kern w:val="36"/>
          <w:sz w:val="32"/>
          <w:szCs w:val="32"/>
        </w:rPr>
      </w:pPr>
      <w:r>
        <w:rPr>
          <w:rFonts w:hint="eastAsia"/>
          <w:lang w:val="en-US" w:eastAsia="zh-CN"/>
        </w:rPr>
        <w:t>（一）</w:t>
      </w:r>
      <w:r>
        <w:rPr>
          <w:rFonts w:hint="eastAsia" w:ascii="仿宋_GB2312" w:hAnsi="微软雅黑" w:eastAsia="仿宋_GB2312" w:cs="宋体"/>
          <w:kern w:val="36"/>
          <w:sz w:val="32"/>
          <w:szCs w:val="32"/>
        </w:rPr>
        <w:t>中标供应商不得转包，不得降低质量要求；</w:t>
      </w:r>
      <w:r>
        <w:rPr>
          <w:rFonts w:hint="eastAsia" w:ascii="仿宋_GB2312" w:hAnsi="微软雅黑" w:cs="宋体"/>
          <w:kern w:val="36"/>
          <w:sz w:val="32"/>
          <w:szCs w:val="32"/>
          <w:lang w:eastAsia="zh-CN"/>
        </w:rPr>
        <w:t>需</w:t>
      </w:r>
      <w:r>
        <w:rPr>
          <w:rFonts w:hint="eastAsia" w:ascii="仿宋_GB2312" w:hAnsi="微软雅黑" w:eastAsia="仿宋_GB2312" w:cs="宋体"/>
          <w:kern w:val="36"/>
          <w:sz w:val="32"/>
          <w:szCs w:val="32"/>
        </w:rPr>
        <w:t>服从采购单位临时性安排的关于本项目的其他工作安排。</w:t>
      </w:r>
    </w:p>
    <w:p>
      <w:pPr>
        <w:keepNext w:val="0"/>
        <w:keepLines w:val="0"/>
        <w:pageBreakBefore w:val="0"/>
        <w:kinsoku/>
        <w:wordWrap/>
        <w:overflowPunct/>
        <w:topLinePunct w:val="0"/>
        <w:bidi w:val="0"/>
        <w:snapToGrid/>
        <w:spacing w:line="560" w:lineRule="exact"/>
        <w:ind w:firstLine="640" w:firstLineChars="200"/>
        <w:rPr>
          <w:rFonts w:ascii="仿宋_GB2312" w:hAnsi="微软雅黑" w:eastAsia="仿宋_GB2312" w:cs="宋体"/>
          <w:kern w:val="36"/>
          <w:sz w:val="32"/>
          <w:szCs w:val="32"/>
        </w:rPr>
      </w:pPr>
      <w:r>
        <w:rPr>
          <w:rFonts w:hint="eastAsia" w:ascii="仿宋_GB2312" w:hAnsi="微软雅黑" w:cs="宋体"/>
          <w:kern w:val="36"/>
          <w:sz w:val="32"/>
          <w:szCs w:val="32"/>
          <w:lang w:eastAsia="zh-CN"/>
        </w:rPr>
        <w:t>（二）</w:t>
      </w:r>
      <w:r>
        <w:rPr>
          <w:rFonts w:hint="eastAsia" w:ascii="仿宋_GB2312" w:hAnsi="微软雅黑" w:eastAsia="仿宋_GB2312" w:cs="宋体"/>
          <w:kern w:val="36"/>
          <w:sz w:val="32"/>
          <w:szCs w:val="32"/>
        </w:rPr>
        <w:t>如因中标供应商人员工作失误而造成采购单位经济、名誉等损失，由中标供应商负责经济损失（不可抗力的因素除外）；</w:t>
      </w:r>
    </w:p>
    <w:p>
      <w:pPr>
        <w:keepNext w:val="0"/>
        <w:keepLines w:val="0"/>
        <w:pageBreakBefore w:val="0"/>
        <w:kinsoku/>
        <w:wordWrap/>
        <w:overflowPunct/>
        <w:topLinePunct w:val="0"/>
        <w:bidi w:val="0"/>
        <w:snapToGrid/>
        <w:spacing w:line="560" w:lineRule="exact"/>
        <w:ind w:firstLine="640" w:firstLineChars="200"/>
        <w:rPr>
          <w:rFonts w:hint="eastAsia" w:eastAsia="仿宋_GB2312"/>
          <w:lang w:eastAsia="zh-CN"/>
        </w:rPr>
      </w:pPr>
      <w:r>
        <w:rPr>
          <w:rFonts w:hint="eastAsia" w:ascii="仿宋_GB2312" w:hAnsi="微软雅黑" w:cs="宋体"/>
          <w:kern w:val="36"/>
          <w:sz w:val="32"/>
          <w:szCs w:val="32"/>
          <w:lang w:eastAsia="zh-CN"/>
        </w:rPr>
        <w:t>（三）</w:t>
      </w:r>
      <w:r>
        <w:rPr>
          <w:rFonts w:hint="eastAsia"/>
          <w:lang w:val="en-US" w:eastAsia="zh-CN"/>
        </w:rPr>
        <w:t>服务完成后，由采购单位</w:t>
      </w:r>
      <w:r>
        <w:rPr>
          <w:rFonts w:hint="eastAsia"/>
        </w:rPr>
        <w:t>对供应商服务完成情况组织验收。</w:t>
      </w:r>
      <w:r>
        <w:rPr>
          <w:rFonts w:hint="eastAsia"/>
          <w:lang w:eastAsia="zh-CN"/>
        </w:rPr>
        <w:t>具体服务要求如下：</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专业资质</w:t>
      </w:r>
      <w:r>
        <w:rPr>
          <w:rFonts w:hint="eastAsia" w:ascii="仿宋_GB2312" w:hAnsi="仿宋_GB2312" w:cs="仿宋_GB2312"/>
          <w:bCs w:val="0"/>
          <w:color w:val="auto"/>
          <w:kern w:val="2"/>
          <w:sz w:val="32"/>
          <w:szCs w:val="22"/>
          <w:highlight w:val="none"/>
          <w:lang w:val="en-US" w:eastAsia="zh-CN" w:bidi="ar-SA"/>
        </w:rPr>
        <w:t>方面：</w:t>
      </w:r>
      <w:r>
        <w:rPr>
          <w:rFonts w:hint="eastAsia" w:ascii="仿宋_GB2312" w:hAnsi="仿宋_GB2312" w:eastAsia="仿宋_GB2312" w:cs="仿宋_GB2312"/>
          <w:bCs w:val="0"/>
          <w:color w:val="auto"/>
          <w:kern w:val="2"/>
          <w:sz w:val="32"/>
          <w:szCs w:val="22"/>
          <w:highlight w:val="none"/>
          <w:lang w:val="en-US" w:eastAsia="zh-CN" w:bidi="ar-SA"/>
        </w:rPr>
        <w:t>供应商应具备合法有效的律师事务所执业许可证，且律师团队成员应具备扎实的法律专业知识和丰富的实践经验。律师团队成员应具有良好的职业道德和职业操守，无违法违纪要求。</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服务团队</w:t>
      </w:r>
      <w:r>
        <w:rPr>
          <w:rFonts w:hint="eastAsia" w:ascii="仿宋_GB2312" w:hAnsi="仿宋_GB2312" w:cs="仿宋_GB2312"/>
          <w:bCs w:val="0"/>
          <w:color w:val="auto"/>
          <w:kern w:val="2"/>
          <w:sz w:val="32"/>
          <w:szCs w:val="22"/>
          <w:highlight w:val="none"/>
          <w:lang w:val="en-US" w:eastAsia="zh-CN" w:bidi="ar-SA"/>
        </w:rPr>
        <w:t>方面：</w:t>
      </w:r>
      <w:r>
        <w:rPr>
          <w:rFonts w:hint="eastAsia" w:ascii="仿宋_GB2312" w:hAnsi="仿宋_GB2312" w:eastAsia="仿宋_GB2312" w:cs="仿宋_GB2312"/>
          <w:bCs w:val="0"/>
          <w:color w:val="auto"/>
          <w:kern w:val="2"/>
          <w:sz w:val="32"/>
          <w:szCs w:val="22"/>
          <w:highlight w:val="none"/>
          <w:lang w:val="en-US" w:eastAsia="zh-CN" w:bidi="ar-SA"/>
        </w:rPr>
        <w:t>供应商应组建专业的法律服务团队，团队成员应包括主办律师、协办律师和主力律师等，确保能够为采购方提供全方位、多层次的法律服务。主办律师应具有较高的法律业务水平和丰富的实践经验，能够独立负责项目的整体运作和重大法律问题的处理。</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业务能力</w:t>
      </w:r>
      <w:r>
        <w:rPr>
          <w:rFonts w:hint="eastAsia" w:ascii="仿宋_GB2312" w:hAnsi="仿宋_GB2312" w:cs="仿宋_GB2312"/>
          <w:bCs w:val="0"/>
          <w:color w:val="auto"/>
          <w:kern w:val="2"/>
          <w:sz w:val="32"/>
          <w:szCs w:val="22"/>
          <w:highlight w:val="none"/>
          <w:lang w:val="en-US" w:eastAsia="zh-CN" w:bidi="ar-SA"/>
        </w:rPr>
        <w:t>方面：</w:t>
      </w:r>
      <w:r>
        <w:rPr>
          <w:rFonts w:hint="eastAsia" w:ascii="仿宋_GB2312" w:hAnsi="仿宋_GB2312" w:eastAsia="仿宋_GB2312" w:cs="仿宋_GB2312"/>
          <w:bCs w:val="0"/>
          <w:color w:val="auto"/>
          <w:kern w:val="2"/>
          <w:sz w:val="32"/>
          <w:szCs w:val="22"/>
          <w:highlight w:val="none"/>
          <w:lang w:val="en-US" w:eastAsia="zh-CN" w:bidi="ar-SA"/>
        </w:rPr>
        <w:t>在合同审查、法律咨询、纠纷解决等领域具有较强的业务能力，能够独立完成各项法律服务任务</w:t>
      </w:r>
      <w:r>
        <w:rPr>
          <w:rFonts w:hint="eastAsia" w:ascii="仿宋_GB2312" w:hAnsi="仿宋_GB2312" w:cs="仿宋_GB2312"/>
          <w:bCs w:val="0"/>
          <w:color w:val="auto"/>
          <w:kern w:val="2"/>
          <w:sz w:val="32"/>
          <w:szCs w:val="22"/>
          <w:highlight w:val="none"/>
          <w:lang w:val="en-US" w:eastAsia="zh-CN" w:bidi="ar-SA"/>
        </w:rPr>
        <w:t>。</w:t>
      </w:r>
      <w:r>
        <w:rPr>
          <w:rFonts w:hint="eastAsia" w:ascii="仿宋_GB2312" w:hAnsi="仿宋_GB2312" w:eastAsia="仿宋_GB2312" w:cs="仿宋_GB2312"/>
          <w:bCs w:val="0"/>
          <w:color w:val="auto"/>
          <w:kern w:val="2"/>
          <w:sz w:val="32"/>
          <w:szCs w:val="22"/>
          <w:highlight w:val="none"/>
          <w:lang w:val="en-US" w:eastAsia="zh-CN" w:bidi="ar-SA"/>
        </w:rPr>
        <w:t>具备良好的沟通协调能力和团队协作精神，能够与采购单位保持密切沟通，及时了解需求并提供优质服务。</w:t>
      </w:r>
    </w:p>
    <w:p>
      <w:pPr>
        <w:pStyle w:val="4"/>
        <w:keepNext w:val="0"/>
        <w:keepLines w:val="0"/>
        <w:pageBreakBefore w:val="0"/>
        <w:widowControl/>
        <w:numPr>
          <w:ilvl w:val="0"/>
          <w:numId w:val="0"/>
        </w:numPr>
        <w:kinsoku/>
        <w:wordWrap/>
        <w:overflowPunct/>
        <w:topLinePunct w:val="0"/>
        <w:bidi w:val="0"/>
        <w:snapToGrid/>
        <w:spacing w:line="560" w:lineRule="exact"/>
        <w:ind w:firstLine="640" w:firstLineChars="200"/>
        <w:rPr>
          <w:rFonts w:hint="eastAsia"/>
        </w:rPr>
      </w:pPr>
      <w:r>
        <w:rPr>
          <w:rFonts w:hint="eastAsia"/>
          <w:lang w:val="en-US" w:eastAsia="zh-CN"/>
        </w:rPr>
        <w:t>四、</w:t>
      </w:r>
      <w:r>
        <w:rPr>
          <w:rFonts w:hint="eastAsia"/>
        </w:rPr>
        <w:t>供应商资格要求</w:t>
      </w:r>
    </w:p>
    <w:p>
      <w:pPr>
        <w:keepNext w:val="0"/>
        <w:keepLines w:val="0"/>
        <w:pageBreakBefore w:val="0"/>
        <w:kinsoku/>
        <w:wordWrap/>
        <w:overflowPunct/>
        <w:topLinePunct w:val="0"/>
        <w:bidi w:val="0"/>
        <w:snapToGrid/>
        <w:spacing w:line="560" w:lineRule="exact"/>
        <w:ind w:firstLine="640" w:firstLineChars="200"/>
        <w:rPr>
          <w:rFonts w:hint="eastAsia"/>
          <w:lang w:val="en-US" w:eastAsia="zh-CN"/>
        </w:rPr>
      </w:pPr>
      <w:r>
        <w:rPr>
          <w:rFonts w:hint="eastAsia" w:ascii="仿宋_GB2312" w:hAnsi="微软雅黑" w:eastAsia="仿宋_GB2312" w:cs="宋体"/>
          <w:kern w:val="36"/>
          <w:sz w:val="32"/>
          <w:szCs w:val="32"/>
          <w:lang w:val="en-US" w:eastAsia="zh-CN"/>
        </w:rPr>
        <w:t>（</w:t>
      </w:r>
      <w:r>
        <w:rPr>
          <w:rFonts w:hint="eastAsia" w:ascii="仿宋_GB2312" w:hAnsi="微软雅黑" w:cs="宋体"/>
          <w:kern w:val="36"/>
          <w:sz w:val="32"/>
          <w:szCs w:val="32"/>
          <w:lang w:val="en-US" w:eastAsia="zh-CN"/>
        </w:rPr>
        <w:t>一</w:t>
      </w:r>
      <w:r>
        <w:rPr>
          <w:rFonts w:hint="eastAsia" w:ascii="仿宋_GB2312" w:hAnsi="微软雅黑" w:eastAsia="仿宋_GB2312" w:cs="宋体"/>
          <w:kern w:val="36"/>
          <w:sz w:val="32"/>
          <w:szCs w:val="32"/>
          <w:lang w:val="en-US" w:eastAsia="zh-CN"/>
        </w:rPr>
        <w:t>）</w:t>
      </w:r>
      <w:r>
        <w:rPr>
          <w:rFonts w:hint="eastAsia" w:ascii="仿宋_GB2312" w:hAnsi="仿宋_GB2312" w:eastAsia="仿宋_GB2312" w:cs="仿宋_GB2312"/>
          <w:bCs w:val="0"/>
          <w:color w:val="auto"/>
          <w:kern w:val="2"/>
          <w:sz w:val="32"/>
          <w:szCs w:val="22"/>
          <w:highlight w:val="none"/>
          <w:lang w:val="en-US" w:eastAsia="zh-CN" w:bidi="ar-SA"/>
        </w:rPr>
        <w:t>投标人需是拥有资质的律师事务所，是独立的法人机构（提供有效营业执照、组织机构代码证、法人代表身份证复印件、律师事务所执业证书</w:t>
      </w:r>
      <w:r>
        <w:rPr>
          <w:rFonts w:hint="eastAsia" w:ascii="仿宋_GB2312" w:hAnsi="仿宋_GB2312" w:cs="仿宋_GB2312"/>
          <w:bCs w:val="0"/>
          <w:color w:val="auto"/>
          <w:kern w:val="2"/>
          <w:sz w:val="32"/>
          <w:szCs w:val="22"/>
          <w:highlight w:val="none"/>
          <w:lang w:val="en-US" w:eastAsia="zh-CN" w:bidi="ar-SA"/>
        </w:rPr>
        <w:t>，原件备查</w:t>
      </w:r>
      <w:r>
        <w:rPr>
          <w:rFonts w:hint="eastAsia" w:ascii="仿宋_GB2312" w:hAnsi="仿宋_GB2312" w:eastAsia="仿宋_GB2312" w:cs="仿宋_GB2312"/>
          <w:bCs w:val="0"/>
          <w:color w:val="auto"/>
          <w:kern w:val="2"/>
          <w:sz w:val="32"/>
          <w:szCs w:val="22"/>
          <w:highlight w:val="none"/>
          <w:lang w:val="en-US" w:eastAsia="zh-CN" w:bidi="ar-SA"/>
        </w:rPr>
        <w:t>）且在有效期内；</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w:t>
      </w:r>
      <w:r>
        <w:rPr>
          <w:rFonts w:hint="eastAsia" w:ascii="仿宋_GB2312" w:hAnsi="仿宋_GB2312" w:cs="仿宋_GB2312"/>
          <w:bCs w:val="0"/>
          <w:color w:val="auto"/>
          <w:kern w:val="2"/>
          <w:sz w:val="32"/>
          <w:szCs w:val="22"/>
          <w:highlight w:val="none"/>
          <w:lang w:val="en-US" w:eastAsia="zh-CN" w:bidi="ar-SA"/>
        </w:rPr>
        <w:t>二</w:t>
      </w:r>
      <w:r>
        <w:rPr>
          <w:rFonts w:hint="eastAsia" w:ascii="仿宋_GB2312" w:hAnsi="仿宋_GB2312" w:eastAsia="仿宋_GB2312" w:cs="仿宋_GB2312"/>
          <w:bCs w:val="0"/>
          <w:color w:val="auto"/>
          <w:kern w:val="2"/>
          <w:sz w:val="32"/>
          <w:szCs w:val="22"/>
          <w:highlight w:val="none"/>
          <w:lang w:val="en-US" w:eastAsia="zh-CN" w:bidi="ar-SA"/>
        </w:rPr>
        <w:t>）项目负责人应具备相应的律师相关资质或经验（提供</w:t>
      </w:r>
      <w:r>
        <w:rPr>
          <w:rFonts w:hint="eastAsia" w:ascii="仿宋_GB2312" w:hAnsi="仿宋_GB2312" w:cs="仿宋_GB2312"/>
          <w:bCs w:val="0"/>
          <w:color w:val="auto"/>
          <w:kern w:val="2"/>
          <w:sz w:val="32"/>
          <w:szCs w:val="22"/>
          <w:highlight w:val="none"/>
          <w:lang w:val="en-US" w:eastAsia="zh-CN" w:bidi="ar-SA"/>
        </w:rPr>
        <w:t>律师执业证等</w:t>
      </w:r>
      <w:r>
        <w:rPr>
          <w:rFonts w:hint="eastAsia" w:ascii="仿宋_GB2312" w:hAnsi="仿宋_GB2312" w:eastAsia="仿宋_GB2312" w:cs="仿宋_GB2312"/>
          <w:bCs w:val="0"/>
          <w:color w:val="auto"/>
          <w:kern w:val="2"/>
          <w:sz w:val="32"/>
          <w:szCs w:val="22"/>
          <w:highlight w:val="none"/>
          <w:lang w:val="en-US" w:eastAsia="zh-CN" w:bidi="ar-SA"/>
        </w:rPr>
        <w:t>相关证书、经验证明或项目合同等证明资料扫描件，原件备查）；</w:t>
      </w:r>
    </w:p>
    <w:p>
      <w:pPr>
        <w:keepNext w:val="0"/>
        <w:keepLines w:val="0"/>
        <w:pageBreakBefore w:val="0"/>
        <w:widowControl/>
        <w:kinsoku/>
        <w:wordWrap/>
        <w:overflowPunct/>
        <w:topLinePunct w:val="0"/>
        <w:bidi w:val="0"/>
        <w:snapToGrid/>
        <w:spacing w:line="560" w:lineRule="exact"/>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w:t>
      </w:r>
      <w:r>
        <w:rPr>
          <w:rFonts w:hint="eastAsia" w:ascii="仿宋_GB2312" w:hAnsi="仿宋_GB2312" w:cs="仿宋_GB2312"/>
          <w:bCs w:val="0"/>
          <w:color w:val="auto"/>
          <w:kern w:val="2"/>
          <w:sz w:val="32"/>
          <w:szCs w:val="22"/>
          <w:highlight w:val="none"/>
          <w:lang w:val="en-US" w:eastAsia="zh-CN" w:bidi="ar-SA"/>
        </w:rPr>
        <w:t>三</w:t>
      </w:r>
      <w:r>
        <w:rPr>
          <w:rFonts w:hint="eastAsia" w:ascii="仿宋_GB2312" w:hAnsi="仿宋_GB2312" w:eastAsia="仿宋_GB2312" w:cs="仿宋_GB2312"/>
          <w:bCs w:val="0"/>
          <w:color w:val="auto"/>
          <w:kern w:val="2"/>
          <w:sz w:val="32"/>
          <w:szCs w:val="22"/>
          <w:highlight w:val="none"/>
          <w:lang w:val="en-US" w:eastAsia="zh-CN" w:bidi="ar-SA"/>
        </w:rPr>
        <w:t>）项目委派的</w:t>
      </w:r>
      <w:r>
        <w:rPr>
          <w:rFonts w:hint="eastAsia" w:ascii="仿宋_GB2312" w:hAnsi="仿宋_GB2312" w:cs="仿宋_GB2312"/>
          <w:bCs w:val="0"/>
          <w:color w:val="auto"/>
          <w:kern w:val="2"/>
          <w:sz w:val="32"/>
          <w:szCs w:val="22"/>
          <w:highlight w:val="none"/>
          <w:lang w:val="en-US" w:eastAsia="zh-CN" w:bidi="ar-SA"/>
        </w:rPr>
        <w:t>工作</w:t>
      </w:r>
      <w:r>
        <w:rPr>
          <w:rFonts w:hint="eastAsia" w:ascii="仿宋_GB2312" w:hAnsi="仿宋_GB2312" w:eastAsia="仿宋_GB2312" w:cs="仿宋_GB2312"/>
          <w:bCs w:val="0"/>
          <w:color w:val="auto"/>
          <w:kern w:val="2"/>
          <w:sz w:val="32"/>
          <w:szCs w:val="22"/>
          <w:highlight w:val="none"/>
          <w:lang w:val="en-US" w:eastAsia="zh-CN" w:bidi="ar-SA"/>
        </w:rPr>
        <w:t>人员必须具有相关资质证书，且有本单位不少于</w:t>
      </w:r>
      <w:r>
        <w:rPr>
          <w:rFonts w:hint="eastAsia" w:ascii="仿宋_GB2312" w:hAnsi="仿宋_GB2312" w:cs="仿宋_GB2312"/>
          <w:bCs w:val="0"/>
          <w:color w:val="auto"/>
          <w:kern w:val="2"/>
          <w:sz w:val="32"/>
          <w:szCs w:val="22"/>
          <w:highlight w:val="none"/>
          <w:lang w:val="en-US" w:eastAsia="zh-CN" w:bidi="ar-SA"/>
        </w:rPr>
        <w:t>3</w:t>
      </w:r>
      <w:r>
        <w:rPr>
          <w:rFonts w:hint="eastAsia" w:ascii="仿宋_GB2312" w:hAnsi="仿宋_GB2312" w:eastAsia="仿宋_GB2312" w:cs="仿宋_GB2312"/>
          <w:bCs w:val="0"/>
          <w:color w:val="auto"/>
          <w:kern w:val="2"/>
          <w:sz w:val="32"/>
          <w:szCs w:val="22"/>
          <w:highlight w:val="none"/>
          <w:lang w:val="en-US" w:eastAsia="zh-CN" w:bidi="ar-SA"/>
        </w:rPr>
        <w:t>个月的连续缴纳社保证明（提供</w:t>
      </w:r>
      <w:r>
        <w:rPr>
          <w:rFonts w:hint="eastAsia" w:ascii="仿宋_GB2312" w:hAnsi="仿宋_GB2312" w:cs="仿宋_GB2312"/>
          <w:bCs w:val="0"/>
          <w:color w:val="auto"/>
          <w:kern w:val="2"/>
          <w:sz w:val="32"/>
          <w:szCs w:val="22"/>
          <w:highlight w:val="none"/>
          <w:lang w:val="en-US" w:eastAsia="zh-CN" w:bidi="ar-SA"/>
        </w:rPr>
        <w:t>法律职业资格证等</w:t>
      </w:r>
      <w:r>
        <w:rPr>
          <w:rFonts w:hint="eastAsia" w:ascii="仿宋_GB2312" w:hAnsi="仿宋_GB2312" w:eastAsia="仿宋_GB2312" w:cs="仿宋_GB2312"/>
          <w:bCs w:val="0"/>
          <w:color w:val="auto"/>
          <w:kern w:val="2"/>
          <w:sz w:val="32"/>
          <w:szCs w:val="22"/>
          <w:highlight w:val="none"/>
          <w:lang w:val="en-US" w:eastAsia="zh-CN" w:bidi="ar-SA"/>
        </w:rPr>
        <w:t>相关证书</w:t>
      </w:r>
      <w:r>
        <w:rPr>
          <w:rFonts w:hint="eastAsia" w:ascii="仿宋_GB2312" w:hAnsi="仿宋_GB2312" w:cs="仿宋_GB2312"/>
          <w:bCs w:val="0"/>
          <w:color w:val="auto"/>
          <w:kern w:val="2"/>
          <w:sz w:val="32"/>
          <w:szCs w:val="22"/>
          <w:highlight w:val="none"/>
          <w:lang w:val="en-US" w:eastAsia="zh-CN" w:bidi="ar-SA"/>
        </w:rPr>
        <w:t>、</w:t>
      </w:r>
      <w:r>
        <w:rPr>
          <w:rFonts w:hint="eastAsia" w:ascii="仿宋_GB2312" w:hAnsi="仿宋_GB2312" w:eastAsia="仿宋_GB2312" w:cs="仿宋_GB2312"/>
          <w:bCs w:val="0"/>
          <w:color w:val="auto"/>
          <w:kern w:val="2"/>
          <w:sz w:val="32"/>
          <w:szCs w:val="22"/>
          <w:highlight w:val="none"/>
          <w:lang w:val="en-US" w:eastAsia="zh-CN" w:bidi="ar-SA"/>
        </w:rPr>
        <w:t>社保缴纳证明</w:t>
      </w:r>
      <w:r>
        <w:rPr>
          <w:rFonts w:hint="eastAsia" w:ascii="仿宋_GB2312" w:hAnsi="仿宋_GB2312" w:cs="仿宋_GB2312"/>
          <w:bCs w:val="0"/>
          <w:color w:val="auto"/>
          <w:kern w:val="2"/>
          <w:sz w:val="32"/>
          <w:szCs w:val="22"/>
          <w:highlight w:val="none"/>
          <w:lang w:val="en-US" w:eastAsia="zh-CN" w:bidi="ar-SA"/>
        </w:rPr>
        <w:t>资料扫描件，</w:t>
      </w:r>
      <w:r>
        <w:rPr>
          <w:rFonts w:hint="eastAsia" w:ascii="仿宋_GB2312" w:hAnsi="仿宋_GB2312" w:eastAsia="仿宋_GB2312" w:cs="仿宋_GB2312"/>
          <w:bCs w:val="0"/>
          <w:color w:val="auto"/>
          <w:kern w:val="2"/>
          <w:sz w:val="32"/>
          <w:szCs w:val="22"/>
          <w:highlight w:val="none"/>
          <w:lang w:val="en-US" w:eastAsia="zh-CN" w:bidi="ar-SA"/>
        </w:rPr>
        <w:t>原件备查）</w:t>
      </w:r>
      <w:r>
        <w:rPr>
          <w:rFonts w:hint="eastAsia" w:ascii="仿宋_GB2312" w:hAnsi="仿宋_GB2312" w:cs="仿宋_GB2312"/>
          <w:bCs w:val="0"/>
          <w:color w:val="auto"/>
          <w:kern w:val="2"/>
          <w:sz w:val="32"/>
          <w:szCs w:val="22"/>
          <w:highlight w:val="none"/>
          <w:lang w:val="en-US" w:eastAsia="zh-CN" w:bidi="ar-SA"/>
        </w:rPr>
        <w:t>；</w:t>
      </w:r>
    </w:p>
    <w:p>
      <w:pPr>
        <w:keepNext w:val="0"/>
        <w:keepLines w:val="0"/>
        <w:pageBreakBefore w:val="0"/>
        <w:widowControl/>
        <w:numPr>
          <w:ilvl w:val="0"/>
          <w:numId w:val="0"/>
        </w:numPr>
        <w:kinsoku/>
        <w:wordWrap/>
        <w:overflowPunct/>
        <w:topLinePunct w:val="0"/>
        <w:bidi w:val="0"/>
        <w:snapToGrid/>
        <w:spacing w:line="560" w:lineRule="exact"/>
        <w:ind w:firstLine="64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w:t>
      </w:r>
      <w:r>
        <w:rPr>
          <w:rFonts w:hint="eastAsia" w:ascii="仿宋_GB2312" w:hAnsi="仿宋_GB2312" w:cs="仿宋_GB2312"/>
          <w:bCs w:val="0"/>
          <w:color w:val="auto"/>
          <w:kern w:val="2"/>
          <w:sz w:val="32"/>
          <w:szCs w:val="22"/>
          <w:highlight w:val="none"/>
          <w:lang w:val="en-US" w:eastAsia="zh-CN" w:bidi="ar-SA"/>
        </w:rPr>
        <w:t>四</w:t>
      </w:r>
      <w:r>
        <w:rPr>
          <w:rFonts w:hint="eastAsia" w:ascii="仿宋_GB2312" w:hAnsi="仿宋_GB2312" w:eastAsia="仿宋_GB2312" w:cs="仿宋_GB2312"/>
          <w:bCs w:val="0"/>
          <w:color w:val="auto"/>
          <w:kern w:val="2"/>
          <w:sz w:val="32"/>
          <w:szCs w:val="22"/>
          <w:highlight w:val="none"/>
          <w:lang w:val="en-US" w:eastAsia="zh-CN" w:bidi="ar-SA"/>
        </w:rPr>
        <w:t>）投标供应商必须承诺</w:t>
      </w:r>
      <w:r>
        <w:rPr>
          <w:rFonts w:hint="eastAsia" w:ascii="仿宋_GB2312" w:hAnsi="仿宋_GB2312" w:cs="仿宋_GB2312"/>
          <w:bCs w:val="0"/>
          <w:color w:val="auto"/>
          <w:kern w:val="2"/>
          <w:sz w:val="32"/>
          <w:szCs w:val="22"/>
          <w:highlight w:val="none"/>
          <w:lang w:val="en-US" w:eastAsia="zh-CN" w:bidi="ar-SA"/>
        </w:rPr>
        <w:t>：</w:t>
      </w:r>
      <w:r>
        <w:rPr>
          <w:rFonts w:hint="eastAsia" w:ascii="仿宋_GB2312" w:hAnsi="仿宋_GB2312" w:eastAsia="仿宋_GB2312" w:cs="仿宋_GB2312"/>
          <w:bCs w:val="0"/>
          <w:color w:val="auto"/>
          <w:kern w:val="2"/>
          <w:sz w:val="32"/>
          <w:szCs w:val="22"/>
          <w:highlight w:val="none"/>
          <w:lang w:val="en-US" w:eastAsia="zh-CN" w:bidi="ar-SA"/>
        </w:rPr>
        <w:t>参与本项目投标前三年内，在经营活动中没有重大违法记录，以及参与本项目政府采购活动时不存在被有关部门禁止参与政府采购活动且在有效期内的情况，参与政府采购项目投标的投标供应商未被列入失信被执行人、重大税收违法案件当事人名单、政府采购严重违法失信行为记录名单（提供服务承诺书）。</w:t>
      </w:r>
    </w:p>
    <w:p>
      <w:pPr>
        <w:pStyle w:val="16"/>
        <w:keepNext w:val="0"/>
        <w:keepLines w:val="0"/>
        <w:pageBreakBefore w:val="0"/>
        <w:kinsoku/>
        <w:wordWrap/>
        <w:overflowPunct/>
        <w:topLinePunct w:val="0"/>
        <w:bidi w:val="0"/>
        <w:snapToGrid/>
        <w:spacing w:line="560" w:lineRule="exact"/>
        <w:ind w:firstLine="707" w:firstLineChars="221"/>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ascii="黑体" w:hAnsi="黑体" w:eastAsia="黑体" w:cs="黑体"/>
          <w:sz w:val="32"/>
          <w:szCs w:val="32"/>
        </w:rPr>
        <w:t>投标</w:t>
      </w:r>
      <w:r>
        <w:rPr>
          <w:rFonts w:hint="eastAsia" w:ascii="黑体" w:hAnsi="黑体" w:eastAsia="黑体" w:cs="黑体"/>
          <w:sz w:val="32"/>
          <w:szCs w:val="32"/>
          <w:lang w:eastAsia="zh-CN"/>
        </w:rPr>
        <w:t>文件</w:t>
      </w:r>
      <w:r>
        <w:rPr>
          <w:rFonts w:ascii="黑体" w:hAnsi="黑体" w:eastAsia="黑体" w:cs="黑体"/>
          <w:sz w:val="32"/>
          <w:szCs w:val="32"/>
        </w:rPr>
        <w:t>要求</w:t>
      </w:r>
    </w:p>
    <w:p>
      <w:pPr>
        <w:keepNext w:val="0"/>
        <w:keepLines w:val="0"/>
        <w:pageBreakBefore w:val="0"/>
        <w:kinsoku/>
        <w:wordWrap/>
        <w:overflowPunct/>
        <w:topLinePunct w:val="0"/>
        <w:bidi w:val="0"/>
        <w:snapToGrid/>
        <w:spacing w:line="560" w:lineRule="exact"/>
        <w:ind w:firstLine="555"/>
        <w:rPr>
          <w:rFonts w:hint="default" w:ascii="仿宋_GB2312" w:hAnsi="Calibri" w:eastAsia="仿宋_GB2312" w:cs="Times New Roman"/>
          <w:b w:val="0"/>
          <w:bCs w:val="0"/>
          <w:kern w:val="2"/>
          <w:sz w:val="32"/>
          <w:szCs w:val="32"/>
          <w:lang w:val="en-US" w:eastAsia="zh-CN" w:bidi="ar-SA"/>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投标供应商应按以下要求准备项目投标文件</w:t>
      </w:r>
      <w:r>
        <w:rPr>
          <w:rFonts w:hint="eastAsia" w:ascii="仿宋_GB2312" w:hAnsi="Calibri" w:eastAsia="仿宋_GB2312" w:cs="Times New Roman"/>
          <w:b w:val="0"/>
          <w:bCs w:val="0"/>
          <w:kern w:val="2"/>
          <w:sz w:val="32"/>
          <w:szCs w:val="32"/>
          <w:u w:val="none"/>
          <w:lang w:val="en-US" w:eastAsia="zh-CN" w:bidi="ar-SA"/>
        </w:rPr>
        <w:t>（</w:t>
      </w:r>
      <w:r>
        <w:rPr>
          <w:rFonts w:hint="eastAsia" w:ascii="仿宋_GB2312" w:hAnsi="Calibri" w:eastAsia="仿宋_GB2312" w:cs="Times New Roman"/>
          <w:b w:val="0"/>
          <w:bCs w:val="0"/>
          <w:kern w:val="2"/>
          <w:sz w:val="32"/>
          <w:szCs w:val="32"/>
          <w:u w:val="single"/>
          <w:lang w:val="en-US" w:eastAsia="zh-CN" w:bidi="ar-SA"/>
        </w:rPr>
        <w:t>注意：投标响应文件均需加盖投标单位公章，以下</w:t>
      </w:r>
      <w:r>
        <w:rPr>
          <w:rFonts w:hint="eastAsia" w:ascii="仿宋_GB2312" w:cs="Times New Roman"/>
          <w:b w:val="0"/>
          <w:bCs w:val="0"/>
          <w:kern w:val="2"/>
          <w:sz w:val="32"/>
          <w:szCs w:val="32"/>
          <w:u w:val="single"/>
          <w:lang w:val="en-US" w:eastAsia="zh-CN" w:bidi="ar-SA"/>
        </w:rPr>
        <w:t>及附件</w:t>
      </w:r>
      <w:r>
        <w:rPr>
          <w:rFonts w:hint="eastAsia" w:ascii="仿宋_GB2312" w:hAnsi="Calibri" w:eastAsia="仿宋_GB2312" w:cs="Times New Roman"/>
          <w:b w:val="0"/>
          <w:bCs w:val="0"/>
          <w:kern w:val="2"/>
          <w:sz w:val="32"/>
          <w:szCs w:val="32"/>
          <w:u w:val="single"/>
          <w:lang w:val="en-US" w:eastAsia="zh-CN" w:bidi="ar-SA"/>
        </w:rPr>
        <w:t>不再逐条列示此项要求</w:t>
      </w:r>
      <w:r>
        <w:rPr>
          <w:rFonts w:hint="eastAsia" w:ascii="仿宋_GB2312" w:hAnsi="Calibri" w:eastAsia="仿宋_GB2312" w:cs="Times New Roman"/>
          <w:b w:val="0"/>
          <w:bCs w:val="0"/>
          <w:kern w:val="2"/>
          <w:sz w:val="32"/>
          <w:szCs w:val="32"/>
          <w:u w:val="none"/>
          <w:lang w:val="en-US" w:eastAsia="zh-CN" w:bidi="ar-SA"/>
        </w:rPr>
        <w:t>）</w:t>
      </w:r>
      <w:r>
        <w:rPr>
          <w:rFonts w:hint="eastAsia" w:ascii="仿宋_GB2312" w:cs="Times New Roman"/>
          <w:b w:val="0"/>
          <w:bCs w:val="0"/>
          <w:kern w:val="2"/>
          <w:sz w:val="32"/>
          <w:szCs w:val="32"/>
          <w:u w:val="none"/>
          <w:lang w:val="en-US" w:eastAsia="zh-CN" w:bidi="ar-SA"/>
        </w:rPr>
        <w:t>:</w:t>
      </w:r>
    </w:p>
    <w:p>
      <w:pPr>
        <w:pStyle w:val="16"/>
        <w:keepNext w:val="0"/>
        <w:keepLines w:val="0"/>
        <w:pageBreakBefore w:val="0"/>
        <w:kinsoku/>
        <w:wordWrap/>
        <w:overflowPunct/>
        <w:topLinePunct w:val="0"/>
        <w:bidi w:val="0"/>
        <w:snapToGrid/>
        <w:spacing w:line="560" w:lineRule="exact"/>
        <w:ind w:firstLine="709" w:firstLineChars="221"/>
        <w:rPr>
          <w:rFonts w:hint="eastAsia" w:ascii="仿宋_GB2312" w:hAnsi="仿宋_GB2312" w:cs="仿宋_GB2312"/>
          <w:b/>
          <w:bCs/>
          <w:color w:val="auto"/>
          <w:kern w:val="2"/>
          <w:sz w:val="32"/>
          <w:szCs w:val="22"/>
          <w:highlight w:val="none"/>
          <w:lang w:val="en-US" w:eastAsia="zh-CN" w:bidi="ar-SA"/>
        </w:rPr>
      </w:pPr>
      <w:r>
        <w:rPr>
          <w:rFonts w:hint="eastAsia" w:ascii="仿宋_GB2312" w:hAnsi="仿宋_GB2312" w:cs="仿宋_GB2312"/>
          <w:b/>
          <w:bCs/>
          <w:color w:val="auto"/>
          <w:kern w:val="2"/>
          <w:sz w:val="32"/>
          <w:szCs w:val="22"/>
          <w:highlight w:val="none"/>
          <w:lang w:val="en-US" w:eastAsia="zh-CN" w:bidi="ar-SA"/>
        </w:rPr>
        <w:t>1.资质文件</w:t>
      </w:r>
      <w:r>
        <w:rPr>
          <w:rFonts w:hint="eastAsia" w:ascii="仿宋_GB2312" w:hAnsi="仿宋_GB2312" w:cs="仿宋_GB2312"/>
          <w:bCs w:val="0"/>
          <w:color w:val="auto"/>
          <w:kern w:val="2"/>
          <w:sz w:val="32"/>
          <w:szCs w:val="22"/>
          <w:highlight w:val="none"/>
          <w:lang w:val="en-US" w:eastAsia="zh-CN" w:bidi="ar-SA"/>
        </w:rPr>
        <w:t>（详见附件）</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①有统一社会信用代码的新版营业执照副本复印件；</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②法定代表人资格证明书，法定代表人身份证件复印件；若委托他人参加投标的，需提供法定代表人授权委托书及法人身份证复印件及被授权人身份证复印件；</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③项目人员资质复印件及社保证明；</w:t>
      </w:r>
    </w:p>
    <w:p>
      <w:pPr>
        <w:pStyle w:val="16"/>
        <w:keepNext w:val="0"/>
        <w:keepLines w:val="0"/>
        <w:pageBreakBefore w:val="0"/>
        <w:kinsoku/>
        <w:wordWrap/>
        <w:overflowPunct/>
        <w:topLinePunct w:val="0"/>
        <w:bidi w:val="0"/>
        <w:snapToGrid/>
        <w:spacing w:line="560" w:lineRule="exact"/>
        <w:ind w:firstLine="707" w:firstLineChars="221"/>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④声明及承诺函原件。</w:t>
      </w:r>
    </w:p>
    <w:p>
      <w:pPr>
        <w:pStyle w:val="16"/>
        <w:keepNext w:val="0"/>
        <w:keepLines w:val="0"/>
        <w:pageBreakBefore w:val="0"/>
        <w:kinsoku/>
        <w:wordWrap/>
        <w:overflowPunct/>
        <w:topLinePunct w:val="0"/>
        <w:bidi w:val="0"/>
        <w:snapToGrid/>
        <w:spacing w:line="560" w:lineRule="exact"/>
        <w:ind w:firstLine="709" w:firstLineChars="221"/>
        <w:rPr>
          <w:rFonts w:hint="eastAsia" w:ascii="仿宋_GB2312" w:hAnsi="仿宋_GB2312" w:cs="仿宋_GB2312"/>
          <w:b/>
          <w:bCs/>
          <w:color w:val="auto"/>
          <w:kern w:val="2"/>
          <w:sz w:val="32"/>
          <w:szCs w:val="22"/>
          <w:highlight w:val="none"/>
          <w:lang w:val="en-US" w:eastAsia="zh-CN" w:bidi="ar-SA"/>
        </w:rPr>
      </w:pPr>
      <w:r>
        <w:rPr>
          <w:rFonts w:hint="eastAsia" w:ascii="仿宋_GB2312" w:hAnsi="仿宋_GB2312" w:cs="仿宋_GB2312"/>
          <w:b/>
          <w:bCs/>
          <w:color w:val="auto"/>
          <w:kern w:val="2"/>
          <w:sz w:val="32"/>
          <w:szCs w:val="22"/>
          <w:highlight w:val="none"/>
          <w:lang w:val="en-US" w:eastAsia="zh-CN" w:bidi="ar-SA"/>
        </w:rPr>
        <w:t>2.标书文件</w:t>
      </w:r>
      <w:r>
        <w:rPr>
          <w:rFonts w:hint="eastAsia" w:ascii="仿宋_GB2312" w:hAnsi="仿宋_GB2312" w:cs="仿宋_GB2312"/>
          <w:bCs w:val="0"/>
          <w:color w:val="auto"/>
          <w:kern w:val="2"/>
          <w:sz w:val="32"/>
          <w:szCs w:val="22"/>
          <w:highlight w:val="none"/>
          <w:lang w:val="en-US" w:eastAsia="zh-CN" w:bidi="ar-SA"/>
        </w:rPr>
        <w:t>（详见附件）</w:t>
      </w:r>
    </w:p>
    <w:p>
      <w:pPr>
        <w:keepNext w:val="0"/>
        <w:keepLines w:val="0"/>
        <w:pageBreakBefore w:val="0"/>
        <w:numPr>
          <w:ilvl w:val="0"/>
          <w:numId w:val="0"/>
        </w:numPr>
        <w:kinsoku/>
        <w:wordWrap/>
        <w:overflowPunct/>
        <w:topLinePunct w:val="0"/>
        <w:bidi w:val="0"/>
        <w:snapToGrid/>
        <w:spacing w:line="560" w:lineRule="exact"/>
        <w:ind w:firstLine="640" w:firstLineChars="200"/>
        <w:rPr>
          <w:rFonts w:hint="default"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①供应商概况;</w:t>
      </w:r>
    </w:p>
    <w:p>
      <w:pPr>
        <w:keepNext w:val="0"/>
        <w:keepLines w:val="0"/>
        <w:pageBreakBefore w:val="0"/>
        <w:numPr>
          <w:ilvl w:val="0"/>
          <w:numId w:val="0"/>
        </w:numPr>
        <w:kinsoku/>
        <w:wordWrap/>
        <w:overflowPunct/>
        <w:topLinePunct w:val="0"/>
        <w:bidi w:val="0"/>
        <w:snapToGrid/>
        <w:spacing w:line="560" w:lineRule="exact"/>
        <w:ind w:firstLine="640" w:firstLineChars="200"/>
        <w:rPr>
          <w:rFonts w:hint="default"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②同类经验;</w:t>
      </w:r>
    </w:p>
    <w:p>
      <w:pPr>
        <w:pStyle w:val="16"/>
        <w:keepNext w:val="0"/>
        <w:keepLines w:val="0"/>
        <w:pageBreakBefore w:val="0"/>
        <w:kinsoku/>
        <w:wordWrap/>
        <w:overflowPunct/>
        <w:topLinePunct w:val="0"/>
        <w:bidi w:val="0"/>
        <w:snapToGrid/>
        <w:spacing w:line="560" w:lineRule="exact"/>
        <w:rPr>
          <w:rFonts w:hint="default"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③履约评价;</w:t>
      </w:r>
    </w:p>
    <w:p>
      <w:pPr>
        <w:pStyle w:val="16"/>
        <w:keepNext w:val="0"/>
        <w:keepLines w:val="0"/>
        <w:pageBreakBefore w:val="0"/>
        <w:kinsoku/>
        <w:wordWrap/>
        <w:overflowPunct/>
        <w:topLinePunct w:val="0"/>
        <w:bidi w:val="0"/>
        <w:snapToGrid/>
        <w:spacing w:line="560" w:lineRule="exact"/>
        <w:rPr>
          <w:rFonts w:hint="default"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④</w:t>
      </w:r>
      <w:r>
        <w:rPr>
          <w:rFonts w:hint="eastAsia" w:ascii="仿宋_GB2312" w:hAnsi="仿宋_GB2312" w:cs="仿宋_GB2312"/>
          <w:bCs w:val="0"/>
          <w:color w:val="auto"/>
          <w:kern w:val="2"/>
          <w:sz w:val="32"/>
          <w:szCs w:val="22"/>
          <w:highlight w:val="none"/>
          <w:lang w:val="en-US" w:eastAsia="zh-CN" w:bidi="ar-SA"/>
        </w:rPr>
        <w:t>服务</w:t>
      </w:r>
      <w:r>
        <w:rPr>
          <w:rFonts w:hint="eastAsia" w:ascii="仿宋_GB2312" w:hAnsi="仿宋_GB2312" w:eastAsia="仿宋_GB2312" w:cs="仿宋_GB2312"/>
          <w:bCs w:val="0"/>
          <w:color w:val="auto"/>
          <w:kern w:val="2"/>
          <w:sz w:val="32"/>
          <w:szCs w:val="22"/>
          <w:highlight w:val="none"/>
          <w:lang w:val="en-US" w:eastAsia="zh-CN" w:bidi="ar-SA"/>
        </w:rPr>
        <w:t>报价;</w:t>
      </w:r>
    </w:p>
    <w:p>
      <w:pPr>
        <w:pStyle w:val="16"/>
        <w:keepNext w:val="0"/>
        <w:keepLines w:val="0"/>
        <w:pageBreakBefore w:val="0"/>
        <w:kinsoku/>
        <w:wordWrap/>
        <w:overflowPunct/>
        <w:topLinePunct w:val="0"/>
        <w:bidi w:val="0"/>
        <w:snapToGrid/>
        <w:spacing w:line="560" w:lineRule="exact"/>
        <w:rPr>
          <w:rFonts w:hint="eastAsia" w:ascii="仿宋_GB2312" w:hAnsi="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⑤服务方案（方案须包括但不限于服务内容、服务团队</w:t>
      </w:r>
      <w:r>
        <w:rPr>
          <w:rFonts w:hint="eastAsia" w:ascii="仿宋_GB2312" w:hAnsi="仿宋_GB2312" w:cs="仿宋_GB2312"/>
          <w:bCs w:val="0"/>
          <w:color w:val="auto"/>
          <w:kern w:val="2"/>
          <w:sz w:val="32"/>
          <w:szCs w:val="22"/>
          <w:highlight w:val="none"/>
          <w:lang w:val="en-US" w:eastAsia="zh-CN" w:bidi="ar-SA"/>
        </w:rPr>
        <w:t>同类经验</w:t>
      </w:r>
      <w:r>
        <w:rPr>
          <w:rFonts w:hint="eastAsia" w:ascii="仿宋_GB2312" w:hAnsi="仿宋_GB2312" w:eastAsia="仿宋_GB2312" w:cs="仿宋_GB2312"/>
          <w:bCs w:val="0"/>
          <w:color w:val="auto"/>
          <w:kern w:val="2"/>
          <w:sz w:val="32"/>
          <w:szCs w:val="22"/>
          <w:highlight w:val="none"/>
          <w:lang w:val="en-US" w:eastAsia="zh-CN" w:bidi="ar-SA"/>
        </w:rPr>
        <w:t>、组织协调、服务团队、服务承诺等</w:t>
      </w:r>
      <w:r>
        <w:rPr>
          <w:rFonts w:hint="eastAsia" w:ascii="仿宋_GB2312" w:hAnsi="仿宋_GB2312" w:cs="仿宋_GB2312"/>
          <w:bCs w:val="0"/>
          <w:color w:val="auto"/>
          <w:kern w:val="2"/>
          <w:sz w:val="32"/>
          <w:szCs w:val="22"/>
          <w:highlight w:val="none"/>
          <w:lang w:val="en-US" w:eastAsia="zh-CN" w:bidi="ar-SA"/>
        </w:rPr>
        <w:t>）</w:t>
      </w:r>
    </w:p>
    <w:p>
      <w:pPr>
        <w:pStyle w:val="16"/>
        <w:keepNext w:val="0"/>
        <w:keepLines w:val="0"/>
        <w:pageBreakBefore w:val="0"/>
        <w:kinsoku/>
        <w:wordWrap/>
        <w:overflowPunct/>
        <w:topLinePunct w:val="0"/>
        <w:bidi w:val="0"/>
        <w:snapToGrid/>
        <w:spacing w:line="560" w:lineRule="exact"/>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cs="仿宋_GB2312"/>
          <w:bCs w:val="0"/>
          <w:color w:val="auto"/>
          <w:kern w:val="2"/>
          <w:sz w:val="32"/>
          <w:szCs w:val="22"/>
          <w:highlight w:val="none"/>
          <w:lang w:val="en-US" w:eastAsia="zh-CN" w:bidi="ar-SA"/>
        </w:rPr>
        <w:t>服务方案要对本项目的服务要求理解到位，对项目服务特点、难点、重点等分析合理，并给出适当建议。法律服务的各环节工作安排合理完整，且符合本项目时限、准确度等要求。</w:t>
      </w:r>
    </w:p>
    <w:p>
      <w:pPr>
        <w:pStyle w:val="16"/>
        <w:keepNext w:val="0"/>
        <w:keepLines w:val="0"/>
        <w:pageBreakBefore w:val="0"/>
        <w:kinsoku/>
        <w:wordWrap/>
        <w:overflowPunct/>
        <w:topLinePunct w:val="0"/>
        <w:bidi w:val="0"/>
        <w:snapToGrid/>
        <w:spacing w:line="560" w:lineRule="exact"/>
        <w:rPr>
          <w:rFonts w:hint="default"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bCs w:val="0"/>
          <w:color w:val="auto"/>
          <w:kern w:val="2"/>
          <w:sz w:val="32"/>
          <w:szCs w:val="22"/>
          <w:highlight w:val="none"/>
          <w:lang w:val="en-US" w:eastAsia="zh-CN" w:bidi="ar-SA"/>
        </w:rPr>
        <w:t>⑥其它招标文件要求的内容及投标人认为需要补充的内容。</w:t>
      </w:r>
    </w:p>
    <w:p>
      <w:pPr>
        <w:pStyle w:val="16"/>
        <w:keepNext w:val="0"/>
        <w:keepLines w:val="0"/>
        <w:pageBreakBefore w:val="0"/>
        <w:kinsoku/>
        <w:wordWrap/>
        <w:overflowPunct/>
        <w:topLinePunct w:val="0"/>
        <w:bidi w:val="0"/>
        <w:snapToGrid/>
        <w:spacing w:line="560" w:lineRule="exact"/>
        <w:ind w:firstLine="707" w:firstLineChars="22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（二）投标文件格式要求</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电子投标文件：</w:t>
      </w:r>
      <w:r>
        <w:rPr>
          <w:rFonts w:hint="eastAsia" w:ascii="仿宋_GB2312" w:hAnsi="仿宋_GB2312" w:eastAsia="仿宋_GB2312" w:cs="仿宋_GB2312"/>
          <w:snapToGrid w:val="0"/>
          <w:kern w:val="0"/>
          <w:sz w:val="32"/>
          <w:szCs w:val="32"/>
        </w:rPr>
        <w:t>投标文件正文扫描成pdf</w:t>
      </w:r>
      <w:r>
        <w:rPr>
          <w:rFonts w:hint="eastAsia" w:ascii="仿宋_GB2312" w:hAnsi="仿宋_GB2312" w:eastAsia="仿宋_GB2312" w:cs="仿宋_GB2312"/>
          <w:sz w:val="32"/>
          <w:szCs w:val="32"/>
        </w:rPr>
        <w:t>上传至</w:t>
      </w:r>
      <w:r>
        <w:rPr>
          <w:rFonts w:hint="eastAsia" w:ascii="仿宋_GB2312" w:hAnsi="仿宋_GB2312" w:eastAsia="仿宋_GB2312" w:cs="仿宋_GB2312"/>
          <w:kern w:val="0"/>
          <w:sz w:val="32"/>
          <w:szCs w:val="32"/>
        </w:rPr>
        <w:t>自行采购</w:t>
      </w:r>
      <w:r>
        <w:rPr>
          <w:rFonts w:hint="eastAsia" w:ascii="仿宋_GB2312" w:hAnsi="仿宋_GB2312" w:eastAsia="仿宋_GB2312" w:cs="仿宋_GB2312"/>
          <w:sz w:val="32"/>
          <w:szCs w:val="32"/>
        </w:rPr>
        <w:t>系统</w:t>
      </w:r>
      <w:r>
        <w:rPr>
          <w:rFonts w:hint="eastAsia" w:ascii="仿宋_GB2312" w:hAnsi="仿宋_GB2312" w:eastAsia="仿宋_GB2312" w:cs="仿宋_GB2312"/>
          <w:snapToGrid w:val="0"/>
          <w:kern w:val="0"/>
          <w:sz w:val="32"/>
          <w:szCs w:val="32"/>
        </w:rPr>
        <w:t>。</w:t>
      </w:r>
    </w:p>
    <w:p>
      <w:pPr>
        <w:keepNext w:val="0"/>
        <w:keepLines w:val="0"/>
        <w:pageBreakBefore w:val="0"/>
        <w:kinsoku/>
        <w:wordWrap/>
        <w:overflowPunct/>
        <w:topLinePunct w:val="0"/>
        <w:bidi w:val="0"/>
        <w:snapToGrid/>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纸质版投标文件</w:t>
      </w:r>
      <w:r>
        <w:rPr>
          <w:rFonts w:hint="eastAsia" w:ascii="仿宋_GB2312" w:hAnsi="仿宋_GB2312" w:cs="仿宋_GB2312"/>
          <w:b/>
          <w:sz w:val="32"/>
          <w:szCs w:val="32"/>
          <w:lang w:eastAsia="zh-CN"/>
        </w:rPr>
        <w:t>（</w:t>
      </w:r>
      <w:r>
        <w:rPr>
          <w:rFonts w:hint="eastAsia" w:ascii="仿宋_GB2312" w:hAnsi="仿宋_GB2312" w:cs="仿宋_GB2312"/>
          <w:b/>
          <w:sz w:val="32"/>
          <w:szCs w:val="32"/>
          <w:lang w:val="en-US" w:eastAsia="zh-CN"/>
        </w:rPr>
        <w:t>1正4副</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napToGrid w:val="0"/>
          <w:kern w:val="0"/>
          <w:sz w:val="32"/>
          <w:szCs w:val="32"/>
        </w:rPr>
        <w:t>在</w:t>
      </w:r>
      <w:r>
        <w:rPr>
          <w:rFonts w:hint="eastAsia" w:ascii="仿宋_GB2312" w:hAnsi="仿宋_GB2312" w:eastAsia="仿宋_GB2312" w:cs="仿宋_GB2312"/>
          <w:kern w:val="0"/>
          <w:sz w:val="32"/>
          <w:szCs w:val="32"/>
        </w:rPr>
        <w:t>自行采购</w:t>
      </w:r>
      <w:r>
        <w:rPr>
          <w:rFonts w:hint="eastAsia" w:ascii="仿宋_GB2312" w:hAnsi="仿宋_GB2312" w:eastAsia="仿宋_GB2312" w:cs="仿宋_GB2312"/>
          <w:sz w:val="32"/>
          <w:szCs w:val="32"/>
        </w:rPr>
        <w:t>系统</w:t>
      </w:r>
      <w:r>
        <w:rPr>
          <w:rFonts w:hint="eastAsia" w:ascii="仿宋_GB2312" w:hAnsi="仿宋_GB2312" w:eastAsia="仿宋_GB2312" w:cs="仿宋_GB2312"/>
          <w:kern w:val="0"/>
          <w:sz w:val="32"/>
          <w:szCs w:val="32"/>
        </w:rPr>
        <w:t>上传电子版后，再提供</w:t>
      </w:r>
      <w:r>
        <w:rPr>
          <w:rFonts w:hint="eastAsia" w:ascii="仿宋_GB2312" w:hAnsi="仿宋_GB2312" w:eastAsia="仿宋_GB2312" w:cs="仿宋_GB2312"/>
          <w:b w:val="0"/>
          <w:bCs w:val="0"/>
          <w:kern w:val="0"/>
          <w:sz w:val="32"/>
          <w:szCs w:val="32"/>
          <w:u w:val="none"/>
        </w:rPr>
        <w:t>一正四副</w:t>
      </w:r>
      <w:r>
        <w:rPr>
          <w:rFonts w:hint="eastAsia" w:ascii="仿宋_GB2312" w:hAnsi="仿宋_GB2312" w:eastAsia="仿宋_GB2312" w:cs="仿宋_GB2312"/>
          <w:kern w:val="0"/>
          <w:sz w:val="32"/>
          <w:szCs w:val="32"/>
        </w:rPr>
        <w:t>共五本</w:t>
      </w:r>
      <w:r>
        <w:rPr>
          <w:rFonts w:hint="eastAsia" w:ascii="仿宋_GB2312" w:hAnsi="仿宋_GB2312" w:eastAsia="仿宋_GB2312" w:cs="仿宋_GB2312"/>
          <w:bCs w:val="0"/>
          <w:color w:val="auto"/>
          <w:kern w:val="2"/>
          <w:sz w:val="32"/>
          <w:szCs w:val="22"/>
          <w:highlight w:val="none"/>
          <w:lang w:val="en-US" w:eastAsia="zh-CN" w:bidi="ar-SA"/>
        </w:rPr>
        <w:t>（投标文件必须用A4幅面纸打印后装订成册，每份标书首页封面右上角注明“正本”或“副本”字样，封面须标记项目名称并加盖公章、投标人名称、地址、联系电话、日期）纸质版投标文件到</w:t>
      </w:r>
      <w:r>
        <w:rPr>
          <w:rFonts w:hint="eastAsia" w:ascii="仿宋_GB2312" w:hAnsi="仿宋_GB2312" w:eastAsia="仿宋_GB2312" w:cs="仿宋_GB2312"/>
          <w:b/>
          <w:bCs/>
          <w:color w:val="auto"/>
          <w:kern w:val="0"/>
          <w:sz w:val="32"/>
          <w:szCs w:val="32"/>
          <w:u w:val="single"/>
        </w:rPr>
        <w:t>深圳市罗湖区</w:t>
      </w:r>
      <w:r>
        <w:rPr>
          <w:rFonts w:hint="eastAsia" w:ascii="仿宋_GB2312" w:hAnsi="仿宋_GB2312" w:eastAsia="仿宋_GB2312" w:cs="仿宋_GB2312"/>
          <w:b/>
          <w:bCs/>
          <w:color w:val="auto"/>
          <w:kern w:val="0"/>
          <w:sz w:val="32"/>
          <w:szCs w:val="32"/>
          <w:u w:val="single"/>
          <w:lang w:val="en-US" w:eastAsia="zh-CN"/>
        </w:rPr>
        <w:t>深南东路2028号罗湖商务中心大厦7楼</w:t>
      </w:r>
      <w:r>
        <w:rPr>
          <w:rFonts w:hint="eastAsia" w:ascii="仿宋_GB2312" w:hAnsi="仿宋_GB2312" w:cs="仿宋_GB2312"/>
          <w:b/>
          <w:bCs/>
          <w:color w:val="auto"/>
          <w:kern w:val="0"/>
          <w:sz w:val="32"/>
          <w:szCs w:val="32"/>
          <w:u w:val="single"/>
          <w:lang w:val="en-US" w:eastAsia="zh-CN"/>
        </w:rPr>
        <w:t>710室</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每一份投标文件必须密封并在封口处</w:t>
      </w:r>
      <w:r>
        <w:rPr>
          <w:rFonts w:hint="eastAsia" w:ascii="仿宋_GB2312" w:hAnsi="仿宋_GB2312" w:eastAsia="仿宋_GB2312" w:cs="仿宋_GB2312"/>
          <w:kern w:val="0"/>
          <w:sz w:val="32"/>
          <w:szCs w:val="32"/>
        </w:rPr>
        <w:t>加盖公章递交。</w:t>
      </w:r>
    </w:p>
    <w:p>
      <w:pPr>
        <w:keepNext w:val="0"/>
        <w:keepLines w:val="0"/>
        <w:pageBreakBefore w:val="0"/>
        <w:kinsoku/>
        <w:wordWrap/>
        <w:overflowPunct/>
        <w:topLinePunct w:val="0"/>
        <w:bidi w:val="0"/>
        <w:snapToGrid/>
        <w:spacing w:line="560" w:lineRule="exact"/>
        <w:rPr>
          <w:rFonts w:hint="eastAsia"/>
          <w:lang w:val="en-US" w:eastAsia="zh-CN"/>
        </w:rPr>
      </w:pPr>
      <w:r>
        <w:rPr>
          <w:rFonts w:hint="eastAsia" w:ascii="仿宋_GB2312" w:hAnsi="仿宋_GB2312" w:cs="仿宋_GB2312"/>
          <w:kern w:val="0"/>
          <w:sz w:val="32"/>
          <w:szCs w:val="32"/>
          <w:lang w:eastAsia="zh-CN"/>
        </w:rPr>
        <w:t>注意：</w:t>
      </w:r>
      <w:r>
        <w:rPr>
          <w:rFonts w:hint="eastAsia" w:ascii="仿宋_GB2312" w:hAnsi="仿宋_GB2312" w:eastAsia="仿宋_GB2312" w:cs="仿宋_GB2312"/>
          <w:bCs w:val="0"/>
          <w:color w:val="auto"/>
          <w:kern w:val="2"/>
          <w:sz w:val="32"/>
          <w:szCs w:val="22"/>
          <w:highlight w:val="none"/>
          <w:lang w:val="en-US" w:eastAsia="zh-CN" w:bidi="ar-SA"/>
        </w:rPr>
        <w:t>①</w:t>
      </w:r>
      <w:r>
        <w:rPr>
          <w:rFonts w:hint="eastAsia" w:ascii="仿宋_GB2312" w:hAnsi="仿宋_GB2312" w:cs="仿宋_GB2312"/>
          <w:kern w:val="0"/>
          <w:sz w:val="32"/>
          <w:szCs w:val="32"/>
          <w:lang w:eastAsia="zh-CN"/>
        </w:rPr>
        <w:t>正</w:t>
      </w:r>
      <w:r>
        <w:rPr>
          <w:rFonts w:hint="eastAsia" w:ascii="仿宋_GB2312" w:hAnsi="仿宋_GB2312" w:eastAsia="仿宋_GB2312" w:cs="仿宋_GB2312"/>
          <w:kern w:val="0"/>
          <w:sz w:val="32"/>
          <w:szCs w:val="32"/>
        </w:rPr>
        <w:t>副本的内容必须保持一致，如果发生正本、副本内容冲突的情况，投标文件一切内容以正本为准。上传电子版与纸质版投标文件必须一致，如不一致，</w:t>
      </w:r>
      <w:r>
        <w:rPr>
          <w:rFonts w:hint="eastAsia" w:ascii="仿宋_GB2312" w:hAnsi="仿宋_GB2312" w:eastAsia="仿宋_GB2312" w:cs="仿宋_GB2312"/>
          <w:b w:val="0"/>
          <w:bCs w:val="0"/>
          <w:kern w:val="0"/>
          <w:sz w:val="32"/>
          <w:szCs w:val="32"/>
          <w:u w:val="none"/>
        </w:rPr>
        <w:t>以</w:t>
      </w:r>
      <w:r>
        <w:rPr>
          <w:rFonts w:hint="eastAsia" w:ascii="仿宋_GB2312" w:hAnsi="仿宋_GB2312" w:eastAsia="仿宋_GB2312" w:cs="仿宋_GB2312"/>
          <w:b w:val="0"/>
          <w:bCs w:val="0"/>
          <w:kern w:val="0"/>
          <w:sz w:val="32"/>
          <w:szCs w:val="32"/>
          <w:u w:val="none"/>
          <w:lang w:eastAsia="zh-CN"/>
        </w:rPr>
        <w:t>电子</w:t>
      </w:r>
      <w:r>
        <w:rPr>
          <w:rFonts w:hint="eastAsia" w:ascii="仿宋_GB2312" w:hAnsi="仿宋_GB2312" w:eastAsia="仿宋_GB2312" w:cs="仿宋_GB2312"/>
          <w:b w:val="0"/>
          <w:bCs w:val="0"/>
          <w:kern w:val="0"/>
          <w:sz w:val="32"/>
          <w:szCs w:val="32"/>
          <w:u w:val="none"/>
        </w:rPr>
        <w:t>版正本投标文件为准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②</w:t>
      </w:r>
      <w:r>
        <w:rPr>
          <w:rFonts w:hint="eastAsia" w:ascii="仿宋_GB2312" w:hAnsi="仿宋_GB2312" w:eastAsia="仿宋_GB2312" w:cs="仿宋_GB2312"/>
          <w:kern w:val="0"/>
          <w:sz w:val="32"/>
          <w:szCs w:val="32"/>
        </w:rPr>
        <w:t>如未按要求上传电子文档系统响应或未按要求递交纸质投标文件，均视为投标无效。</w:t>
      </w:r>
      <w:bookmarkStart w:id="3" w:name="_Toc353625741_WPSOffice_Level1"/>
    </w:p>
    <w:p>
      <w:pPr>
        <w:pStyle w:val="4"/>
        <w:keepNext w:val="0"/>
        <w:keepLines w:val="0"/>
        <w:pageBreakBefore w:val="0"/>
        <w:widowControl/>
        <w:kinsoku/>
        <w:wordWrap/>
        <w:overflowPunct/>
        <w:topLinePunct w:val="0"/>
        <w:bidi w:val="0"/>
        <w:snapToGrid/>
        <w:spacing w:line="560" w:lineRule="exact"/>
        <w:rPr>
          <w:rFonts w:hint="eastAsia"/>
          <w:lang w:val="en-US" w:eastAsia="zh-CN"/>
        </w:rPr>
      </w:pPr>
      <w:r>
        <w:rPr>
          <w:rFonts w:hint="eastAsia"/>
          <w:lang w:val="en-US" w:eastAsia="zh-CN"/>
        </w:rPr>
        <w:t>六、联系方式</w:t>
      </w:r>
      <w:bookmarkEnd w:id="3"/>
    </w:p>
    <w:p>
      <w:pPr>
        <w:keepNext w:val="0"/>
        <w:keepLines w:val="0"/>
        <w:pageBreakBefore w:val="0"/>
        <w:widowControl/>
        <w:kinsoku/>
        <w:wordWrap/>
        <w:overflowPunct/>
        <w:topLinePunct w:val="0"/>
        <w:bidi w:val="0"/>
        <w:snapToGrid/>
        <w:spacing w:line="560" w:lineRule="exact"/>
        <w:jc w:val="left"/>
        <w:rPr>
          <w:rFonts w:hint="eastAsia" w:ascii="仿宋_GB2312" w:hAnsi="仿宋_GB2312" w:eastAsia="仿宋_GB2312"/>
          <w:lang w:eastAsia="zh-CN"/>
        </w:rPr>
      </w:pPr>
      <w:r>
        <w:rPr>
          <w:rFonts w:hint="eastAsia" w:ascii="仿宋_GB2312" w:hAnsi="仿宋_GB2312"/>
        </w:rPr>
        <w:t>采购单位：</w:t>
      </w:r>
      <w:r>
        <w:rPr>
          <w:rFonts w:hint="eastAsia" w:ascii="仿宋_GB2312" w:hAnsi="仿宋_GB2312"/>
          <w:lang w:eastAsia="zh-CN"/>
        </w:rPr>
        <w:t>深圳市罗湖区住房和建设局</w:t>
      </w:r>
    </w:p>
    <w:p>
      <w:pPr>
        <w:keepNext w:val="0"/>
        <w:keepLines w:val="0"/>
        <w:pageBreakBefore w:val="0"/>
        <w:widowControl/>
        <w:kinsoku/>
        <w:wordWrap/>
        <w:overflowPunct/>
        <w:topLinePunct w:val="0"/>
        <w:bidi w:val="0"/>
        <w:snapToGrid/>
        <w:spacing w:line="560" w:lineRule="exact"/>
        <w:ind w:left="1920" w:leftChars="200" w:hanging="1280" w:hangingChars="400"/>
        <w:jc w:val="left"/>
        <w:rPr>
          <w:rFonts w:hint="default" w:ascii="仿宋_GB2312" w:hAnsi="仿宋_GB2312"/>
          <w:lang w:val="en-US"/>
        </w:rPr>
      </w:pPr>
      <w:r>
        <w:rPr>
          <w:rFonts w:hint="eastAsia" w:ascii="仿宋_GB2312" w:hAnsi="仿宋_GB2312"/>
        </w:rPr>
        <w:t>地</w:t>
      </w:r>
      <w:r>
        <w:rPr>
          <w:rFonts w:hint="eastAsia" w:ascii="仿宋_GB2312" w:hAnsi="仿宋_GB2312"/>
          <w:lang w:val="en-US" w:eastAsia="zh-CN"/>
        </w:rPr>
        <w:t xml:space="preserve">  </w:t>
      </w:r>
      <w:r>
        <w:rPr>
          <w:rFonts w:hint="eastAsia" w:ascii="仿宋_GB2312" w:hAnsi="仿宋_GB2312"/>
        </w:rPr>
        <w:t>址：深圳市罗湖区</w:t>
      </w:r>
      <w:r>
        <w:rPr>
          <w:rFonts w:hint="eastAsia" w:ascii="仿宋_GB2312" w:hAnsi="仿宋_GB2312"/>
          <w:lang w:val="en-US" w:eastAsia="zh-CN"/>
        </w:rPr>
        <w:t>深南东路2028号罗湖商务中心大厦7楼710室</w:t>
      </w:r>
    </w:p>
    <w:p>
      <w:pPr>
        <w:keepNext w:val="0"/>
        <w:keepLines w:val="0"/>
        <w:pageBreakBefore w:val="0"/>
        <w:widowControl/>
        <w:kinsoku/>
        <w:wordWrap/>
        <w:overflowPunct/>
        <w:topLinePunct w:val="0"/>
        <w:bidi w:val="0"/>
        <w:snapToGrid/>
        <w:spacing w:line="560" w:lineRule="exact"/>
        <w:jc w:val="left"/>
        <w:rPr>
          <w:rFonts w:hint="eastAsia" w:ascii="仿宋_GB2312" w:hAnsi="仿宋_GB2312"/>
          <w:highlight w:val="none"/>
          <w:lang w:val="en-US" w:eastAsia="zh-CN"/>
        </w:rPr>
      </w:pPr>
      <w:r>
        <w:rPr>
          <w:rFonts w:hint="eastAsia" w:ascii="仿宋_GB2312" w:hAnsi="仿宋_GB2312"/>
          <w:highlight w:val="none"/>
        </w:rPr>
        <w:t>联系人：</w:t>
      </w:r>
      <w:r>
        <w:rPr>
          <w:rFonts w:hint="eastAsia" w:ascii="仿宋_GB2312" w:hAnsi="仿宋_GB2312"/>
          <w:highlight w:val="none"/>
          <w:lang w:val="en-US" w:eastAsia="zh-CN"/>
        </w:rPr>
        <w:t>陈工</w:t>
      </w:r>
    </w:p>
    <w:p>
      <w:pPr>
        <w:keepNext w:val="0"/>
        <w:keepLines w:val="0"/>
        <w:pageBreakBefore w:val="0"/>
        <w:widowControl/>
        <w:kinsoku/>
        <w:wordWrap/>
        <w:overflowPunct/>
        <w:topLinePunct w:val="0"/>
        <w:bidi w:val="0"/>
        <w:snapToGrid/>
        <w:spacing w:line="560" w:lineRule="exact"/>
        <w:jc w:val="left"/>
        <w:rPr>
          <w:rFonts w:hint="default" w:eastAsia="仿宋_GB2312"/>
          <w:highlight w:val="none"/>
          <w:lang w:val="en-US" w:eastAsia="zh-CN"/>
        </w:rPr>
      </w:pPr>
      <w:r>
        <w:rPr>
          <w:rFonts w:hint="eastAsia" w:ascii="仿宋_GB2312" w:hAnsi="仿宋_GB2312"/>
          <w:highlight w:val="none"/>
        </w:rPr>
        <w:t>联系电话：0755-</w:t>
      </w:r>
      <w:r>
        <w:rPr>
          <w:rFonts w:hint="eastAsia" w:ascii="仿宋_GB2312" w:hAnsi="仿宋_GB2312"/>
          <w:highlight w:val="none"/>
          <w:lang w:val="en-US" w:eastAsia="zh-CN"/>
        </w:rPr>
        <w:t>25650928</w:t>
      </w:r>
    </w:p>
    <w:p>
      <w:pPr>
        <w:pStyle w:val="8"/>
        <w:keepNext w:val="0"/>
        <w:keepLines w:val="0"/>
        <w:pageBreakBefore w:val="0"/>
        <w:kinsoku/>
        <w:wordWrap/>
        <w:overflowPunct/>
        <w:topLinePunct w:val="0"/>
        <w:bidi w:val="0"/>
        <w:snapToGrid/>
        <w:spacing w:line="560" w:lineRule="exact"/>
        <w:ind w:left="0" w:leftChars="0" w:firstLine="0" w:firstLineChars="0"/>
        <w:rPr>
          <w:rFonts w:hint="eastAsia" w:ascii="仿宋_GB2312" w:eastAsia="仿宋_GB2312"/>
          <w:sz w:val="32"/>
          <w:szCs w:val="32"/>
        </w:rPr>
      </w:pPr>
    </w:p>
    <w:p>
      <w:pPr>
        <w:keepNext w:val="0"/>
        <w:keepLines w:val="0"/>
        <w:pageBreakBefore w:val="0"/>
        <w:kinsoku/>
        <w:wordWrap/>
        <w:overflowPunct/>
        <w:topLinePunct w:val="0"/>
        <w:bidi w:val="0"/>
        <w:snapToGrid/>
        <w:spacing w:line="560" w:lineRule="exact"/>
        <w:ind w:left="640" w:leftChars="200"/>
        <w:jc w:val="right"/>
        <w:rPr>
          <w:rFonts w:hint="eastAsia" w:ascii="仿宋_GB2312" w:eastAsia="仿宋_GB2312"/>
          <w:sz w:val="32"/>
          <w:szCs w:val="32"/>
          <w:lang w:eastAsia="zh-CN"/>
        </w:rPr>
      </w:pPr>
      <w:r>
        <w:rPr>
          <w:rFonts w:hint="eastAsia" w:ascii="仿宋_GB2312"/>
          <w:sz w:val="32"/>
          <w:szCs w:val="32"/>
          <w:lang w:eastAsia="zh-CN"/>
        </w:rPr>
        <w:t>深圳市罗湖区住房和建设局</w:t>
      </w:r>
    </w:p>
    <w:p>
      <w:pPr>
        <w:keepNext w:val="0"/>
        <w:keepLines w:val="0"/>
        <w:pageBreakBefore w:val="0"/>
        <w:kinsoku/>
        <w:wordWrap/>
        <w:overflowPunct/>
        <w:topLinePunct w:val="0"/>
        <w:bidi w:val="0"/>
        <w:snapToGrid/>
        <w:spacing w:line="560" w:lineRule="exact"/>
        <w:ind w:left="640" w:leftChars="200"/>
        <w:jc w:val="center"/>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sz w:val="32"/>
          <w:szCs w:val="32"/>
          <w:lang w:val="en-US" w:eastAsia="zh-CN"/>
        </w:rPr>
        <w:t xml:space="preserve">              </w:t>
      </w:r>
      <w:r>
        <w:rPr>
          <w:rFonts w:hint="eastAsia" w:ascii="仿宋_GB2312"/>
          <w:sz w:val="32"/>
          <w:szCs w:val="32"/>
          <w:lang w:eastAsia="zh-CN"/>
        </w:rPr>
        <w:t>202</w:t>
      </w:r>
      <w:r>
        <w:rPr>
          <w:rFonts w:hint="eastAsia" w:ascii="仿宋_GB2312"/>
          <w:sz w:val="32"/>
          <w:szCs w:val="32"/>
          <w:lang w:val="en-US" w:eastAsia="zh-CN"/>
        </w:rPr>
        <w:t>6</w:t>
      </w:r>
      <w:r>
        <w:rPr>
          <w:rFonts w:hint="eastAsia" w:ascii="仿宋_GB2312" w:eastAsia="仿宋_GB2312"/>
          <w:sz w:val="32"/>
          <w:szCs w:val="32"/>
        </w:rPr>
        <w:t>年</w:t>
      </w:r>
      <w:r>
        <w:rPr>
          <w:rFonts w:hint="eastAsia" w:ascii="仿宋_GB2312"/>
          <w:sz w:val="32"/>
          <w:szCs w:val="32"/>
          <w:lang w:val="en-US" w:eastAsia="zh-CN"/>
        </w:rPr>
        <w:t>3</w:t>
      </w:r>
      <w:r>
        <w:rPr>
          <w:rFonts w:hint="eastAsia" w:ascii="仿宋_GB2312" w:eastAsia="仿宋_GB2312"/>
          <w:sz w:val="32"/>
          <w:szCs w:val="32"/>
        </w:rPr>
        <w:t>月</w:t>
      </w:r>
      <w:r>
        <w:rPr>
          <w:rFonts w:hint="eastAsia" w:ascii="仿宋_GB2312"/>
          <w:sz w:val="32"/>
          <w:szCs w:val="32"/>
          <w:lang w:val="en-US" w:eastAsia="zh-CN"/>
        </w:rPr>
        <w:t>19</w:t>
      </w:r>
      <w:r>
        <w:rPr>
          <w:rFonts w:hint="eastAsia" w:ascii="仿宋_GB2312" w:eastAsia="仿宋_GB2312"/>
          <w:sz w:val="32"/>
          <w:szCs w:val="32"/>
        </w:rPr>
        <w:t>日</w:t>
      </w:r>
    </w:p>
    <w:p>
      <w:pPr>
        <w:pStyle w:val="2"/>
      </w:pPr>
    </w:p>
    <w:p>
      <w:pPr>
        <w:pStyle w:val="3"/>
      </w:pPr>
    </w:p>
    <w:p/>
    <w:p>
      <w:pPr>
        <w:pStyle w:val="2"/>
      </w:pPr>
    </w:p>
    <w:p>
      <w:pPr>
        <w:pStyle w:val="2"/>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leftChars="0" w:right="0" w:firstLine="0" w:firstLineChars="0"/>
        <w:jc w:val="both"/>
        <w:rPr>
          <w:rFonts w:hint="eastAsia" w:ascii="黑体" w:hAnsi="宋体" w:eastAsia="黑体" w:cs="黑体"/>
          <w:i w:val="0"/>
          <w:caps w:val="0"/>
          <w:color w:val="333333"/>
          <w:spacing w:val="0"/>
          <w:sz w:val="30"/>
          <w:szCs w:val="30"/>
          <w:shd w:val="clear" w:fill="FFFFFF"/>
          <w:lang w:eastAsia="zh-CN"/>
        </w:rPr>
      </w:pPr>
      <w:r>
        <w:rPr>
          <w:rFonts w:hint="eastAsia" w:ascii="黑体" w:hAnsi="宋体" w:eastAsia="黑体" w:cs="黑体"/>
          <w:i w:val="0"/>
          <w:caps w:val="0"/>
          <w:color w:val="333333"/>
          <w:spacing w:val="0"/>
          <w:sz w:val="30"/>
          <w:szCs w:val="30"/>
          <w:shd w:val="clear" w:fill="FFFFFF"/>
          <w:lang w:eastAsia="zh-CN"/>
        </w:rPr>
        <w:t>附件：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leftChars="0" w:right="0" w:firstLine="0" w:firstLineChars="0"/>
        <w:jc w:val="both"/>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t>第一部分</w:t>
      </w:r>
      <w:r>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t xml:space="preserve">  投标文件目录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黑体" w:hAnsi="宋体" w:eastAsia="黑体" w:cs="黑体"/>
          <w:i w:val="0"/>
          <w:caps w:val="0"/>
          <w:color w:val="333333"/>
          <w:spacing w:val="0"/>
          <w:sz w:val="30"/>
          <w:szCs w:val="30"/>
          <w:shd w:val="clear" w:fill="FFFFFF"/>
        </w:rPr>
      </w:pPr>
      <w:r>
        <w:rPr>
          <w:rFonts w:hint="default" w:ascii="黑体" w:hAnsi="宋体" w:eastAsia="黑体" w:cs="黑体"/>
          <w:i w:val="0"/>
          <w:caps w:val="0"/>
          <w:color w:val="333333"/>
          <w:spacing w:val="0"/>
          <w:sz w:val="30"/>
          <w:szCs w:val="30"/>
          <w:shd w:val="clear" w:fill="FFFFFF"/>
        </w:rPr>
        <w:t>投标文件目录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leftChars="0" w:right="0" w:firstLine="0" w:firstLineChars="0"/>
        <w:jc w:val="both"/>
        <w:rPr>
          <w:rFonts w:hint="eastAsia" w:ascii="仿宋_GB2312" w:hAnsi="仿宋_GB2312" w:eastAsia="仿宋_GB2312" w:cs="仿宋_GB2312"/>
          <w:i w:val="0"/>
          <w:caps w:val="0"/>
          <w:color w:val="000000"/>
          <w:spacing w:val="0"/>
          <w:sz w:val="24"/>
          <w:szCs w:val="24"/>
          <w:shd w:val="clear" w:fill="FFFFFF"/>
        </w:rPr>
      </w:pPr>
      <w:r>
        <w:rPr>
          <w:rFonts w:hint="eastAsia" w:ascii="仿宋_GB2312" w:hAnsi="仿宋_GB2312" w:eastAsia="仿宋_GB2312" w:cs="仿宋_GB2312"/>
          <w:i w:val="0"/>
          <w:caps w:val="0"/>
          <w:color w:val="000000"/>
          <w:spacing w:val="0"/>
          <w:sz w:val="24"/>
          <w:szCs w:val="24"/>
          <w:shd w:val="clear" w:fill="FFFFFF"/>
        </w:rPr>
        <w:t>投标人名称（盖章）：</w:t>
      </w:r>
    </w:p>
    <w:tbl>
      <w:tblPr>
        <w:tblStyle w:val="12"/>
        <w:tblW w:w="9035"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933"/>
        <w:gridCol w:w="6343"/>
        <w:gridCol w:w="1759"/>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shd w:val="clear" w:color="auto" w:fill="auto"/>
          <w:tblCellMar>
            <w:top w:w="0" w:type="dxa"/>
            <w:left w:w="0" w:type="dxa"/>
            <w:bottom w:w="0" w:type="dxa"/>
            <w:right w:w="0" w:type="dxa"/>
          </w:tblCellMar>
        </w:tblPrEx>
        <w:trPr>
          <w:trHeight w:val="90"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firstLine="0" w:firstLineChars="0"/>
              <w:jc w:val="center"/>
              <w:rPr>
                <w:rFonts w:hint="eastAsia" w:ascii="仿宋_GB2312" w:hAnsi="仿宋_GB2312" w:eastAsia="仿宋_GB2312" w:cs="仿宋_GB2312"/>
                <w:b/>
                <w:bCs/>
                <w:color w:val="333333"/>
              </w:rPr>
            </w:pPr>
            <w:r>
              <w:rPr>
                <w:rFonts w:hint="eastAsia" w:ascii="仿宋_GB2312" w:hAnsi="仿宋_GB2312" w:eastAsia="仿宋_GB2312" w:cs="仿宋_GB2312"/>
                <w:b/>
                <w:bCs/>
                <w:color w:val="333333"/>
              </w:rPr>
              <w:t>序号</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2650" w:firstLineChars="1100"/>
              <w:jc w:val="both"/>
              <w:rPr>
                <w:rFonts w:hint="eastAsia" w:ascii="仿宋_GB2312" w:hAnsi="仿宋_GB2312" w:eastAsia="仿宋_GB2312" w:cs="仿宋_GB2312"/>
                <w:b/>
                <w:bCs/>
                <w:color w:val="333333"/>
              </w:rPr>
            </w:pPr>
            <w:r>
              <w:rPr>
                <w:rFonts w:hint="eastAsia" w:ascii="仿宋_GB2312" w:hAnsi="仿宋_GB2312" w:eastAsia="仿宋_GB2312" w:cs="仿宋_GB2312"/>
                <w:b/>
                <w:bCs/>
                <w:color w:val="333333"/>
              </w:rPr>
              <w:t>主要内容</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firstLine="240" w:firstLineChars="100"/>
              <w:jc w:val="center"/>
              <w:rPr>
                <w:rFonts w:hint="eastAsia" w:ascii="仿宋_GB2312" w:hAnsi="仿宋_GB2312" w:eastAsia="仿宋_GB2312" w:cs="仿宋_GB2312"/>
                <w:b/>
                <w:bCs/>
                <w:color w:val="333333"/>
                <w:lang w:val="en-US" w:eastAsia="zh-CN"/>
              </w:rPr>
            </w:pPr>
            <w:r>
              <w:rPr>
                <w:rFonts w:hint="eastAsia" w:ascii="仿宋_GB2312" w:hAnsi="仿宋_GB2312" w:eastAsia="仿宋_GB2312" w:cs="仿宋_GB2312"/>
                <w:b/>
                <w:bCs/>
                <w:color w:val="333333"/>
              </w:rPr>
              <w:t>索引</w:t>
            </w:r>
            <w:r>
              <w:rPr>
                <w:rFonts w:hint="eastAsia" w:ascii="仿宋_GB2312" w:hAnsi="仿宋_GB2312" w:eastAsia="仿宋_GB2312" w:cs="仿宋_GB2312"/>
                <w:b/>
                <w:bCs/>
                <w:color w:val="333333"/>
                <w:lang w:val="en-US" w:eastAsia="zh-CN"/>
              </w:rPr>
              <w:t>/页码</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93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6343"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c>
          <w:tcPr>
            <w:tcW w:w="1759" w:type="dxa"/>
            <w:tcBorders>
              <w:tl2br w:val="nil"/>
              <w:tr2bl w:val="nil"/>
            </w:tcBorders>
            <w:shd w:val="clear" w:color="auto" w:fill="auto"/>
            <w:tcMar>
              <w:left w:w="108" w:type="dxa"/>
              <w:right w:w="108"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color w:val="333333"/>
              </w:rPr>
            </w:pPr>
            <w:r>
              <w:rPr>
                <w:color w:val="333333"/>
              </w:rPr>
              <w:t> </w:t>
            </w:r>
          </w:p>
        </w:tc>
      </w:tr>
    </w:tbl>
    <w:p>
      <w:pPr>
        <w:spacing w:line="240" w:lineRule="auto"/>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注：1.本表填写投标文件主要内容。</w:t>
      </w:r>
    </w:p>
    <w:p>
      <w:pPr>
        <w:spacing w:line="240" w:lineRule="auto"/>
        <w:ind w:firstLine="843" w:firstLineChars="4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2.“索引”一栏填写该主要内容对应于投标文件的“条款号/页号”。</w:t>
      </w:r>
    </w:p>
    <w:p>
      <w:pPr>
        <w:spacing w:line="240" w:lineRule="auto"/>
        <w:ind w:firstLine="843" w:firstLineChars="400"/>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w:t>
      </w:r>
      <w:r>
        <w:rPr>
          <w:rFonts w:hint="default" w:ascii="宋体" w:hAnsi="宋体" w:eastAsia="宋体" w:cs="Times New Roman"/>
          <w:b/>
          <w:sz w:val="21"/>
          <w:szCs w:val="21"/>
          <w:lang w:val="en-US" w:eastAsia="zh-CN"/>
        </w:rPr>
        <w:t>本表格仅为指导性范本，可自拟。</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leftChars="0" w:right="0" w:firstLine="300" w:firstLineChars="100"/>
        <w:jc w:val="both"/>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leftChars="0" w:right="0" w:firstLine="300" w:firstLineChars="100"/>
        <w:jc w:val="both"/>
        <w:rPr>
          <w:rFonts w:hint="default" w:ascii="方正小标宋_GBK" w:hAnsi="方正小标宋_GBK" w:eastAsia="方正小标宋_GBK" w:cs="方正小标宋_GBK"/>
          <w:b w:val="0"/>
          <w:bCs w:val="0"/>
          <w:i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t>第二部分</w:t>
      </w:r>
      <w:r>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t xml:space="preserve">  资质文件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kern w:val="0"/>
          <w:sz w:val="28"/>
          <w:szCs w:val="28"/>
        </w:rPr>
        <w:t>营业执照</w:t>
      </w:r>
      <w:r>
        <w:rPr>
          <w:rFonts w:hint="eastAsia" w:ascii="仿宋_GB2312" w:hAnsi="仿宋_GB2312" w:eastAsia="仿宋_GB2312" w:cs="仿宋_GB2312"/>
          <w:b/>
          <w:bCs/>
          <w:kern w:val="0"/>
          <w:sz w:val="28"/>
          <w:szCs w:val="28"/>
          <w:lang w:eastAsia="zh-CN"/>
        </w:rPr>
        <w:t>（盖公章）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二、法定代表人资格证明书，法定代表人身份证件复印件；若委托他人参加投标的，需提供法定代表人授权委托书及法人身份证复印件及被授权人身份证复印件</w:t>
      </w:r>
    </w:p>
    <w:p>
      <w:pPr>
        <w:pStyle w:val="3"/>
        <w:rPr>
          <w:rFonts w:hint="eastAsia" w:eastAsia="黑体"/>
          <w:b/>
          <w:kern w:val="0"/>
          <w:sz w:val="24"/>
          <w:lang w:eastAsia="zh-CN"/>
        </w:rPr>
      </w:pPr>
    </w:p>
    <w:p>
      <w:pPr>
        <w:jc w:val="center"/>
      </w:pPr>
      <w:r>
        <w:rPr>
          <w:rFonts w:hint="eastAsia" w:ascii="方正小标宋_GBK" w:hAnsi="方正小标宋_GBK" w:eastAsia="方正小标宋_GBK" w:cs="方正小标宋_GBK"/>
          <w:b w:val="0"/>
          <w:bCs/>
          <w:kern w:val="0"/>
          <w:sz w:val="28"/>
          <w:szCs w:val="28"/>
        </w:rPr>
        <w:t>法定代表人</w:t>
      </w:r>
      <w:r>
        <w:rPr>
          <w:rFonts w:hint="eastAsia" w:ascii="方正小标宋_GBK" w:hAnsi="方正小标宋_GBK" w:eastAsia="方正小标宋_GBK" w:cs="方正小标宋_GBK"/>
          <w:b w:val="0"/>
          <w:bCs/>
          <w:kern w:val="0"/>
          <w:sz w:val="28"/>
          <w:szCs w:val="28"/>
          <w:lang w:eastAsia="zh-CN"/>
        </w:rPr>
        <w:t>资格</w:t>
      </w:r>
      <w:r>
        <w:rPr>
          <w:rFonts w:hint="eastAsia" w:ascii="方正小标宋_GBK" w:hAnsi="方正小标宋_GBK" w:eastAsia="方正小标宋_GBK" w:cs="方正小标宋_GBK"/>
          <w:b w:val="0"/>
          <w:bCs/>
          <w:kern w:val="0"/>
          <w:sz w:val="28"/>
          <w:szCs w:val="28"/>
        </w:rPr>
        <w:t>证明书</w:t>
      </w:r>
    </w:p>
    <w:p>
      <w:pPr>
        <w:spacing w:line="360" w:lineRule="auto"/>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单位名称：                                                     </w:t>
      </w:r>
    </w:p>
    <w:p>
      <w:pPr>
        <w:spacing w:line="360" w:lineRule="auto"/>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地    址： </w:t>
      </w:r>
    </w:p>
    <w:p>
      <w:pPr>
        <w:spacing w:line="360" w:lineRule="auto"/>
        <w:ind w:firstLine="470" w:firstLineChars="196"/>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成立时间：</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lang w:eastAsia="zh-CN"/>
        </w:rPr>
        <w:t>经营期限：</w:t>
      </w:r>
    </w:p>
    <w:p>
      <w:pPr>
        <w:spacing w:line="360" w:lineRule="auto"/>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w:t>
      </w:r>
    </w:p>
    <w:p>
      <w:pPr>
        <w:spacing w:line="360" w:lineRule="auto"/>
        <w:ind w:firstLine="470" w:firstLineChars="196"/>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法定代表人姓名：</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 xml:space="preserve"> </w:t>
      </w:r>
      <w:r>
        <w:rPr>
          <w:rFonts w:hint="eastAsia" w:ascii="仿宋_GB2312" w:hAnsi="仿宋_GB2312" w:eastAsia="仿宋_GB2312" w:cs="仿宋_GB2312"/>
          <w:b w:val="0"/>
          <w:bCs/>
          <w:sz w:val="24"/>
          <w:szCs w:val="24"/>
          <w:lang w:eastAsia="zh-CN"/>
        </w:rPr>
        <w:t>证件号码</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联系电话：</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 xml:space="preserve"> </w:t>
      </w:r>
    </w:p>
    <w:p>
      <w:pPr>
        <w:ind w:firstLine="480"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同志，现任我单位</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val="0"/>
          <w:bCs/>
          <w:sz w:val="24"/>
          <w:szCs w:val="24"/>
        </w:rPr>
        <w:t>职务，为</w:t>
      </w:r>
      <w:r>
        <w:rPr>
          <w:rFonts w:hint="eastAsia" w:ascii="仿宋_GB2312" w:hAnsi="仿宋_GB2312" w:eastAsia="仿宋_GB2312" w:cs="仿宋_GB2312"/>
          <w:b w:val="0"/>
          <w:bCs/>
          <w:sz w:val="24"/>
          <w:szCs w:val="24"/>
          <w:lang w:eastAsia="zh-CN"/>
        </w:rPr>
        <w:t>单位</w:t>
      </w:r>
      <w:r>
        <w:rPr>
          <w:rFonts w:hint="eastAsia" w:ascii="仿宋_GB2312" w:hAnsi="仿宋_GB2312" w:eastAsia="仿宋_GB2312" w:cs="仿宋_GB2312"/>
          <w:b w:val="0"/>
          <w:bCs/>
          <w:sz w:val="24"/>
          <w:szCs w:val="24"/>
        </w:rPr>
        <w:t>法定代表人，特此证明。</w:t>
      </w:r>
    </w:p>
    <w:p>
      <w:pPr>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sz w:val="24"/>
          <w:szCs w:val="24"/>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3840" w:firstLineChars="1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投标供应商（盖章）：</w:t>
      </w:r>
    </w:p>
    <w:p>
      <w:pPr>
        <w:keepNext w:val="0"/>
        <w:keepLines w:val="0"/>
        <w:pageBreakBefore w:val="0"/>
        <w:widowControl w:val="0"/>
        <w:kinsoku/>
        <w:wordWrap/>
        <w:overflowPunct/>
        <w:topLinePunct w:val="0"/>
        <w:autoSpaceDE/>
        <w:autoSpaceDN/>
        <w:bidi w:val="0"/>
        <w:adjustRightInd/>
        <w:snapToGrid/>
        <w:ind w:firstLine="3840" w:firstLineChars="16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法定代表人（签章）：</w:t>
      </w:r>
    </w:p>
    <w:p>
      <w:pPr>
        <w:keepNext w:val="0"/>
        <w:keepLines w:val="0"/>
        <w:pageBreakBefore w:val="0"/>
        <w:widowControl w:val="0"/>
        <w:kinsoku/>
        <w:wordWrap/>
        <w:overflowPunct/>
        <w:topLinePunct w:val="0"/>
        <w:autoSpaceDE/>
        <w:autoSpaceDN/>
        <w:bidi w:val="0"/>
        <w:adjustRightInd/>
        <w:snapToGrid/>
        <w:ind w:firstLine="3840" w:firstLineChars="16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 xml:space="preserve">   年   月   日</w:t>
      </w:r>
    </w:p>
    <w:p>
      <w:pPr>
        <w:ind w:left="0" w:leftChars="0" w:firstLine="0" w:firstLineChars="0"/>
        <w:rPr>
          <w:rFonts w:ascii="宋体" w:hAnsi="宋体"/>
          <w:b/>
          <w:color w:val="FF0000"/>
          <w:szCs w:val="21"/>
        </w:rPr>
      </w:pPr>
    </w:p>
    <w:p>
      <w:pPr>
        <w:spacing w:line="240" w:lineRule="auto"/>
        <w:ind w:left="1048" w:leftChars="130" w:hanging="632" w:hangingChars="3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说明：1.本证明书要求投标供应商同时提供法定代表人的加盖公章后的清晰身份证扫描件（正反两面）作为附件方为有效；</w:t>
      </w:r>
    </w:p>
    <w:p>
      <w:pPr>
        <w:spacing w:line="240" w:lineRule="auto"/>
        <w:ind w:firstLine="1054" w:firstLineChars="5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2.如是法定代表人直接参与投标，必须填写《法定代表人资格证明书》。</w:t>
      </w:r>
    </w:p>
    <w:p>
      <w:pPr>
        <w:rPr>
          <w:szCs w:val="22"/>
        </w:rPr>
      </w:pPr>
      <w:r>
        <w:rPr>
          <w:szCs w:val="22"/>
        </w:rPr>
        <mc:AlternateContent>
          <mc:Choice Requires="wps">
            <w:drawing>
              <wp:anchor distT="0" distB="0" distL="114300" distR="114300" simplePos="0" relativeHeight="251659264" behindDoc="0" locked="0" layoutInCell="1" allowOverlap="1">
                <wp:simplePos x="0" y="0"/>
                <wp:positionH relativeFrom="column">
                  <wp:posOffset>240030</wp:posOffset>
                </wp:positionH>
                <wp:positionV relativeFrom="paragraph">
                  <wp:posOffset>132715</wp:posOffset>
                </wp:positionV>
                <wp:extent cx="2085340" cy="1224280"/>
                <wp:effectExtent l="4445" t="5080" r="5715" b="8890"/>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2085340" cy="1224280"/>
                        </a:xfrm>
                        <a:prstGeom prst="roundRect">
                          <a:avLst>
                            <a:gd name="adj" fmla="val 16667"/>
                          </a:avLst>
                        </a:prstGeom>
                        <a:solidFill>
                          <a:srgbClr val="FFFFFF"/>
                        </a:solidFill>
                        <a:ln w="9525" cap="rnd">
                          <a:solidFill>
                            <a:srgbClr val="000000"/>
                          </a:solidFill>
                          <a:prstDash val="sysDot"/>
                          <a:round/>
                        </a:ln>
                        <a:effectLst/>
                      </wps:spPr>
                      <wps:txb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pPr>
                            <w:r>
                              <w:rPr>
                                <w:rFonts w:hint="eastAsia"/>
                                <w:sz w:val="21"/>
                                <w:szCs w:val="21"/>
                                <w:lang w:eastAsia="zh-CN"/>
                              </w:rPr>
                              <w:t>此处粘贴</w:t>
                            </w:r>
                            <w:r>
                              <w:rPr>
                                <w:rFonts w:hint="eastAsia"/>
                                <w:sz w:val="21"/>
                                <w:szCs w:val="21"/>
                              </w:rPr>
                              <w:t>法定代表人身份证</w:t>
                            </w:r>
                          </w:p>
                          <w:p>
                            <w:pPr>
                              <w:spacing w:line="240" w:lineRule="auto"/>
                              <w:ind w:firstLine="1054" w:firstLineChars="500"/>
                              <w:jc w:val="both"/>
                              <w:rPr>
                                <w:rFonts w:hint="eastAsia" w:eastAsia="宋体"/>
                                <w:sz w:val="21"/>
                                <w:szCs w:val="21"/>
                                <w:lang w:eastAsia="zh-CN"/>
                              </w:rPr>
                            </w:pPr>
                            <w:r>
                              <w:rPr>
                                <w:b/>
                                <w:bCs/>
                                <w:sz w:val="21"/>
                                <w:szCs w:val="21"/>
                              </w:rPr>
                              <w:t>正面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8.9pt;margin-top:10.45pt;height:96.4pt;width:164.2pt;z-index:251659264;mso-width-relative:page;mso-height-relative:page;" fillcolor="#FFFFFF" filled="t" stroked="t" coordsize="21600,21600" arcsize="0.166666666666667" o:gfxdata="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">
                <v:fill on="t" focussize="0,0"/>
                <v:stroke color="#000000" joinstyle="round" dashstyle="1 1" endcap="round"/>
                <v:imagedata o:title=""/>
                <o:lock v:ext="edit" aspectratio="f"/>
                <v:textbo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pPr>
                      <w:r>
                        <w:rPr>
                          <w:rFonts w:hint="eastAsia"/>
                          <w:sz w:val="21"/>
                          <w:szCs w:val="21"/>
                          <w:lang w:eastAsia="zh-CN"/>
                        </w:rPr>
                        <w:t>此处粘贴</w:t>
                      </w:r>
                      <w:r>
                        <w:rPr>
                          <w:rFonts w:hint="eastAsia"/>
                          <w:sz w:val="21"/>
                          <w:szCs w:val="21"/>
                        </w:rPr>
                        <w:t>法定代表人身份证</w:t>
                      </w:r>
                    </w:p>
                    <w:p>
                      <w:pPr>
                        <w:spacing w:line="240" w:lineRule="auto"/>
                        <w:ind w:firstLine="1054" w:firstLineChars="500"/>
                        <w:jc w:val="both"/>
                        <w:rPr>
                          <w:rFonts w:hint="eastAsia" w:eastAsia="宋体"/>
                          <w:sz w:val="21"/>
                          <w:szCs w:val="21"/>
                          <w:lang w:eastAsia="zh-CN"/>
                        </w:rPr>
                      </w:pPr>
                      <w:r>
                        <w:rPr>
                          <w:b/>
                          <w:bCs/>
                          <w:sz w:val="21"/>
                          <w:szCs w:val="21"/>
                        </w:rPr>
                        <w:t>正面</w:t>
                      </w:r>
                    </w:p>
                  </w:txbxContent>
                </v:textbox>
              </v:roundrect>
            </w:pict>
          </mc:Fallback>
        </mc:AlternateContent>
      </w:r>
      <w:r>
        <w:rPr>
          <w:szCs w:val="22"/>
        </w:rPr>
        <mc:AlternateContent>
          <mc:Choice Requires="wps">
            <w:drawing>
              <wp:anchor distT="0" distB="0" distL="114300" distR="114300" simplePos="0" relativeHeight="251660288" behindDoc="0" locked="0" layoutInCell="1" allowOverlap="1">
                <wp:simplePos x="0" y="0"/>
                <wp:positionH relativeFrom="column">
                  <wp:posOffset>2668905</wp:posOffset>
                </wp:positionH>
                <wp:positionV relativeFrom="paragraph">
                  <wp:posOffset>127635</wp:posOffset>
                </wp:positionV>
                <wp:extent cx="2056765" cy="1233805"/>
                <wp:effectExtent l="5080" t="4445" r="14605" b="1905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2056765" cy="1233805"/>
                        </a:xfrm>
                        <a:prstGeom prst="roundRect">
                          <a:avLst>
                            <a:gd name="adj" fmla="val 16667"/>
                          </a:avLst>
                        </a:prstGeom>
                        <a:solidFill>
                          <a:srgbClr val="FFFFFF"/>
                        </a:solidFill>
                        <a:ln w="9525" cap="rnd">
                          <a:solidFill>
                            <a:srgbClr val="000000"/>
                          </a:solidFill>
                          <a:prstDash val="sysDot"/>
                          <a:round/>
                        </a:ln>
                        <a:effectLst/>
                      </wps:spPr>
                      <wps:txb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rPr>
                                <w:sz w:val="21"/>
                                <w:szCs w:val="21"/>
                              </w:rPr>
                            </w:pPr>
                            <w:r>
                              <w:rPr>
                                <w:rFonts w:hint="eastAsia"/>
                                <w:sz w:val="21"/>
                                <w:szCs w:val="21"/>
                                <w:lang w:eastAsia="zh-CN"/>
                              </w:rPr>
                              <w:t>此处粘贴</w:t>
                            </w:r>
                            <w:r>
                              <w:rPr>
                                <w:rFonts w:hint="eastAsia"/>
                                <w:sz w:val="21"/>
                                <w:szCs w:val="21"/>
                              </w:rPr>
                              <w:t>法定代表人身份证</w:t>
                            </w:r>
                          </w:p>
                          <w:p>
                            <w:pPr>
                              <w:spacing w:line="240" w:lineRule="auto"/>
                              <w:ind w:firstLine="1264" w:firstLineChars="600"/>
                              <w:jc w:val="both"/>
                              <w:rPr>
                                <w:sz w:val="21"/>
                                <w:szCs w:val="21"/>
                              </w:rPr>
                            </w:pPr>
                            <w:r>
                              <w:rPr>
                                <w:rFonts w:hint="eastAsia"/>
                                <w:b/>
                                <w:bCs/>
                                <w:sz w:val="21"/>
                                <w:szCs w:val="21"/>
                                <w:lang w:eastAsia="zh-CN"/>
                              </w:rPr>
                              <w:t>反</w:t>
                            </w:r>
                            <w:r>
                              <w:rPr>
                                <w:b/>
                                <w:bCs/>
                                <w:sz w:val="21"/>
                                <w:szCs w:val="21"/>
                              </w:rPr>
                              <w:t>面</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10.15pt;margin-top:10.05pt;height:97.15pt;width:161.95pt;z-index:251660288;mso-width-relative:page;mso-height-relative:page;" fillcolor="#FFFFFF" filled="t" stroked="t" coordsize="21600,21600" arcsize="0.166666666666667" o:gfxdata="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">
                <v:fill on="t" focussize="0,0"/>
                <v:stroke color="#000000" joinstyle="round" dashstyle="1 1" endcap="round"/>
                <v:imagedata o:title=""/>
                <o:lock v:ext="edit" aspectratio="f"/>
                <v:textbox>
                  <w:txbxContent>
                    <w:p>
                      <w:pPr>
                        <w:spacing w:line="240" w:lineRule="auto"/>
                        <w:ind w:left="0" w:leftChars="0" w:firstLine="0" w:firstLineChars="0"/>
                        <w:jc w:val="both"/>
                        <w:rPr>
                          <w:rFonts w:hint="eastAsia"/>
                          <w:sz w:val="21"/>
                          <w:szCs w:val="21"/>
                          <w:lang w:eastAsia="zh-CN"/>
                        </w:rPr>
                      </w:pPr>
                    </w:p>
                    <w:p>
                      <w:pPr>
                        <w:spacing w:line="240" w:lineRule="auto"/>
                        <w:ind w:left="0" w:leftChars="0" w:firstLine="0" w:firstLineChars="0"/>
                        <w:jc w:val="both"/>
                        <w:rPr>
                          <w:sz w:val="21"/>
                          <w:szCs w:val="21"/>
                        </w:rPr>
                      </w:pPr>
                      <w:r>
                        <w:rPr>
                          <w:rFonts w:hint="eastAsia"/>
                          <w:sz w:val="21"/>
                          <w:szCs w:val="21"/>
                          <w:lang w:eastAsia="zh-CN"/>
                        </w:rPr>
                        <w:t>此处粘贴</w:t>
                      </w:r>
                      <w:r>
                        <w:rPr>
                          <w:rFonts w:hint="eastAsia"/>
                          <w:sz w:val="21"/>
                          <w:szCs w:val="21"/>
                        </w:rPr>
                        <w:t>法定代表人身份证</w:t>
                      </w:r>
                    </w:p>
                    <w:p>
                      <w:pPr>
                        <w:spacing w:line="240" w:lineRule="auto"/>
                        <w:ind w:firstLine="1264" w:firstLineChars="600"/>
                        <w:jc w:val="both"/>
                        <w:rPr>
                          <w:sz w:val="21"/>
                          <w:szCs w:val="21"/>
                        </w:rPr>
                      </w:pPr>
                      <w:r>
                        <w:rPr>
                          <w:rFonts w:hint="eastAsia"/>
                          <w:b/>
                          <w:bCs/>
                          <w:sz w:val="21"/>
                          <w:szCs w:val="21"/>
                          <w:lang w:eastAsia="zh-CN"/>
                        </w:rPr>
                        <w:t>反</w:t>
                      </w:r>
                      <w:r>
                        <w:rPr>
                          <w:b/>
                          <w:bCs/>
                          <w:sz w:val="21"/>
                          <w:szCs w:val="21"/>
                        </w:rPr>
                        <w:t>面</w:t>
                      </w:r>
                    </w:p>
                  </w:txbxContent>
                </v:textbox>
              </v:roundrect>
            </w:pict>
          </mc:Fallback>
        </mc:AlternateContent>
      </w:r>
    </w:p>
    <w:p>
      <w:pPr>
        <w:pStyle w:val="2"/>
        <w:rPr>
          <w:szCs w:val="22"/>
        </w:rPr>
      </w:pPr>
    </w:p>
    <w:p>
      <w:pPr>
        <w:pStyle w:val="3"/>
        <w:rPr>
          <w:szCs w:val="2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三、项目人员资质及社保证明</w:t>
      </w:r>
    </w:p>
    <w:p>
      <w:pPr>
        <w:numPr>
          <w:ilvl w:val="0"/>
          <w:numId w:val="0"/>
        </w:numPr>
        <w:spacing w:line="500" w:lineRule="exact"/>
        <w:ind w:firstLine="600" w:firstLineChars="200"/>
        <w:rPr>
          <w:rFonts w:hint="eastAsia" w:ascii="仿宋_GB2312" w:hAnsi="仿宋_GB2312" w:eastAsia="仿宋_GB2312" w:cs="仿宋_GB2312"/>
          <w:bCs w:val="0"/>
          <w:color w:val="auto"/>
          <w:kern w:val="2"/>
          <w:sz w:val="32"/>
          <w:szCs w:val="22"/>
          <w:highlight w:val="none"/>
          <w:lang w:val="en-US" w:eastAsia="zh-CN" w:bidi="ar-SA"/>
        </w:rPr>
      </w:pPr>
      <w:r>
        <w:rPr>
          <w:rFonts w:hint="eastAsia" w:ascii="仿宋_GB2312" w:hAnsi="仿宋_GB2312" w:eastAsia="仿宋_GB2312" w:cs="仿宋_GB2312"/>
          <w:color w:val="auto"/>
          <w:sz w:val="30"/>
          <w:szCs w:val="30"/>
          <w:lang w:val="en-US" w:eastAsia="zh-CN"/>
        </w:rPr>
        <w:t>填写下表并提供项目人员距本项目开标时间前</w:t>
      </w:r>
      <w:r>
        <w:rPr>
          <w:rFonts w:hint="eastAsia" w:ascii="仿宋_GB2312" w:hAnsi="仿宋_GB2312" w:cs="仿宋_GB2312"/>
          <w:color w:val="auto"/>
          <w:sz w:val="30"/>
          <w:szCs w:val="30"/>
          <w:lang w:val="en-US" w:eastAsia="zh-CN"/>
        </w:rPr>
        <w:t>3</w:t>
      </w:r>
      <w:r>
        <w:rPr>
          <w:rFonts w:hint="eastAsia" w:ascii="仿宋_GB2312" w:hAnsi="仿宋_GB2312" w:eastAsia="仿宋_GB2312" w:cs="仿宋_GB2312"/>
          <w:color w:val="auto"/>
          <w:sz w:val="30"/>
          <w:szCs w:val="30"/>
          <w:lang w:val="en-US" w:eastAsia="zh-CN"/>
        </w:rPr>
        <w:t>个月连续缴纳社保证明，项目负责人及参与人员</w:t>
      </w:r>
      <w:r>
        <w:rPr>
          <w:rFonts w:hint="eastAsia" w:ascii="仿宋_GB2312" w:hAnsi="仿宋_GB2312" w:eastAsia="仿宋_GB2312" w:cs="仿宋_GB2312"/>
          <w:bCs w:val="0"/>
          <w:color w:val="auto"/>
          <w:kern w:val="2"/>
          <w:sz w:val="32"/>
          <w:szCs w:val="22"/>
          <w:highlight w:val="none"/>
          <w:lang w:val="en-US" w:eastAsia="zh-CN" w:bidi="ar-SA"/>
        </w:rPr>
        <w:t>提供相关证书、经验证明或项目合同等证明资料。</w:t>
      </w:r>
    </w:p>
    <w:p>
      <w:pPr>
        <w:pStyle w:val="2"/>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p>
    <w:p>
      <w:pPr>
        <w:spacing w:line="500" w:lineRule="exact"/>
        <w:ind w:firstLine="1960" w:firstLineChars="700"/>
        <w:rPr>
          <w:rFonts w:hint="default" w:ascii="仿宋_GB2312" w:hAnsi="仿宋_GB2312" w:eastAsia="仿宋_GB2312" w:cs="仿宋_GB2312"/>
          <w:sz w:val="30"/>
          <w:szCs w:val="30"/>
          <w:lang w:val="en-US" w:eastAsia="zh-CN"/>
        </w:rPr>
      </w:pPr>
      <w:r>
        <w:rPr>
          <w:rFonts w:hint="eastAsia" w:ascii="方正小标宋_GBK" w:hAnsi="方正小标宋_GBK" w:eastAsia="方正小标宋_GBK" w:cs="方正小标宋_GBK"/>
          <w:b w:val="0"/>
          <w:bCs/>
          <w:kern w:val="0"/>
          <w:sz w:val="28"/>
          <w:szCs w:val="28"/>
          <w:lang w:val="en-US" w:eastAsia="zh-CN"/>
        </w:rPr>
        <w:t>项目人员信息表</w:t>
      </w:r>
      <w:r>
        <w:rPr>
          <w:rFonts w:hint="eastAsia" w:ascii="仿宋_GB2312" w:hAnsi="仿宋_GB2312" w:eastAsia="仿宋_GB2312" w:cs="仿宋_GB2312"/>
          <w:sz w:val="30"/>
          <w:szCs w:val="30"/>
          <w:lang w:eastAsia="zh-CN"/>
        </w:rPr>
        <w:t>（参考，可自拟）</w:t>
      </w:r>
    </w:p>
    <w:p>
      <w:pPr>
        <w:pStyle w:val="2"/>
        <w:rPr>
          <w:rFonts w:hint="eastAsia" w:ascii="仿宋_GB2312" w:hAnsi="仿宋_GB2312" w:eastAsia="仿宋_GB2312" w:cs="仿宋_GB2312"/>
          <w:b w:val="0"/>
          <w:bCs w:val="0"/>
          <w:sz w:val="24"/>
          <w:szCs w:val="24"/>
          <w:lang w:eastAsia="zh-CN"/>
        </w:rPr>
      </w:pPr>
    </w:p>
    <w:p>
      <w:pPr>
        <w:pStyle w:val="2"/>
        <w:rPr>
          <w:rFonts w:hint="eastAsia"/>
          <w:b w:val="0"/>
          <w:bCs w:val="0"/>
          <w:sz w:val="24"/>
          <w:szCs w:val="24"/>
          <w:lang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1414" w:tblpY="147"/>
        <w:tblOverlap w:val="never"/>
        <w:tblW w:w="904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600"/>
        <w:gridCol w:w="1200"/>
        <w:gridCol w:w="1290"/>
        <w:gridCol w:w="1530"/>
        <w:gridCol w:w="1650"/>
        <w:gridCol w:w="1470"/>
        <w:gridCol w:w="13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序号</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项目人员类别</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51" w:firstLineChars="300"/>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姓 名</w:t>
            </w: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证件号码</w:t>
            </w: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51" w:firstLineChars="300"/>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工作年限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1"/>
                <w:szCs w:val="11"/>
                <w:lang w:val="en-US" w:eastAsia="zh-CN"/>
              </w:rPr>
              <w:t>（截止招标公告发布日）</w:t>
            </w: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具备经验、资质、证书说明</w:t>
            </w: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佐证材料清单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301" w:firstLineChars="200"/>
              <w:jc w:val="both"/>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主负责人</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1.身份证件</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2.资质证明</w:t>
            </w:r>
          </w:p>
          <w:p>
            <w:pPr>
              <w:pStyle w:val="2"/>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lang w:val="en-US" w:eastAsia="zh-CN"/>
              </w:rPr>
            </w:pPr>
            <w:r>
              <w:rPr>
                <w:rFonts w:hint="eastAsia" w:ascii="仿宋_GB2312" w:hAnsi="仿宋_GB2312" w:eastAsia="仿宋_GB2312" w:cs="仿宋_GB2312"/>
                <w:b/>
                <w:bCs/>
                <w:sz w:val="15"/>
                <w:szCs w:val="15"/>
                <w:lang w:val="en-US" w:eastAsia="zh-CN"/>
              </w:rPr>
              <w:t>3.社保证明</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lang w:val="en-US" w:eastAsia="zh-CN"/>
              </w:rPr>
            </w:pPr>
            <w:r>
              <w:rPr>
                <w:rFonts w:hint="default" w:ascii="仿宋_GB2312" w:hAnsi="仿宋_GB2312" w:eastAsia="仿宋_GB2312" w:cs="仿宋_GB2312"/>
                <w:b/>
                <w:bCs/>
                <w:sz w:val="15"/>
                <w:szCs w:val="15"/>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项目检查人员</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3</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其他（请注明）</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5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65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47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c>
          <w:tcPr>
            <w:tcW w:w="13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15"/>
                <w:szCs w:val="15"/>
                <w:lang w:val="en-US" w:eastAsia="zh-CN"/>
              </w:rPr>
            </w:pPr>
          </w:p>
        </w:tc>
      </w:tr>
    </w:tbl>
    <w:p>
      <w:pPr>
        <w:spacing w:line="240" w:lineRule="auto"/>
        <w:ind w:left="1048" w:leftChars="130" w:hanging="632" w:hangingChars="3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注：1.项目人员具备的经验、资质、证明、社保证明等材料须按照表格填报人员顺序依次提供，并与佐证材料清单一一对应；</w:t>
      </w:r>
    </w:p>
    <w:p>
      <w:pPr>
        <w:spacing w:line="240" w:lineRule="auto"/>
        <w:ind w:left="1042" w:leftChars="260" w:hanging="210" w:hangingChars="10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 .本表格仅为指导性范本，可自拟。</w:t>
      </w: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b/>
          <w:bCs/>
          <w:sz w:val="28"/>
          <w:szCs w:val="28"/>
          <w:lang w:eastAsia="zh-CN"/>
        </w:rPr>
      </w:pPr>
    </w:p>
    <w:p>
      <w:pPr>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b/>
          <w:bCs/>
          <w:sz w:val="28"/>
          <w:szCs w:val="28"/>
          <w:lang w:eastAsia="zh-CN"/>
        </w:rPr>
        <w:t>四、声明及承诺函</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sz w:val="30"/>
          <w:szCs w:val="30"/>
          <w:lang w:val="en-US" w:eastAsia="zh-CN"/>
        </w:rPr>
        <w:t xml:space="preserve">   </w:t>
      </w:r>
    </w:p>
    <w:p>
      <w:pPr>
        <w:spacing w:line="500" w:lineRule="exact"/>
        <w:jc w:val="center"/>
        <w:rPr>
          <w:rFonts w:hint="eastAsia" w:ascii="仿宋_GB2312" w:hAnsi="仿宋_GB2312" w:eastAsia="仿宋_GB2312" w:cs="仿宋_GB2312"/>
          <w:sz w:val="30"/>
          <w:szCs w:val="30"/>
        </w:rPr>
      </w:pPr>
    </w:p>
    <w:p>
      <w:pPr>
        <w:jc w:val="center"/>
        <w:rPr>
          <w:rFonts w:hint="eastAsia" w:ascii="方正小标宋_GBK" w:hAnsi="方正小标宋_GBK" w:eastAsia="方正小标宋_GBK" w:cs="方正小标宋_GBK"/>
          <w:b w:val="0"/>
          <w:bCs/>
          <w:kern w:val="0"/>
          <w:sz w:val="28"/>
          <w:szCs w:val="28"/>
          <w:lang w:eastAsia="zh-CN"/>
        </w:rPr>
      </w:pPr>
      <w:r>
        <w:rPr>
          <w:rFonts w:hint="eastAsia" w:ascii="方正小标宋_GBK" w:hAnsi="方正小标宋_GBK" w:eastAsia="方正小标宋_GBK" w:cs="方正小标宋_GBK"/>
          <w:b w:val="0"/>
          <w:bCs/>
          <w:kern w:val="0"/>
          <w:sz w:val="28"/>
          <w:szCs w:val="28"/>
        </w:rPr>
        <w:t>声</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rPr>
        <w:t>明</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lang w:eastAsia="zh-CN"/>
        </w:rPr>
        <w:t>函</w:t>
      </w:r>
    </w:p>
    <w:p>
      <w:pPr>
        <w:spacing w:line="500" w:lineRule="exact"/>
        <w:rPr>
          <w:rFonts w:hint="eastAsia" w:ascii="仿宋_GB2312" w:hAnsi="仿宋_GB2312" w:eastAsia="仿宋_GB2312" w:cs="仿宋_GB2312"/>
          <w:sz w:val="30"/>
          <w:szCs w:val="30"/>
        </w:rPr>
      </w:pPr>
    </w:p>
    <w:p>
      <w:pPr>
        <w:spacing w:line="500" w:lineRule="exact"/>
        <w:ind w:left="0" w:leftChars="0" w:firstLine="0" w:firstLineChars="0"/>
        <w:rPr>
          <w:rFonts w:hint="eastAsia" w:ascii="仿宋_GB2312" w:hAnsi="仿宋_GB2312" w:eastAsia="仿宋_GB2312" w:cs="仿宋_GB2312"/>
          <w:sz w:val="30"/>
          <w:szCs w:val="30"/>
        </w:rPr>
      </w:pPr>
      <w:r>
        <w:rPr>
          <w:rFonts w:hint="eastAsia" w:ascii="仿宋_GB2312" w:hAnsi="仿宋_GB2312" w:cs="仿宋_GB2312"/>
          <w:sz w:val="30"/>
          <w:szCs w:val="30"/>
          <w:u w:val="single"/>
          <w:lang w:eastAsia="zh-CN"/>
        </w:rPr>
        <w:t>深圳市罗湖区住房和建设局</w:t>
      </w:r>
      <w:r>
        <w:rPr>
          <w:rFonts w:hint="eastAsia" w:ascii="仿宋_GB2312" w:hAnsi="仿宋_GB2312" w:cs="仿宋_GB2312"/>
          <w:sz w:val="30"/>
          <w:szCs w:val="30"/>
          <w:u w:val="single"/>
          <w:lang w:val="en-US" w:eastAsia="zh-CN"/>
        </w:rPr>
        <w:t>（深圳市罗湖区城市更新和土地整备局）</w:t>
      </w:r>
      <w:r>
        <w:rPr>
          <w:rFonts w:hint="eastAsia" w:ascii="仿宋_GB2312" w:hAnsi="仿宋_GB2312" w:eastAsia="仿宋_GB2312" w:cs="仿宋_GB2312"/>
          <w:sz w:val="30"/>
          <w:szCs w:val="30"/>
        </w:rPr>
        <w:t xml:space="preserve">：                      </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本公司就参加</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项目投标工作，作出郑重声明：</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我公司已完全理解该项目招标公告所列明的全部条件，亦保证我公司完全符合本项目的投标条件。</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我公司严格按照贵方提供的标书样本填写和提交相关内容，保证所提交的投标资料全部真实有效，并愿意向贵方及采购单位提供任何与本项目有关的数据、情况和技术资料。</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保证遵守招标文件的规定，放弃提出对招标文件误解的权利。</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以上声明若有违反，一经查实，本人和本公司愿意接受有关部门的相应处罚，并愿意承担由此带来的法律后果。</w:t>
      </w:r>
    </w:p>
    <w:p>
      <w:pPr>
        <w:spacing w:line="500" w:lineRule="exact"/>
        <w:rPr>
          <w:rFonts w:hint="eastAsia" w:ascii="仿宋_GB2312" w:hAnsi="仿宋_GB2312" w:eastAsia="仿宋_GB2312" w:cs="仿宋_GB2312"/>
          <w:sz w:val="30"/>
          <w:szCs w:val="30"/>
        </w:rPr>
      </w:pPr>
    </w:p>
    <w:p>
      <w:pPr>
        <w:spacing w:line="500" w:lineRule="exact"/>
        <w:rPr>
          <w:rFonts w:hint="eastAsia" w:ascii="仿宋_GB2312" w:hAnsi="仿宋_GB2312" w:eastAsia="仿宋_GB2312" w:cs="仿宋_GB2312"/>
          <w:sz w:val="30"/>
          <w:szCs w:val="30"/>
        </w:rPr>
      </w:pPr>
    </w:p>
    <w:p>
      <w:pPr>
        <w:spacing w:line="500" w:lineRule="exact"/>
        <w:ind w:firstLine="3000" w:firstLineChars="10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投标供应商</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盖</w:t>
      </w:r>
      <w:r>
        <w:rPr>
          <w:rFonts w:hint="eastAsia" w:ascii="仿宋_GB2312" w:hAnsi="仿宋_GB2312" w:eastAsia="仿宋_GB2312" w:cs="仿宋_GB2312"/>
          <w:sz w:val="30"/>
          <w:szCs w:val="30"/>
        </w:rPr>
        <w:t xml:space="preserve">公章）： </w:t>
      </w:r>
    </w:p>
    <w:p>
      <w:pPr>
        <w:spacing w:line="500" w:lineRule="exact"/>
        <w:ind w:left="4839" w:leftChars="0" w:hanging="4839" w:hangingChars="1613"/>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声明人（法定代表人）签字：</w:t>
      </w:r>
    </w:p>
    <w:p>
      <w:pPr>
        <w:spacing w:line="500" w:lineRule="exact"/>
        <w:ind w:left="4839" w:leftChars="0" w:hanging="4839" w:hangingChars="1613"/>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声明人（法定代表人授权委托人）签字：</w:t>
      </w:r>
    </w:p>
    <w:p>
      <w:pPr>
        <w:spacing w:line="500" w:lineRule="exact"/>
        <w:ind w:left="4839" w:leftChars="0" w:hanging="4839" w:hangingChars="1613"/>
        <w:jc w:val="center"/>
        <w:rPr>
          <w:rFonts w:hint="eastAsia" w:ascii="仿宋_GB2312" w:hAnsi="仿宋_GB2312" w:eastAsia="仿宋_GB2312" w:cs="仿宋_GB2312"/>
          <w:sz w:val="30"/>
          <w:szCs w:val="30"/>
        </w:rPr>
      </w:pP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rPr>
        <w:t xml:space="preserve">年   月   日  </w:t>
      </w:r>
    </w:p>
    <w:p>
      <w:pPr>
        <w:spacing w:line="500" w:lineRule="exact"/>
        <w:jc w:val="both"/>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rPr>
      </w:pPr>
    </w:p>
    <w:p>
      <w:pPr>
        <w:ind w:firstLine="3360" w:firstLineChars="1200"/>
        <w:jc w:val="both"/>
        <w:rPr>
          <w:rFonts w:hint="eastAsia" w:ascii="方正小标宋_GBK" w:hAnsi="方正小标宋_GBK" w:eastAsia="方正小标宋_GBK" w:cs="方正小标宋_GBK"/>
          <w:b w:val="0"/>
          <w:bCs/>
          <w:kern w:val="0"/>
          <w:sz w:val="28"/>
          <w:szCs w:val="28"/>
        </w:rPr>
      </w:pPr>
      <w:r>
        <w:rPr>
          <w:rFonts w:hint="eastAsia" w:ascii="方正小标宋_GBK" w:hAnsi="方正小标宋_GBK" w:eastAsia="方正小标宋_GBK" w:cs="方正小标宋_GBK"/>
          <w:b w:val="0"/>
          <w:bCs/>
          <w:kern w:val="0"/>
          <w:sz w:val="28"/>
          <w:szCs w:val="28"/>
        </w:rPr>
        <w:t>承</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rPr>
        <w:t>诺</w:t>
      </w:r>
      <w:r>
        <w:rPr>
          <w:rFonts w:hint="eastAsia" w:ascii="方正小标宋_GBK" w:hAnsi="方正小标宋_GBK" w:eastAsia="方正小标宋_GBK" w:cs="方正小标宋_GBK"/>
          <w:b w:val="0"/>
          <w:bCs/>
          <w:kern w:val="0"/>
          <w:sz w:val="28"/>
          <w:szCs w:val="28"/>
          <w:lang w:val="en-US" w:eastAsia="zh-CN"/>
        </w:rPr>
        <w:t xml:space="preserve"> </w:t>
      </w:r>
      <w:r>
        <w:rPr>
          <w:rFonts w:hint="eastAsia" w:ascii="方正小标宋_GBK" w:hAnsi="方正小标宋_GBK" w:eastAsia="方正小标宋_GBK" w:cs="方正小标宋_GBK"/>
          <w:b w:val="0"/>
          <w:bCs/>
          <w:kern w:val="0"/>
          <w:sz w:val="28"/>
          <w:szCs w:val="28"/>
        </w:rPr>
        <w:t>函</w:t>
      </w:r>
    </w:p>
    <w:p>
      <w:pPr>
        <w:spacing w:line="500" w:lineRule="exact"/>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u w:val="single"/>
          <w:lang w:eastAsia="zh-CN"/>
        </w:rPr>
      </w:pPr>
      <w:r>
        <w:rPr>
          <w:rFonts w:hint="eastAsia" w:ascii="仿宋_GB2312" w:hAnsi="仿宋_GB2312" w:eastAsia="仿宋_GB2312" w:cs="仿宋_GB2312"/>
          <w:sz w:val="30"/>
          <w:szCs w:val="30"/>
        </w:rPr>
        <w:t>致：</w:t>
      </w:r>
      <w:r>
        <w:rPr>
          <w:rFonts w:hint="eastAsia" w:ascii="仿宋_GB2312" w:hAnsi="仿宋_GB2312" w:cs="仿宋_GB2312"/>
          <w:sz w:val="30"/>
          <w:szCs w:val="30"/>
          <w:u w:val="single"/>
          <w:lang w:eastAsia="zh-CN"/>
        </w:rPr>
        <w:t>深圳市罗湖区住房和建设局</w:t>
      </w:r>
      <w:r>
        <w:rPr>
          <w:rFonts w:hint="eastAsia" w:ascii="仿宋_GB2312" w:hAnsi="仿宋_GB2312" w:cs="仿宋_GB2312"/>
          <w:sz w:val="30"/>
          <w:szCs w:val="30"/>
          <w:u w:val="single"/>
          <w:lang w:val="en-US" w:eastAsia="zh-CN"/>
        </w:rPr>
        <w:t>（深圳市罗湖区城市更新和土地整备局）</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我公司承诺，对本招标项目所提供的货物、工程或服务未侵犯知识产权。我公司已清楚，提供虚假承诺或者被有关单位确认为侵犯知识产权的，三年内不得参加政府采购活动。</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我公司承诺，参与本项目投标前三年内，在经营活动中没有重大违法记录，以及参与本项目政府采购活动时不存在被有关部门禁止参与政府采购活动且在有效期内的情况。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我公司保证，未被列入失信被执行人、重大税收违法案件当事人名单、政府采购严重违法失信行为记录名单。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我公司承诺，如填写情况与投标文件实质内容不符的，按《中华人民共和国政府采购法》第七十七条“（一）提供虚假材料谋取中标、成交的”追求责任，一年内不得参加政府采购活动。”</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我公司承诺，本项目非联合体投标，不存在分包。</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以上承诺，如有违反，愿依照国家相关法律处理，并承担由此给采购人带来的损失。</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投标</w:t>
      </w:r>
      <w:r>
        <w:rPr>
          <w:rFonts w:hint="eastAsia" w:ascii="仿宋_GB2312" w:hAnsi="仿宋_GB2312" w:eastAsia="仿宋_GB2312" w:cs="仿宋_GB2312"/>
          <w:sz w:val="30"/>
          <w:szCs w:val="30"/>
        </w:rPr>
        <w:t>供应商：（加盖单位公章）：</w:t>
      </w:r>
    </w:p>
    <w:p>
      <w:pPr>
        <w:keepNext w:val="0"/>
        <w:keepLines w:val="0"/>
        <w:pageBreakBefore w:val="0"/>
        <w:kinsoku/>
        <w:wordWrap/>
        <w:overflowPunct/>
        <w:topLinePunct w:val="0"/>
        <w:autoSpaceDE/>
        <w:autoSpaceDN/>
        <w:bidi w:val="0"/>
        <w:adjustRightInd/>
        <w:snapToGrid/>
        <w:spacing w:line="560" w:lineRule="exact"/>
        <w:ind w:firstLine="2400" w:firstLineChars="8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法定代表人或其委托代理人</w:t>
      </w:r>
      <w:r>
        <w:rPr>
          <w:rFonts w:hint="eastAsia" w:ascii="仿宋_GB2312" w:hAnsi="仿宋_GB2312" w:eastAsia="仿宋_GB2312" w:cs="仿宋_GB2312"/>
          <w:sz w:val="30"/>
          <w:szCs w:val="30"/>
          <w:lang w:eastAsia="zh-CN"/>
        </w:rPr>
        <w:t>（签字）</w:t>
      </w:r>
      <w:r>
        <w:rPr>
          <w:rFonts w:hint="eastAsia" w:ascii="仿宋_GB2312" w:hAnsi="仿宋_GB2312" w:eastAsia="仿宋_GB2312" w:cs="仿宋_GB2312"/>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3300" w:firstLineChars="1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黑体"/>
          <w:b/>
          <w:kern w:val="0"/>
          <w:sz w:val="24"/>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eastAsia="黑体"/>
          <w:b/>
          <w:kern w:val="0"/>
          <w:sz w:val="24"/>
        </w:rPr>
      </w:pPr>
    </w:p>
    <w:p>
      <w:pPr>
        <w:pStyle w:val="2"/>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leftChars="0" w:right="0" w:firstLine="0" w:firstLineChars="0"/>
        <w:jc w:val="both"/>
        <w:rPr>
          <w:rFonts w:hint="default" w:ascii="方正小标宋_GBK" w:hAnsi="方正小标宋_GBK" w:eastAsia="方正小标宋_GBK" w:cs="方正小标宋_GBK"/>
          <w:b w:val="0"/>
          <w:bCs w:val="0"/>
          <w:i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caps w:val="0"/>
          <w:color w:val="333333"/>
          <w:spacing w:val="0"/>
          <w:sz w:val="30"/>
          <w:szCs w:val="30"/>
          <w:shd w:val="clear" w:fill="FFFFFF"/>
          <w:lang w:eastAsia="zh-CN"/>
        </w:rPr>
        <w:t>第三部分</w:t>
      </w:r>
      <w:r>
        <w:rPr>
          <w:rFonts w:hint="eastAsia" w:ascii="方正小标宋_GBK" w:hAnsi="方正小标宋_GBK" w:eastAsia="方正小标宋_GBK" w:cs="方正小标宋_GBK"/>
          <w:b w:val="0"/>
          <w:bCs w:val="0"/>
          <w:i w:val="0"/>
          <w:caps w:val="0"/>
          <w:color w:val="333333"/>
          <w:spacing w:val="0"/>
          <w:sz w:val="30"/>
          <w:szCs w:val="30"/>
          <w:shd w:val="clear" w:fill="FFFFFF"/>
          <w:lang w:val="en-US" w:eastAsia="zh-CN"/>
        </w:rPr>
        <w:t xml:space="preserve">  标书文件</w:t>
      </w:r>
    </w:p>
    <w:p>
      <w:pPr>
        <w:numPr>
          <w:ilvl w:val="0"/>
          <w:numId w:val="0"/>
        </w:numPr>
        <w:spacing w:line="560" w:lineRule="exact"/>
        <w:rPr>
          <w:rFonts w:hint="eastAsia" w:ascii="黑体" w:hAnsi="黑体" w:eastAsia="黑体" w:cs="黑体"/>
          <w:b w:val="0"/>
          <w:bCs w:val="0"/>
          <w:sz w:val="28"/>
          <w:szCs w:val="28"/>
          <w:lang w:val="en-US" w:eastAsia="zh-CN"/>
        </w:rPr>
      </w:pPr>
      <w:r>
        <w:rPr>
          <w:rFonts w:hint="eastAsia" w:ascii="仿宋_GB2312" w:hAnsi="仿宋_GB2312" w:eastAsia="仿宋_GB2312" w:cs="仿宋_GB2312"/>
          <w:b/>
          <w:bCs/>
          <w:sz w:val="28"/>
          <w:szCs w:val="28"/>
          <w:lang w:val="en-US" w:eastAsia="zh-CN"/>
        </w:rPr>
        <w:t>一、供应商概况（加盖公章）</w:t>
      </w:r>
    </w:p>
    <w:p>
      <w:pPr>
        <w:spacing w:line="500" w:lineRule="exact"/>
        <w:rPr>
          <w:rFonts w:eastAsia="黑体"/>
          <w:b/>
          <w:kern w:val="0"/>
          <w:sz w:val="24"/>
        </w:rPr>
      </w:pPr>
      <w:r>
        <w:rPr>
          <w:rFonts w:hint="eastAsia" w:ascii="仿宋_GB2312" w:hAnsi="仿宋_GB2312" w:eastAsia="仿宋_GB2312" w:cs="仿宋_GB2312"/>
          <w:sz w:val="30"/>
          <w:szCs w:val="30"/>
          <w:lang w:val="en-US" w:eastAsia="zh-CN"/>
        </w:rPr>
        <w:t>格式自定</w:t>
      </w:r>
    </w:p>
    <w:p>
      <w:pPr>
        <w:numPr>
          <w:ilvl w:val="0"/>
          <w:numId w:val="0"/>
        </w:numPr>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二、同类经验</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填写下表并提供承担同类</w:t>
      </w:r>
      <w:r>
        <w:rPr>
          <w:rFonts w:hint="eastAsia" w:ascii="仿宋_GB2312" w:hAnsi="仿宋_GB2312" w:cs="仿宋_GB2312"/>
          <w:b w:val="0"/>
          <w:bCs w:val="0"/>
          <w:kern w:val="2"/>
          <w:sz w:val="30"/>
          <w:szCs w:val="30"/>
          <w:lang w:val="en-US" w:eastAsia="zh-CN" w:bidi="ar-SA"/>
        </w:rPr>
        <w:t>法律服务</w:t>
      </w:r>
      <w:r>
        <w:rPr>
          <w:rFonts w:hint="eastAsia" w:ascii="仿宋_GB2312" w:hAnsi="仿宋_GB2312" w:eastAsia="仿宋_GB2312" w:cs="仿宋_GB2312"/>
          <w:b w:val="0"/>
          <w:bCs w:val="0"/>
          <w:kern w:val="2"/>
          <w:sz w:val="30"/>
          <w:szCs w:val="30"/>
          <w:lang w:val="en-US" w:eastAsia="zh-CN" w:bidi="ar-SA"/>
        </w:rPr>
        <w:t>的服务合同证明（带双方公章的合同扫描件）。</w:t>
      </w:r>
    </w:p>
    <w:p>
      <w:pPr>
        <w:pStyle w:val="2"/>
        <w:ind w:firstLine="3080" w:firstLineChars="1100"/>
        <w:rPr>
          <w:rFonts w:hint="eastAsia" w:ascii="方正小标宋_GBK" w:hAnsi="方正小标宋_GBK" w:eastAsia="方正小标宋_GBK" w:cs="方正小标宋_GBK"/>
          <w:b w:val="0"/>
          <w:bCs/>
          <w:kern w:val="0"/>
          <w:sz w:val="28"/>
          <w:szCs w:val="28"/>
          <w:lang w:val="en-US" w:eastAsia="zh-CN"/>
        </w:rPr>
      </w:pPr>
      <w:r>
        <w:rPr>
          <w:rFonts w:hint="eastAsia" w:ascii="方正小标宋_GBK" w:hAnsi="方正小标宋_GBK" w:eastAsia="方正小标宋_GBK" w:cs="方正小标宋_GBK"/>
          <w:b w:val="0"/>
          <w:bCs/>
          <w:kern w:val="0"/>
          <w:sz w:val="28"/>
          <w:szCs w:val="28"/>
          <w:lang w:val="en-US" w:eastAsia="zh-CN"/>
        </w:rPr>
        <w:t>企业同类经验信息表</w:t>
      </w:r>
    </w:p>
    <w:p>
      <w:pPr>
        <w:pStyle w:val="3"/>
        <w:rPr>
          <w:rFonts w:hint="eastAsia"/>
          <w:lang w:val="en-US"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1575" w:tblpY="90"/>
        <w:tblOverlap w:val="never"/>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961"/>
        <w:gridCol w:w="1243"/>
        <w:gridCol w:w="1478"/>
        <w:gridCol w:w="1189"/>
        <w:gridCol w:w="1329"/>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double" w:color="auto" w:sz="4" w:space="0"/>
              <w:left w:val="double" w:color="auto" w:sz="4" w:space="0"/>
              <w:bottom w:val="single" w:color="auto" w:sz="4" w:space="0"/>
              <w:right w:val="single" w:color="auto" w:sz="4" w:space="0"/>
            </w:tcBorders>
            <w:noWrap w:val="0"/>
            <w:vAlign w:val="center"/>
          </w:tcPr>
          <w:p>
            <w:pPr>
              <w:spacing w:line="500" w:lineRule="exact"/>
              <w:ind w:left="0" w:leftChars="0" w:firstLine="150" w:firstLineChars="10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序号</w:t>
            </w:r>
          </w:p>
        </w:tc>
        <w:tc>
          <w:tcPr>
            <w:tcW w:w="1123" w:type="dxa"/>
            <w:tcBorders>
              <w:top w:val="doub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rPr>
              <w:t>采购</w:t>
            </w:r>
            <w:r>
              <w:rPr>
                <w:rFonts w:hint="eastAsia" w:ascii="仿宋_GB2312" w:hAnsi="仿宋_GB2312" w:eastAsia="仿宋_GB2312" w:cs="仿宋_GB2312"/>
                <w:b/>
                <w:bCs/>
                <w:sz w:val="15"/>
                <w:szCs w:val="15"/>
                <w:lang w:eastAsia="zh-CN"/>
              </w:rPr>
              <w:t>人</w:t>
            </w:r>
          </w:p>
        </w:tc>
        <w:tc>
          <w:tcPr>
            <w:tcW w:w="961" w:type="dxa"/>
            <w:tcBorders>
              <w:top w:val="doub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项目名称</w:t>
            </w:r>
          </w:p>
        </w:tc>
        <w:tc>
          <w:tcPr>
            <w:tcW w:w="1243" w:type="dxa"/>
            <w:tcBorders>
              <w:top w:val="doub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合同金额（元）</w:t>
            </w:r>
          </w:p>
        </w:tc>
        <w:tc>
          <w:tcPr>
            <w:tcW w:w="1478" w:type="dxa"/>
            <w:tcBorders>
              <w:top w:val="doub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服务合同签订日期</w:t>
            </w:r>
          </w:p>
        </w:tc>
        <w:tc>
          <w:tcPr>
            <w:tcW w:w="1189" w:type="dxa"/>
            <w:tcBorders>
              <w:top w:val="doub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实际</w:t>
            </w:r>
            <w:r>
              <w:rPr>
                <w:rFonts w:hint="eastAsia" w:ascii="仿宋_GB2312" w:hAnsi="仿宋_GB2312" w:eastAsia="仿宋_GB2312" w:cs="仿宋_GB2312"/>
                <w:b/>
                <w:bCs/>
                <w:sz w:val="15"/>
                <w:szCs w:val="15"/>
              </w:rPr>
              <w:t>完成时间</w:t>
            </w:r>
          </w:p>
        </w:tc>
        <w:tc>
          <w:tcPr>
            <w:tcW w:w="1329" w:type="dxa"/>
            <w:tcBorders>
              <w:top w:val="double" w:color="auto" w:sz="4" w:space="0"/>
              <w:left w:val="single" w:color="auto" w:sz="4" w:space="0"/>
              <w:bottom w:val="single" w:color="auto" w:sz="4" w:space="0"/>
              <w:right w:val="single" w:color="auto" w:sz="4" w:space="0"/>
            </w:tcBorders>
            <w:noWrap w:val="0"/>
            <w:vAlign w:val="center"/>
          </w:tcPr>
          <w:p>
            <w:pPr>
              <w:spacing w:line="50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rPr>
              <w:t>运行情况</w:t>
            </w:r>
            <w:r>
              <w:rPr>
                <w:rFonts w:hint="eastAsia" w:ascii="仿宋_GB2312" w:hAnsi="仿宋_GB2312" w:eastAsia="仿宋_GB2312" w:cs="仿宋_GB2312"/>
                <w:b/>
                <w:bCs/>
                <w:sz w:val="15"/>
                <w:szCs w:val="15"/>
                <w:lang w:eastAsia="zh-CN"/>
              </w:rPr>
              <w:t>简介</w:t>
            </w:r>
          </w:p>
        </w:tc>
        <w:tc>
          <w:tcPr>
            <w:tcW w:w="1232" w:type="dxa"/>
            <w:tcBorders>
              <w:top w:val="double" w:color="auto" w:sz="4" w:space="0"/>
              <w:left w:val="single" w:color="auto" w:sz="4" w:space="0"/>
              <w:bottom w:val="single" w:color="auto" w:sz="4" w:space="0"/>
              <w:right w:val="double" w:color="auto" w:sz="4" w:space="0"/>
            </w:tcBorders>
            <w:noWrap w:val="0"/>
            <w:vAlign w:val="center"/>
          </w:tcPr>
          <w:p>
            <w:pPr>
              <w:spacing w:line="50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rPr>
              <w:t>联系人</w:t>
            </w:r>
            <w:r>
              <w:rPr>
                <w:rFonts w:hint="eastAsia" w:ascii="仿宋_GB2312" w:hAnsi="仿宋_GB2312" w:eastAsia="仿宋_GB2312" w:cs="仿宋_GB2312"/>
                <w:b/>
                <w:bCs/>
                <w:sz w:val="15"/>
                <w:szCs w:val="15"/>
                <w:lang w:eastAsia="zh-CN"/>
              </w:rPr>
              <w:t>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double" w:color="auto" w:sz="4" w:space="0"/>
              <w:bottom w:val="single" w:color="auto" w:sz="4" w:space="0"/>
              <w:right w:val="single" w:color="auto" w:sz="4" w:space="0"/>
            </w:tcBorders>
            <w:noWrap w:val="0"/>
            <w:vAlign w:val="top"/>
          </w:tcPr>
          <w:p>
            <w:pPr>
              <w:spacing w:line="50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w:t>
            </w:r>
          </w:p>
        </w:tc>
        <w:tc>
          <w:tcPr>
            <w:tcW w:w="1123"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243"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47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32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232" w:type="dxa"/>
            <w:tcBorders>
              <w:top w:val="single" w:color="auto" w:sz="4" w:space="0"/>
              <w:left w:val="single" w:color="auto" w:sz="4" w:space="0"/>
              <w:bottom w:val="single" w:color="auto" w:sz="4" w:space="0"/>
              <w:right w:val="double" w:color="auto" w:sz="4" w:space="0"/>
            </w:tcBorders>
            <w:noWrap w:val="0"/>
            <w:vAlign w:val="top"/>
          </w:tcPr>
          <w:p>
            <w:pPr>
              <w:spacing w:line="50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double" w:color="auto" w:sz="4" w:space="0"/>
              <w:bottom w:val="single" w:color="auto" w:sz="4" w:space="0"/>
              <w:right w:val="single" w:color="auto" w:sz="4" w:space="0"/>
            </w:tcBorders>
            <w:noWrap w:val="0"/>
            <w:vAlign w:val="top"/>
          </w:tcPr>
          <w:p>
            <w:pPr>
              <w:spacing w:line="50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w:t>
            </w:r>
          </w:p>
        </w:tc>
        <w:tc>
          <w:tcPr>
            <w:tcW w:w="1123"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96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243"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47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18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329"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232" w:type="dxa"/>
            <w:tcBorders>
              <w:top w:val="single" w:color="auto" w:sz="4" w:space="0"/>
              <w:left w:val="single" w:color="auto" w:sz="4" w:space="0"/>
              <w:bottom w:val="single" w:color="auto" w:sz="4" w:space="0"/>
              <w:right w:val="double" w:color="auto" w:sz="4" w:space="0"/>
            </w:tcBorders>
            <w:noWrap w:val="0"/>
            <w:vAlign w:val="top"/>
          </w:tcPr>
          <w:p>
            <w:pPr>
              <w:spacing w:line="500" w:lineRule="exact"/>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double" w:color="auto" w:sz="4" w:space="0"/>
              <w:bottom w:val="double" w:color="auto" w:sz="4" w:space="0"/>
              <w:right w:val="single" w:color="auto" w:sz="4" w:space="0"/>
            </w:tcBorders>
            <w:noWrap w:val="0"/>
            <w:vAlign w:val="top"/>
          </w:tcPr>
          <w:p>
            <w:pPr>
              <w:spacing w:line="500" w:lineRule="exact"/>
              <w:ind w:left="0" w:leftChars="0" w:firstLine="150" w:firstLineChars="10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w:t>
            </w:r>
          </w:p>
        </w:tc>
        <w:tc>
          <w:tcPr>
            <w:tcW w:w="1123" w:type="dxa"/>
            <w:tcBorders>
              <w:top w:val="single" w:color="auto" w:sz="4" w:space="0"/>
              <w:left w:val="single" w:color="auto" w:sz="4" w:space="0"/>
              <w:bottom w:val="doub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961" w:type="dxa"/>
            <w:tcBorders>
              <w:top w:val="single" w:color="auto" w:sz="4" w:space="0"/>
              <w:left w:val="single" w:color="auto" w:sz="4" w:space="0"/>
              <w:bottom w:val="doub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243" w:type="dxa"/>
            <w:tcBorders>
              <w:top w:val="single" w:color="auto" w:sz="4" w:space="0"/>
              <w:left w:val="single" w:color="auto" w:sz="4" w:space="0"/>
              <w:bottom w:val="doub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478" w:type="dxa"/>
            <w:tcBorders>
              <w:top w:val="single" w:color="auto" w:sz="4" w:space="0"/>
              <w:left w:val="single" w:color="auto" w:sz="4" w:space="0"/>
              <w:bottom w:val="doub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189" w:type="dxa"/>
            <w:tcBorders>
              <w:top w:val="single" w:color="auto" w:sz="4" w:space="0"/>
              <w:left w:val="single" w:color="auto" w:sz="4" w:space="0"/>
              <w:bottom w:val="doub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329" w:type="dxa"/>
            <w:tcBorders>
              <w:top w:val="single" w:color="auto" w:sz="4" w:space="0"/>
              <w:left w:val="single" w:color="auto" w:sz="4" w:space="0"/>
              <w:bottom w:val="double" w:color="auto" w:sz="4" w:space="0"/>
              <w:right w:val="single" w:color="auto" w:sz="4" w:space="0"/>
            </w:tcBorders>
            <w:noWrap w:val="0"/>
            <w:vAlign w:val="top"/>
          </w:tcPr>
          <w:p>
            <w:pPr>
              <w:spacing w:line="500" w:lineRule="exact"/>
              <w:rPr>
                <w:rFonts w:hint="eastAsia" w:ascii="仿宋_GB2312" w:hAnsi="仿宋_GB2312" w:eastAsia="仿宋_GB2312" w:cs="仿宋_GB2312"/>
                <w:sz w:val="30"/>
                <w:szCs w:val="30"/>
              </w:rPr>
            </w:pPr>
          </w:p>
        </w:tc>
        <w:tc>
          <w:tcPr>
            <w:tcW w:w="1232" w:type="dxa"/>
            <w:tcBorders>
              <w:top w:val="single" w:color="auto" w:sz="4" w:space="0"/>
              <w:left w:val="single" w:color="auto" w:sz="4" w:space="0"/>
              <w:bottom w:val="double" w:color="auto" w:sz="4" w:space="0"/>
              <w:right w:val="double" w:color="auto" w:sz="4" w:space="0"/>
            </w:tcBorders>
            <w:noWrap w:val="0"/>
            <w:vAlign w:val="top"/>
          </w:tcPr>
          <w:p>
            <w:pPr>
              <w:spacing w:line="500" w:lineRule="exact"/>
              <w:rPr>
                <w:rFonts w:hint="eastAsia" w:ascii="仿宋_GB2312" w:hAnsi="仿宋_GB2312" w:eastAsia="仿宋_GB2312" w:cs="仿宋_GB2312"/>
                <w:sz w:val="30"/>
                <w:szCs w:val="30"/>
              </w:rPr>
            </w:pPr>
          </w:p>
        </w:tc>
      </w:tr>
    </w:tbl>
    <w:p>
      <w:pPr>
        <w:pStyle w:val="2"/>
        <w:rPr>
          <w:rFonts w:hint="eastAsia"/>
          <w:lang w:val="en-US" w:eastAsia="zh-CN"/>
        </w:rPr>
      </w:pPr>
    </w:p>
    <w:p>
      <w:pPr>
        <w:numPr>
          <w:ilvl w:val="0"/>
          <w:numId w:val="0"/>
        </w:numPr>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三、履约评价</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填写下表并提供履约评价证明（带公章的扫描件）。</w:t>
      </w:r>
    </w:p>
    <w:p>
      <w:pPr>
        <w:pStyle w:val="2"/>
        <w:ind w:firstLine="3080" w:firstLineChars="1100"/>
        <w:rPr>
          <w:rFonts w:hint="eastAsia" w:ascii="方正小标宋_GBK" w:hAnsi="方正小标宋_GBK" w:eastAsia="方正小标宋_GBK" w:cs="方正小标宋_GBK"/>
          <w:b w:val="0"/>
          <w:bCs/>
          <w:kern w:val="0"/>
          <w:sz w:val="28"/>
          <w:szCs w:val="28"/>
          <w:lang w:val="en-US" w:eastAsia="zh-CN"/>
        </w:rPr>
      </w:pPr>
    </w:p>
    <w:p>
      <w:pPr>
        <w:pStyle w:val="2"/>
        <w:ind w:firstLine="3360" w:firstLineChars="1200"/>
        <w:rPr>
          <w:rFonts w:hint="eastAsia" w:ascii="仿宋_GB2312" w:hAnsi="仿宋_GB2312" w:eastAsia="仿宋_GB2312" w:cs="仿宋_GB2312"/>
          <w:b w:val="0"/>
          <w:bCs w:val="0"/>
          <w:sz w:val="24"/>
          <w:szCs w:val="24"/>
          <w:lang w:eastAsia="zh-CN"/>
        </w:rPr>
      </w:pPr>
      <w:r>
        <w:rPr>
          <w:rFonts w:hint="eastAsia" w:ascii="方正小标宋_GBK" w:hAnsi="方正小标宋_GBK" w:eastAsia="方正小标宋_GBK" w:cs="方正小标宋_GBK"/>
          <w:b w:val="0"/>
          <w:bCs/>
          <w:kern w:val="0"/>
          <w:sz w:val="28"/>
          <w:szCs w:val="28"/>
          <w:lang w:val="en-US" w:eastAsia="zh-CN"/>
        </w:rPr>
        <w:t>履约评价信息表</w:t>
      </w:r>
    </w:p>
    <w:p>
      <w:pPr>
        <w:pStyle w:val="2"/>
        <w:rPr>
          <w:rFonts w:hint="eastAsia"/>
          <w:lang w:val="en-US"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2020" w:tblpY="354"/>
        <w:tblOverlap w:val="never"/>
        <w:tblW w:w="9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961"/>
        <w:gridCol w:w="1523"/>
        <w:gridCol w:w="1755"/>
        <w:gridCol w:w="1440"/>
        <w:gridCol w:w="13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l2br w:val="nil"/>
              <w:tr2bl w:val="nil"/>
            </w:tcBorders>
            <w:noWrap w:val="0"/>
            <w:vAlign w:val="center"/>
          </w:tcPr>
          <w:p>
            <w:pPr>
              <w:spacing w:line="500" w:lineRule="exact"/>
              <w:ind w:left="0" w:leftChars="0" w:firstLine="150" w:firstLineChars="10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序号</w:t>
            </w:r>
          </w:p>
        </w:tc>
        <w:tc>
          <w:tcPr>
            <w:tcW w:w="1123" w:type="dxa"/>
            <w:tcBorders>
              <w:tl2br w:val="nil"/>
              <w:tr2bl w:val="nil"/>
            </w:tcBorders>
            <w:noWrap w:val="0"/>
            <w:vAlign w:val="center"/>
          </w:tcPr>
          <w:p>
            <w:pPr>
              <w:spacing w:line="500" w:lineRule="exact"/>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rPr>
              <w:t>采购</w:t>
            </w:r>
            <w:r>
              <w:rPr>
                <w:rFonts w:hint="eastAsia" w:ascii="仿宋_GB2312" w:hAnsi="仿宋_GB2312" w:eastAsia="仿宋_GB2312" w:cs="仿宋_GB2312"/>
                <w:b/>
                <w:bCs/>
                <w:sz w:val="15"/>
                <w:szCs w:val="15"/>
                <w:lang w:eastAsia="zh-CN"/>
              </w:rPr>
              <w:t>人</w:t>
            </w:r>
          </w:p>
        </w:tc>
        <w:tc>
          <w:tcPr>
            <w:tcW w:w="961" w:type="dxa"/>
            <w:tcBorders>
              <w:tl2br w:val="nil"/>
              <w:tr2bl w:val="nil"/>
            </w:tcBorders>
            <w:noWrap w:val="0"/>
            <w:vAlign w:val="center"/>
          </w:tcPr>
          <w:p>
            <w:pPr>
              <w:spacing w:line="500" w:lineRule="exact"/>
              <w:ind w:left="0" w:leftChars="0" w:firstLine="0" w:firstLineChars="0"/>
              <w:jc w:val="both"/>
              <w:rPr>
                <w:rFonts w:hint="eastAsia" w:ascii="仿宋_GB2312" w:hAnsi="仿宋_GB2312" w:eastAsia="仿宋_GB2312" w:cs="仿宋_GB2312"/>
                <w:b/>
                <w:bCs/>
                <w:sz w:val="15"/>
                <w:szCs w:val="15"/>
              </w:rPr>
            </w:pPr>
            <w:r>
              <w:rPr>
                <w:rFonts w:hint="eastAsia" w:ascii="仿宋_GB2312" w:hAnsi="仿宋_GB2312" w:eastAsia="仿宋_GB2312" w:cs="仿宋_GB2312"/>
                <w:b/>
                <w:bCs/>
                <w:sz w:val="15"/>
                <w:szCs w:val="15"/>
              </w:rPr>
              <w:t>项目名称</w:t>
            </w:r>
          </w:p>
        </w:tc>
        <w:tc>
          <w:tcPr>
            <w:tcW w:w="1523" w:type="dxa"/>
            <w:tcBorders>
              <w:tl2br w:val="nil"/>
              <w:tr2bl w:val="nil"/>
            </w:tcBorders>
            <w:noWrap w:val="0"/>
            <w:vAlign w:val="center"/>
          </w:tcPr>
          <w:p>
            <w:pPr>
              <w:spacing w:line="500" w:lineRule="exact"/>
              <w:ind w:left="0" w:leftChars="0" w:firstLine="301" w:firstLineChars="200"/>
              <w:jc w:val="both"/>
              <w:rPr>
                <w:rFonts w:hint="eastAsia" w:ascii="仿宋_GB2312" w:hAnsi="仿宋_GB2312" w:eastAsia="仿宋_GB2312" w:cs="仿宋_GB2312"/>
                <w:b/>
                <w:bCs/>
                <w:sz w:val="15"/>
                <w:szCs w:val="15"/>
                <w:lang w:eastAsia="zh-CN"/>
              </w:rPr>
            </w:pPr>
            <w:r>
              <w:rPr>
                <w:rFonts w:hint="eastAsia" w:ascii="仿宋_GB2312" w:hAnsi="仿宋_GB2312" w:eastAsia="仿宋_GB2312" w:cs="仿宋_GB2312"/>
                <w:b/>
                <w:bCs/>
                <w:sz w:val="15"/>
                <w:szCs w:val="15"/>
                <w:lang w:eastAsia="zh-CN"/>
              </w:rPr>
              <w:t>评价日期</w:t>
            </w:r>
          </w:p>
        </w:tc>
        <w:tc>
          <w:tcPr>
            <w:tcW w:w="1755" w:type="dxa"/>
            <w:tcBorders>
              <w:tl2br w:val="nil"/>
              <w:tr2bl w:val="nil"/>
            </w:tcBorders>
            <w:noWrap w:val="0"/>
            <w:vAlign w:val="center"/>
          </w:tcPr>
          <w:p>
            <w:pPr>
              <w:spacing w:line="500" w:lineRule="exact"/>
              <w:jc w:val="center"/>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履约评价等级</w:t>
            </w:r>
          </w:p>
        </w:tc>
        <w:tc>
          <w:tcPr>
            <w:tcW w:w="1440" w:type="dxa"/>
            <w:tcBorders>
              <w:tl2br w:val="nil"/>
              <w:tr2bl w:val="nil"/>
            </w:tcBorders>
            <w:noWrap w:val="0"/>
            <w:vAlign w:val="center"/>
          </w:tcPr>
          <w:p>
            <w:pPr>
              <w:spacing w:line="500" w:lineRule="exact"/>
              <w:jc w:val="center"/>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履约说明</w:t>
            </w:r>
          </w:p>
        </w:tc>
        <w:tc>
          <w:tcPr>
            <w:tcW w:w="1395" w:type="dxa"/>
            <w:tcBorders>
              <w:tl2br w:val="nil"/>
              <w:tr2bl w:val="nil"/>
            </w:tcBorders>
            <w:noWrap w:val="0"/>
            <w:vAlign w:val="center"/>
          </w:tcPr>
          <w:p>
            <w:pPr>
              <w:spacing w:line="500" w:lineRule="exact"/>
              <w:ind w:left="0" w:leftChars="0" w:firstLine="0" w:firstLineChars="0"/>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rPr>
              <w:t>联系人</w:t>
            </w:r>
            <w:r>
              <w:rPr>
                <w:rFonts w:hint="eastAsia" w:ascii="仿宋_GB2312" w:hAnsi="仿宋_GB2312" w:eastAsia="仿宋_GB2312" w:cs="仿宋_GB2312"/>
                <w:b/>
                <w:bCs/>
                <w:sz w:val="15"/>
                <w:szCs w:val="15"/>
                <w:lang w:eastAsia="zh-CN"/>
              </w:rPr>
              <w:t>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l2br w:val="nil"/>
              <w:tr2bl w:val="nil"/>
            </w:tcBorders>
            <w:noWrap w:val="0"/>
            <w:vAlign w:val="top"/>
          </w:tcPr>
          <w:p>
            <w:pPr>
              <w:spacing w:line="500" w:lineRule="exact"/>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val="en-US" w:eastAsia="zh-CN"/>
              </w:rPr>
              <w:t>1</w:t>
            </w:r>
          </w:p>
        </w:tc>
        <w:tc>
          <w:tcPr>
            <w:tcW w:w="1123"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961"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523"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755"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440"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395"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l2br w:val="nil"/>
              <w:tr2bl w:val="nil"/>
            </w:tcBorders>
            <w:noWrap w:val="0"/>
            <w:vAlign w:val="top"/>
          </w:tcPr>
          <w:p>
            <w:pPr>
              <w:spacing w:line="500" w:lineRule="exact"/>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val="en-US" w:eastAsia="zh-CN"/>
              </w:rPr>
              <w:t>2</w:t>
            </w:r>
          </w:p>
        </w:tc>
        <w:tc>
          <w:tcPr>
            <w:tcW w:w="1123"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961"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523"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755"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440"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395"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828" w:type="dxa"/>
            <w:tcBorders>
              <w:tl2br w:val="nil"/>
              <w:tr2bl w:val="nil"/>
            </w:tcBorders>
            <w:noWrap w:val="0"/>
            <w:vAlign w:val="top"/>
          </w:tcPr>
          <w:p>
            <w:pPr>
              <w:spacing w:line="500" w:lineRule="exact"/>
              <w:jc w:val="both"/>
              <w:rPr>
                <w:rFonts w:hint="eastAsia" w:ascii="仿宋_GB2312" w:hAnsi="仿宋_GB2312" w:eastAsia="仿宋_GB2312" w:cs="仿宋_GB2312"/>
                <w:b/>
                <w:bCs/>
                <w:kern w:val="2"/>
                <w:sz w:val="15"/>
                <w:szCs w:val="15"/>
                <w:lang w:val="en-US" w:eastAsia="zh-CN" w:bidi="ar-SA"/>
              </w:rPr>
            </w:pPr>
            <w:r>
              <w:rPr>
                <w:rFonts w:hint="eastAsia" w:ascii="仿宋_GB2312" w:hAnsi="仿宋_GB2312" w:eastAsia="仿宋_GB2312" w:cs="仿宋_GB2312"/>
                <w:b/>
                <w:bCs/>
                <w:sz w:val="15"/>
                <w:szCs w:val="15"/>
                <w:lang w:eastAsia="zh-CN"/>
              </w:rPr>
              <w:t>…</w:t>
            </w:r>
          </w:p>
        </w:tc>
        <w:tc>
          <w:tcPr>
            <w:tcW w:w="1123"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961"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523"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755"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440"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c>
          <w:tcPr>
            <w:tcW w:w="1395" w:type="dxa"/>
            <w:tcBorders>
              <w:tl2br w:val="nil"/>
              <w:tr2bl w:val="nil"/>
            </w:tcBorders>
            <w:noWrap w:val="0"/>
            <w:vAlign w:val="top"/>
          </w:tcPr>
          <w:p>
            <w:pPr>
              <w:spacing w:line="500" w:lineRule="exact"/>
              <w:rPr>
                <w:rFonts w:hint="eastAsia" w:ascii="仿宋_GB2312" w:hAnsi="仿宋_GB2312" w:eastAsia="仿宋_GB2312" w:cs="仿宋_GB2312"/>
                <w:sz w:val="30"/>
                <w:szCs w:val="30"/>
              </w:rPr>
            </w:pPr>
          </w:p>
        </w:tc>
      </w:tr>
    </w:tbl>
    <w:p>
      <w:pPr>
        <w:numPr>
          <w:ilvl w:val="0"/>
          <w:numId w:val="0"/>
        </w:numPr>
        <w:spacing w:line="560" w:lineRule="exact"/>
        <w:rPr>
          <w:rFonts w:hint="eastAsia" w:ascii="仿宋_GB2312" w:hAnsi="仿宋_GB2312" w:eastAsia="仿宋_GB2312" w:cs="仿宋_GB2312"/>
          <w:b/>
          <w:bCs/>
          <w:sz w:val="28"/>
          <w:szCs w:val="28"/>
          <w:lang w:val="en-US" w:eastAsia="zh-CN"/>
        </w:rPr>
      </w:pPr>
      <w:bookmarkStart w:id="4" w:name="_GoBack"/>
      <w:bookmarkEnd w:id="4"/>
    </w:p>
    <w:p>
      <w:pPr>
        <w:numPr>
          <w:ilvl w:val="0"/>
          <w:numId w:val="0"/>
        </w:numPr>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四、服务报价</w:t>
      </w:r>
    </w:p>
    <w:p>
      <w:pPr>
        <w:spacing w:line="500" w:lineRule="exact"/>
        <w:ind w:firstLine="2520" w:firstLineChars="900"/>
        <w:rPr>
          <w:rFonts w:hint="eastAsia" w:ascii="仿宋_GB2312" w:hAnsi="仿宋_GB2312" w:eastAsia="仿宋_GB2312" w:cs="仿宋_GB2312"/>
          <w:sz w:val="30"/>
          <w:szCs w:val="30"/>
          <w:lang w:eastAsia="zh-CN"/>
        </w:rPr>
      </w:pPr>
      <w:r>
        <w:rPr>
          <w:rFonts w:hint="eastAsia" w:ascii="方正小标宋_GBK" w:hAnsi="方正小标宋_GBK" w:eastAsia="方正小标宋_GBK" w:cs="方正小标宋_GBK"/>
          <w:b w:val="0"/>
          <w:bCs/>
          <w:kern w:val="0"/>
          <w:sz w:val="28"/>
          <w:szCs w:val="28"/>
          <w:lang w:val="en-US" w:eastAsia="zh-CN" w:bidi="ar-SA"/>
        </w:rPr>
        <w:t>服务报价表（</w:t>
      </w:r>
      <w:r>
        <w:rPr>
          <w:rFonts w:hint="eastAsia" w:ascii="仿宋_GB2312" w:hAnsi="仿宋_GB2312" w:eastAsia="仿宋_GB2312" w:cs="仿宋_GB2312"/>
          <w:sz w:val="30"/>
          <w:szCs w:val="30"/>
          <w:lang w:eastAsia="zh-CN"/>
        </w:rPr>
        <w:t>参考，可自拟）</w:t>
      </w:r>
    </w:p>
    <w:p>
      <w:pPr>
        <w:pStyle w:val="2"/>
        <w:rPr>
          <w:rFonts w:hint="eastAsia" w:ascii="仿宋_GB2312" w:hAnsi="仿宋_GB2312" w:eastAsia="仿宋_GB2312" w:cs="仿宋_GB2312"/>
          <w:b w:val="0"/>
          <w:bCs w:val="0"/>
          <w:sz w:val="24"/>
          <w:szCs w:val="24"/>
        </w:rPr>
      </w:pPr>
    </w:p>
    <w:p>
      <w:pPr>
        <w:pStyle w:val="2"/>
        <w:rPr>
          <w:rFonts w:hint="eastAsia"/>
          <w:b w:val="0"/>
          <w:bCs w:val="0"/>
          <w:sz w:val="24"/>
          <w:szCs w:val="24"/>
          <w:lang w:eastAsia="zh-CN"/>
        </w:rPr>
      </w:pP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供应商名称</w:t>
      </w:r>
      <w:r>
        <w:rPr>
          <w:rFonts w:hint="eastAsia" w:ascii="仿宋_GB2312" w:hAnsi="仿宋_GB2312" w:eastAsia="仿宋_GB2312" w:cs="仿宋_GB2312"/>
          <w:b w:val="0"/>
          <w:bCs w:val="0"/>
          <w:sz w:val="24"/>
          <w:szCs w:val="24"/>
          <w:lang w:eastAsia="zh-CN"/>
        </w:rPr>
        <w:t>（盖章）</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法定</w:t>
      </w:r>
      <w:r>
        <w:rPr>
          <w:rFonts w:hint="eastAsia" w:ascii="仿宋_GB2312" w:hAnsi="仿宋_GB2312" w:eastAsia="仿宋_GB2312" w:cs="仿宋_GB2312"/>
          <w:b w:val="0"/>
          <w:bCs w:val="0"/>
          <w:sz w:val="24"/>
          <w:szCs w:val="24"/>
        </w:rPr>
        <w:t>代表</w:t>
      </w:r>
      <w:r>
        <w:rPr>
          <w:rFonts w:hint="eastAsia" w:ascii="仿宋_GB2312" w:hAnsi="仿宋_GB2312" w:eastAsia="仿宋_GB2312" w:cs="仿宋_GB2312"/>
          <w:b w:val="0"/>
          <w:bCs w:val="0"/>
          <w:sz w:val="24"/>
          <w:szCs w:val="24"/>
          <w:lang w:eastAsia="zh-CN"/>
        </w:rPr>
        <w:t>人</w:t>
      </w:r>
      <w:r>
        <w:rPr>
          <w:rFonts w:hint="eastAsia" w:ascii="仿宋_GB2312" w:hAnsi="仿宋_GB2312" w:eastAsia="仿宋_GB2312" w:cs="仿宋_GB2312"/>
          <w:b w:val="0"/>
          <w:bCs w:val="0"/>
          <w:sz w:val="24"/>
          <w:szCs w:val="24"/>
        </w:rPr>
        <w:t>姓名：</w:t>
      </w:r>
    </w:p>
    <w:tbl>
      <w:tblPr>
        <w:tblStyle w:val="12"/>
        <w:tblpPr w:leftFromText="180" w:rightFromText="180" w:vertAnchor="text" w:horzAnchor="page" w:tblpX="1414" w:tblpY="147"/>
        <w:tblOverlap w:val="never"/>
        <w:tblW w:w="95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20"/>
        <w:gridCol w:w="2985"/>
        <w:gridCol w:w="2055"/>
        <w:gridCol w:w="2010"/>
        <w:gridCol w:w="17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trPr>
        <w:tc>
          <w:tcPr>
            <w:tcW w:w="720" w:type="dxa"/>
            <w:noWrap w:val="0"/>
            <w:vAlign w:val="center"/>
          </w:tcPr>
          <w:p>
            <w:pPr>
              <w:spacing w:line="500" w:lineRule="exact"/>
              <w:ind w:left="0" w:leftChars="0" w:firstLine="150" w:firstLineChars="100"/>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序号</w:t>
            </w:r>
          </w:p>
        </w:tc>
        <w:tc>
          <w:tcPr>
            <w:tcW w:w="2985" w:type="dxa"/>
            <w:noWrap w:val="0"/>
            <w:vAlign w:val="center"/>
          </w:tcPr>
          <w:p>
            <w:pPr>
              <w:spacing w:line="500" w:lineRule="exact"/>
              <w:ind w:firstLine="903" w:firstLineChars="600"/>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项目内容</w:t>
            </w:r>
          </w:p>
        </w:tc>
        <w:tc>
          <w:tcPr>
            <w:tcW w:w="205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单价（元）</w:t>
            </w:r>
          </w:p>
        </w:tc>
        <w:tc>
          <w:tcPr>
            <w:tcW w:w="2010" w:type="dxa"/>
            <w:tcBorders>
              <w:righ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总价（元）</w:t>
            </w:r>
          </w:p>
        </w:tc>
        <w:tc>
          <w:tcPr>
            <w:tcW w:w="1770" w:type="dxa"/>
            <w:tcBorders>
              <w:lef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trPr>
        <w:tc>
          <w:tcPr>
            <w:tcW w:w="720" w:type="dxa"/>
            <w:noWrap w:val="0"/>
            <w:vAlign w:val="center"/>
          </w:tcPr>
          <w:p>
            <w:pPr>
              <w:spacing w:line="50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1</w:t>
            </w:r>
          </w:p>
        </w:tc>
        <w:tc>
          <w:tcPr>
            <w:tcW w:w="298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trPr>
        <w:tc>
          <w:tcPr>
            <w:tcW w:w="720" w:type="dxa"/>
            <w:noWrap w:val="0"/>
            <w:vAlign w:val="center"/>
          </w:tcPr>
          <w:p>
            <w:pPr>
              <w:spacing w:line="50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2</w:t>
            </w:r>
          </w:p>
        </w:tc>
        <w:tc>
          <w:tcPr>
            <w:tcW w:w="298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498" w:hRule="atLeast"/>
        </w:trPr>
        <w:tc>
          <w:tcPr>
            <w:tcW w:w="720" w:type="dxa"/>
            <w:noWrap w:val="0"/>
            <w:vAlign w:val="center"/>
          </w:tcPr>
          <w:p>
            <w:pPr>
              <w:spacing w:line="50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3</w:t>
            </w:r>
          </w:p>
        </w:tc>
        <w:tc>
          <w:tcPr>
            <w:tcW w:w="298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trPr>
        <w:tc>
          <w:tcPr>
            <w:tcW w:w="720" w:type="dxa"/>
            <w:noWrap w:val="0"/>
            <w:vAlign w:val="center"/>
          </w:tcPr>
          <w:p>
            <w:pPr>
              <w:spacing w:line="500" w:lineRule="exact"/>
              <w:jc w:val="both"/>
              <w:rPr>
                <w:rFonts w:hint="eastAsia" w:ascii="仿宋_GB2312" w:hAnsi="仿宋_GB2312" w:eastAsia="仿宋_GB2312" w:cs="仿宋_GB2312"/>
                <w:b/>
                <w:bCs/>
                <w:sz w:val="15"/>
                <w:szCs w:val="15"/>
                <w:lang w:val="en-US" w:eastAsia="zh-CN"/>
              </w:rPr>
            </w:pPr>
            <w:r>
              <w:rPr>
                <w:rFonts w:hint="eastAsia" w:ascii="仿宋_GB2312" w:hAnsi="仿宋_GB2312" w:eastAsia="仿宋_GB2312" w:cs="仿宋_GB2312"/>
                <w:b/>
                <w:bCs/>
                <w:sz w:val="15"/>
                <w:szCs w:val="15"/>
                <w:lang w:val="en-US" w:eastAsia="zh-CN"/>
              </w:rPr>
              <w:t>…</w:t>
            </w:r>
          </w:p>
        </w:tc>
        <w:tc>
          <w:tcPr>
            <w:tcW w:w="298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55" w:type="dxa"/>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2010" w:type="dxa"/>
            <w:tcBorders>
              <w:righ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trPr>
        <w:tc>
          <w:tcPr>
            <w:tcW w:w="5760" w:type="dxa"/>
            <w:gridSpan w:val="3"/>
            <w:noWrap w:val="0"/>
            <w:vAlign w:val="center"/>
          </w:tcPr>
          <w:p>
            <w:pPr>
              <w:spacing w:line="500" w:lineRule="exact"/>
              <w:jc w:val="center"/>
              <w:rPr>
                <w:rFonts w:hint="eastAsia" w:ascii="仿宋_GB2312" w:hAnsi="仿宋_GB2312" w:eastAsia="仿宋_GB2312" w:cs="仿宋_GB2312"/>
                <w:b/>
                <w:bCs/>
                <w:sz w:val="21"/>
                <w:szCs w:val="21"/>
                <w:lang w:val="en-US" w:eastAsia="zh-CN"/>
              </w:rPr>
            </w:pPr>
          </w:p>
        </w:tc>
        <w:tc>
          <w:tcPr>
            <w:tcW w:w="2010" w:type="dxa"/>
            <w:tcBorders>
              <w:righ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trPr>
        <w:tc>
          <w:tcPr>
            <w:tcW w:w="5760" w:type="dxa"/>
            <w:gridSpan w:val="3"/>
            <w:noWrap w:val="0"/>
            <w:vAlign w:val="center"/>
          </w:tcPr>
          <w:p>
            <w:pPr>
              <w:spacing w:line="500" w:lineRule="exact"/>
              <w:jc w:val="center"/>
              <w:rPr>
                <w:rFonts w:hint="eastAsia" w:ascii="仿宋_GB2312" w:hAnsi="仿宋_GB2312" w:eastAsia="仿宋_GB2312" w:cs="仿宋_GB2312"/>
                <w:b/>
                <w:bCs/>
                <w:sz w:val="21"/>
                <w:szCs w:val="21"/>
                <w:lang w:val="en-US" w:eastAsia="zh-CN"/>
              </w:rPr>
            </w:pPr>
          </w:p>
        </w:tc>
        <w:tc>
          <w:tcPr>
            <w:tcW w:w="2010" w:type="dxa"/>
            <w:tcBorders>
              <w:right w:val="single" w:color="auto" w:sz="4" w:space="0"/>
            </w:tcBorders>
            <w:noWrap w:val="0"/>
            <w:vAlign w:val="center"/>
          </w:tcPr>
          <w:p>
            <w:pPr>
              <w:spacing w:line="500" w:lineRule="exact"/>
              <w:jc w:val="center"/>
              <w:rPr>
                <w:rFonts w:hint="default" w:ascii="仿宋_GB2312" w:hAnsi="仿宋_GB2312" w:eastAsia="仿宋_GB2312" w:cs="仿宋_GB2312"/>
                <w:b/>
                <w:bCs/>
                <w:sz w:val="15"/>
                <w:szCs w:val="15"/>
                <w:lang w:val="en-US" w:eastAsia="zh-CN"/>
              </w:rPr>
            </w:pPr>
          </w:p>
        </w:tc>
        <w:tc>
          <w:tcPr>
            <w:tcW w:w="1770" w:type="dxa"/>
            <w:tcBorders>
              <w:left w:val="single" w:color="auto" w:sz="4" w:space="0"/>
            </w:tcBorders>
            <w:noWrap w:val="0"/>
            <w:vAlign w:val="center"/>
          </w:tcPr>
          <w:p>
            <w:pPr>
              <w:spacing w:line="500" w:lineRule="exact"/>
              <w:jc w:val="center"/>
              <w:rPr>
                <w:rFonts w:hint="eastAsia" w:ascii="仿宋_GB2312" w:hAnsi="仿宋_GB2312" w:eastAsia="仿宋_GB2312" w:cs="仿宋_GB2312"/>
                <w:b/>
                <w:bCs/>
                <w:sz w:val="15"/>
                <w:szCs w:val="15"/>
                <w:lang w:val="en-US" w:eastAsia="zh-CN"/>
              </w:rPr>
            </w:pPr>
          </w:p>
        </w:tc>
      </w:tr>
    </w:tbl>
    <w:p>
      <w:pPr>
        <w:spacing w:line="240" w:lineRule="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 xml:space="preserve"> 注：1.所有价格应按“招标文件”中规定的货币单位填写；</w:t>
      </w:r>
    </w:p>
    <w:p>
      <w:pPr>
        <w:numPr>
          <w:ilvl w:val="0"/>
          <w:numId w:val="0"/>
        </w:numPr>
        <w:spacing w:line="240" w:lineRule="auto"/>
        <w:ind w:left="943" w:leftChars="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2.投标总价应为以上各分项价格之和；</w:t>
      </w:r>
    </w:p>
    <w:p>
      <w:pPr>
        <w:numPr>
          <w:ilvl w:val="0"/>
          <w:numId w:val="0"/>
        </w:numPr>
        <w:spacing w:line="240" w:lineRule="auto"/>
        <w:ind w:left="943" w:leftChars="0"/>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3 .本表格仅为指导性范本，可自拟，供应商应根据项目具体情况对各分项内容</w:t>
      </w:r>
      <w:r>
        <w:rPr>
          <w:rFonts w:hint="eastAsia" w:ascii="宋体" w:hAnsi="宋体" w:eastAsia="宋体" w:cs="Times New Roman"/>
          <w:b/>
          <w:color w:val="auto"/>
          <w:sz w:val="21"/>
          <w:szCs w:val="21"/>
          <w:lang w:val="en-US" w:eastAsia="zh-CN"/>
        </w:rPr>
        <w:t>进行调整并提供详细分项报价。</w:t>
      </w:r>
    </w:p>
    <w:p>
      <w:pPr>
        <w:numPr>
          <w:ilvl w:val="0"/>
          <w:numId w:val="0"/>
        </w:numPr>
        <w:spacing w:line="560" w:lineRule="exact"/>
        <w:rPr>
          <w:rFonts w:hint="eastAsia" w:ascii="仿宋_GB2312" w:hAnsi="仿宋_GB2312" w:eastAsia="仿宋_GB2312" w:cs="仿宋_GB2312"/>
          <w:b/>
          <w:bCs/>
          <w:sz w:val="28"/>
          <w:szCs w:val="28"/>
          <w:lang w:val="en-US" w:eastAsia="zh-CN"/>
        </w:rPr>
      </w:pPr>
    </w:p>
    <w:p>
      <w:pPr>
        <w:numPr>
          <w:ilvl w:val="0"/>
          <w:numId w:val="0"/>
        </w:numPr>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五、服务方案</w:t>
      </w:r>
    </w:p>
    <w:p>
      <w:pPr>
        <w:pStyle w:val="16"/>
        <w:keepNext w:val="0"/>
        <w:keepLines w:val="0"/>
        <w:pageBreakBefore w:val="0"/>
        <w:numPr>
          <w:ilvl w:val="0"/>
          <w:numId w:val="0"/>
        </w:numPr>
        <w:kinsoku/>
        <w:wordWrap/>
        <w:overflowPunct/>
        <w:topLinePunct w:val="0"/>
        <w:bidi w:val="0"/>
        <w:snapToGrid/>
        <w:spacing w:line="560" w:lineRule="exact"/>
        <w:ind w:firstLine="600" w:firstLineChars="200"/>
        <w:rPr>
          <w:rFonts w:hint="eastAsia" w:ascii="黑体" w:hAnsi="黑体" w:eastAsia="黑体" w:cs="黑体"/>
          <w:b w:val="0"/>
          <w:bCs w:val="0"/>
          <w:kern w:val="2"/>
          <w:sz w:val="28"/>
          <w:szCs w:val="28"/>
          <w:lang w:val="en-US" w:eastAsia="zh-CN" w:bidi="ar-SA"/>
        </w:rPr>
      </w:pPr>
      <w:r>
        <w:rPr>
          <w:rFonts w:hint="eastAsia" w:ascii="仿宋_GB2312" w:hAnsi="仿宋_GB2312" w:eastAsia="仿宋_GB2312" w:cs="仿宋_GB2312"/>
          <w:color w:val="auto"/>
          <w:sz w:val="30"/>
          <w:szCs w:val="30"/>
        </w:rPr>
        <w:t>主要针对项目的需求内容，提供完备的</w:t>
      </w:r>
      <w:r>
        <w:rPr>
          <w:rFonts w:hint="eastAsia" w:ascii="仿宋_GB2312" w:hAnsi="仿宋_GB2312" w:eastAsia="仿宋_GB2312" w:cs="仿宋_GB2312"/>
          <w:color w:val="auto"/>
          <w:sz w:val="30"/>
          <w:szCs w:val="30"/>
          <w:lang w:eastAsia="zh-CN"/>
        </w:rPr>
        <w:t>实施</w:t>
      </w:r>
      <w:r>
        <w:rPr>
          <w:rFonts w:hint="eastAsia" w:ascii="仿宋_GB2312" w:hAnsi="仿宋_GB2312" w:eastAsia="仿宋_GB2312" w:cs="仿宋_GB2312"/>
          <w:color w:val="auto"/>
          <w:sz w:val="30"/>
          <w:szCs w:val="30"/>
        </w:rPr>
        <w:t>方案。</w:t>
      </w:r>
      <w:r>
        <w:rPr>
          <w:rFonts w:hint="eastAsia" w:ascii="仿宋_GB2312" w:hAnsi="仿宋_GB2312" w:eastAsia="仿宋_GB2312" w:cs="仿宋_GB2312"/>
          <w:color w:val="auto"/>
          <w:sz w:val="30"/>
          <w:szCs w:val="30"/>
          <w:lang w:eastAsia="zh-CN"/>
        </w:rPr>
        <w:t>本项目重点考察投标单位的同类</w:t>
      </w:r>
      <w:r>
        <w:rPr>
          <w:rFonts w:hint="eastAsia" w:ascii="仿宋_GB2312" w:hAnsi="仿宋_GB2312" w:cs="仿宋_GB2312"/>
          <w:color w:val="auto"/>
          <w:sz w:val="30"/>
          <w:szCs w:val="30"/>
          <w:lang w:eastAsia="zh-CN"/>
        </w:rPr>
        <w:t>专业资质、团队服务意识及业务能力，</w:t>
      </w:r>
      <w:r>
        <w:rPr>
          <w:rFonts w:hint="eastAsia" w:ascii="仿宋_GB2312" w:hAnsi="仿宋_GB2312" w:eastAsia="仿宋_GB2312" w:cs="仿宋_GB2312"/>
          <w:sz w:val="30"/>
          <w:szCs w:val="30"/>
          <w:lang w:eastAsia="zh-CN"/>
        </w:rPr>
        <w:t>服务方案须包括但不限于</w:t>
      </w:r>
      <w:r>
        <w:rPr>
          <w:rFonts w:hint="eastAsia" w:ascii="仿宋_GB2312" w:hAnsi="仿宋_GB2312" w:eastAsia="仿宋_GB2312" w:cs="仿宋_GB2312"/>
          <w:bCs w:val="0"/>
          <w:color w:val="auto"/>
          <w:kern w:val="2"/>
          <w:sz w:val="32"/>
          <w:szCs w:val="22"/>
          <w:highlight w:val="none"/>
          <w:lang w:val="en-US" w:eastAsia="zh-CN" w:bidi="ar-SA"/>
        </w:rPr>
        <w:t>服务内容、服务团队</w:t>
      </w:r>
      <w:r>
        <w:rPr>
          <w:rFonts w:hint="eastAsia" w:ascii="仿宋_GB2312" w:hAnsi="仿宋_GB2312" w:cs="仿宋_GB2312"/>
          <w:bCs w:val="0"/>
          <w:color w:val="auto"/>
          <w:kern w:val="2"/>
          <w:sz w:val="32"/>
          <w:szCs w:val="22"/>
          <w:highlight w:val="none"/>
          <w:lang w:val="en-US" w:eastAsia="zh-CN" w:bidi="ar-SA"/>
        </w:rPr>
        <w:t>同类经验</w:t>
      </w:r>
      <w:r>
        <w:rPr>
          <w:rFonts w:hint="eastAsia" w:ascii="仿宋_GB2312" w:hAnsi="仿宋_GB2312" w:eastAsia="仿宋_GB2312" w:cs="仿宋_GB2312"/>
          <w:bCs w:val="0"/>
          <w:color w:val="auto"/>
          <w:kern w:val="2"/>
          <w:sz w:val="32"/>
          <w:szCs w:val="22"/>
          <w:highlight w:val="none"/>
          <w:lang w:val="en-US" w:eastAsia="zh-CN" w:bidi="ar-SA"/>
        </w:rPr>
        <w:t>、组织协调、服务承诺（安全及廉政承诺）等</w:t>
      </w:r>
      <w:r>
        <w:rPr>
          <w:rFonts w:hint="eastAsia" w:ascii="仿宋_GB2312" w:hAnsi="仿宋_GB2312" w:eastAsia="仿宋_GB2312" w:cs="仿宋_GB2312"/>
          <w:sz w:val="30"/>
          <w:szCs w:val="30"/>
          <w:lang w:val="en-US" w:eastAsia="zh-CN"/>
        </w:rPr>
        <w:t>（格式自定，盖公章）</w:t>
      </w:r>
      <w:r>
        <w:rPr>
          <w:rFonts w:hint="eastAsia" w:ascii="仿宋_GB2312" w:hAnsi="仿宋_GB2312" w:eastAsia="仿宋_GB2312" w:cs="仿宋_GB2312"/>
          <w:bCs w:val="0"/>
          <w:color w:val="auto"/>
          <w:kern w:val="2"/>
          <w:sz w:val="32"/>
          <w:szCs w:val="22"/>
          <w:highlight w:val="none"/>
          <w:lang w:val="en-US" w:eastAsia="zh-CN" w:bidi="ar-SA"/>
        </w:rPr>
        <w:t>。</w:t>
      </w:r>
    </w:p>
    <w:p>
      <w:pPr>
        <w:numPr>
          <w:ilvl w:val="0"/>
          <w:numId w:val="0"/>
        </w:numPr>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六、其它招标文件要求的内容及投标人认为需要补充的内容</w:t>
      </w:r>
    </w:p>
    <w:p>
      <w:pPr>
        <w:spacing w:line="50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格式自定，盖公章</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YWJmZTlkZjFiYmZkMWQ2OTA2ZDlhOWRlOWM0NjkifQ=="/>
  </w:docVars>
  <w:rsids>
    <w:rsidRoot w:val="7D880E74"/>
    <w:rsid w:val="04BD1688"/>
    <w:rsid w:val="097053A7"/>
    <w:rsid w:val="0EB1CECC"/>
    <w:rsid w:val="0FE58813"/>
    <w:rsid w:val="15DD6FED"/>
    <w:rsid w:val="193F72F3"/>
    <w:rsid w:val="1C7FF9AE"/>
    <w:rsid w:val="1D5B82E2"/>
    <w:rsid w:val="1F0F015E"/>
    <w:rsid w:val="1FFF5451"/>
    <w:rsid w:val="26586725"/>
    <w:rsid w:val="2B1C8165"/>
    <w:rsid w:val="2B7F761C"/>
    <w:rsid w:val="2DAB32DC"/>
    <w:rsid w:val="333E621B"/>
    <w:rsid w:val="33EA59F4"/>
    <w:rsid w:val="373DAB3E"/>
    <w:rsid w:val="3BCF14D7"/>
    <w:rsid w:val="3D5250EF"/>
    <w:rsid w:val="3DBBD8A1"/>
    <w:rsid w:val="3DFFDEA5"/>
    <w:rsid w:val="3EFF64FC"/>
    <w:rsid w:val="3F336823"/>
    <w:rsid w:val="3FDFC361"/>
    <w:rsid w:val="3FEFD50B"/>
    <w:rsid w:val="3FF92863"/>
    <w:rsid w:val="3FFB122C"/>
    <w:rsid w:val="3FFFD3B6"/>
    <w:rsid w:val="41F5D25C"/>
    <w:rsid w:val="47F72CFF"/>
    <w:rsid w:val="4E130246"/>
    <w:rsid w:val="51B75174"/>
    <w:rsid w:val="52DF2BFF"/>
    <w:rsid w:val="5B296730"/>
    <w:rsid w:val="5DC53EED"/>
    <w:rsid w:val="5F9EB9AF"/>
    <w:rsid w:val="5FEF21D7"/>
    <w:rsid w:val="5FFF0A57"/>
    <w:rsid w:val="5FFF99F2"/>
    <w:rsid w:val="62F2492C"/>
    <w:rsid w:val="63FF475E"/>
    <w:rsid w:val="66EF8E42"/>
    <w:rsid w:val="69D46683"/>
    <w:rsid w:val="6BBDD934"/>
    <w:rsid w:val="6BEFB03F"/>
    <w:rsid w:val="6D9FE2B7"/>
    <w:rsid w:val="6E16C4A0"/>
    <w:rsid w:val="6EF843BC"/>
    <w:rsid w:val="6FAE611A"/>
    <w:rsid w:val="6FB35E59"/>
    <w:rsid w:val="6FF84005"/>
    <w:rsid w:val="6FFF5ED6"/>
    <w:rsid w:val="70AB040E"/>
    <w:rsid w:val="70DB208F"/>
    <w:rsid w:val="72B40298"/>
    <w:rsid w:val="72F325E1"/>
    <w:rsid w:val="748F9A7E"/>
    <w:rsid w:val="74E92D76"/>
    <w:rsid w:val="76EB55D8"/>
    <w:rsid w:val="77BC6D02"/>
    <w:rsid w:val="77BD5CE2"/>
    <w:rsid w:val="77CB6144"/>
    <w:rsid w:val="77ED296B"/>
    <w:rsid w:val="77F4E8B3"/>
    <w:rsid w:val="77FD9952"/>
    <w:rsid w:val="77FF1BBB"/>
    <w:rsid w:val="7AB230F5"/>
    <w:rsid w:val="7ABDCAFE"/>
    <w:rsid w:val="7AD76C86"/>
    <w:rsid w:val="7BFF1DD2"/>
    <w:rsid w:val="7D880E74"/>
    <w:rsid w:val="7DF77947"/>
    <w:rsid w:val="7DFD6196"/>
    <w:rsid w:val="7EF80047"/>
    <w:rsid w:val="7FBDC5B3"/>
    <w:rsid w:val="7FBF09EF"/>
    <w:rsid w:val="7FCFDD21"/>
    <w:rsid w:val="7FDFE5DC"/>
    <w:rsid w:val="7FF311A6"/>
    <w:rsid w:val="7FFA2792"/>
    <w:rsid w:val="7FFEB80E"/>
    <w:rsid w:val="7FFFA1CD"/>
    <w:rsid w:val="839D9C9A"/>
    <w:rsid w:val="8BCC785A"/>
    <w:rsid w:val="9327D158"/>
    <w:rsid w:val="97FA876A"/>
    <w:rsid w:val="9ADC032E"/>
    <w:rsid w:val="9D7F670B"/>
    <w:rsid w:val="9F532774"/>
    <w:rsid w:val="A7FC0E8D"/>
    <w:rsid w:val="ABF7C916"/>
    <w:rsid w:val="AEEFB8C1"/>
    <w:rsid w:val="AF7FC84C"/>
    <w:rsid w:val="B4EE6D98"/>
    <w:rsid w:val="B62B243C"/>
    <w:rsid w:val="B67DFB15"/>
    <w:rsid w:val="B6FFC541"/>
    <w:rsid w:val="B77B2696"/>
    <w:rsid w:val="B93E76CB"/>
    <w:rsid w:val="BD6C4125"/>
    <w:rsid w:val="BEDA0308"/>
    <w:rsid w:val="BF9B67C3"/>
    <w:rsid w:val="BFDCF987"/>
    <w:rsid w:val="BFDD89DB"/>
    <w:rsid w:val="C67E1ED4"/>
    <w:rsid w:val="CD6F1A7A"/>
    <w:rsid w:val="D33E80E9"/>
    <w:rsid w:val="D6FFE48B"/>
    <w:rsid w:val="DB7EE73F"/>
    <w:rsid w:val="DE7FAA35"/>
    <w:rsid w:val="DEFFE3E8"/>
    <w:rsid w:val="DF3DA0D2"/>
    <w:rsid w:val="E7CF9879"/>
    <w:rsid w:val="EBEF8010"/>
    <w:rsid w:val="EF5FF18A"/>
    <w:rsid w:val="EF7F84B8"/>
    <w:rsid w:val="F3524CB8"/>
    <w:rsid w:val="F5FA46D6"/>
    <w:rsid w:val="F7977AFE"/>
    <w:rsid w:val="F7E6B692"/>
    <w:rsid w:val="F7FFF6B2"/>
    <w:rsid w:val="F9EFAC5F"/>
    <w:rsid w:val="FAFE8D44"/>
    <w:rsid w:val="FB47254E"/>
    <w:rsid w:val="FC8E0ED6"/>
    <w:rsid w:val="FCAC56BC"/>
    <w:rsid w:val="FCCFA815"/>
    <w:rsid w:val="FDD6733F"/>
    <w:rsid w:val="FDDF5159"/>
    <w:rsid w:val="FDF74504"/>
    <w:rsid w:val="FDFE96BC"/>
    <w:rsid w:val="FDFFF15B"/>
    <w:rsid w:val="FEAD085C"/>
    <w:rsid w:val="FEBF4EA7"/>
    <w:rsid w:val="FEFBD262"/>
    <w:rsid w:val="FEFF5F1F"/>
    <w:rsid w:val="FF3C6A1F"/>
    <w:rsid w:val="FF3F1938"/>
    <w:rsid w:val="FFDDDFFD"/>
    <w:rsid w:val="FFFEB048"/>
    <w:rsid w:val="FFFFE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仿宋_GB2312" w:cs="Times New Roman"/>
      <w:kern w:val="2"/>
      <w:sz w:val="32"/>
      <w:szCs w:val="22"/>
      <w:lang w:val="en-US" w:eastAsia="zh-CN" w:bidi="ar-SA"/>
    </w:rPr>
  </w:style>
  <w:style w:type="paragraph" w:styleId="4">
    <w:name w:val="heading 2"/>
    <w:basedOn w:val="1"/>
    <w:next w:val="1"/>
    <w:qFormat/>
    <w:uiPriority w:val="0"/>
    <w:pPr>
      <w:keepNext/>
      <w:keepLines/>
      <w:outlineLvl w:val="1"/>
    </w:pPr>
    <w:rPr>
      <w:rFonts w:ascii="Arial" w:hAnsi="Arial" w:eastAsia="黑体"/>
      <w:bCs/>
      <w:szCs w:val="32"/>
    </w:rPr>
  </w:style>
  <w:style w:type="paragraph" w:styleId="5">
    <w:name w:val="heading 3"/>
    <w:basedOn w:val="1"/>
    <w:next w:val="1"/>
    <w:unhideWhenUsed/>
    <w:qFormat/>
    <w:uiPriority w:val="0"/>
    <w:pPr>
      <w:keepNext/>
      <w:keepLines/>
      <w:outlineLvl w:val="2"/>
    </w:pPr>
    <w:rPr>
      <w:rFonts w:eastAsia="楷体"/>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Normal Indent"/>
    <w:basedOn w:val="1"/>
    <w:next w:val="2"/>
    <w:qFormat/>
    <w:uiPriority w:val="0"/>
    <w:pPr>
      <w:tabs>
        <w:tab w:val="left" w:pos="360"/>
      </w:tabs>
      <w:autoSpaceDE w:val="0"/>
      <w:autoSpaceDN w:val="0"/>
      <w:adjustRightInd w:val="0"/>
      <w:jc w:val="left"/>
      <w:textAlignment w:val="baseline"/>
    </w:pPr>
    <w:rPr>
      <w:rFonts w:ascii="Arial" w:hAnsi="Arial" w:eastAsia="Times New Roman"/>
      <w:kern w:val="0"/>
      <w:szCs w:val="20"/>
    </w:rPr>
  </w:style>
  <w:style w:type="paragraph" w:styleId="7">
    <w:name w:val="Body Text Indent"/>
    <w:basedOn w:val="1"/>
    <w:unhideWhenUsed/>
    <w:qFormat/>
    <w:uiPriority w:val="99"/>
    <w:pPr>
      <w:spacing w:after="120"/>
      <w:ind w:left="420" w:leftChars="200"/>
    </w:pPr>
  </w:style>
  <w:style w:type="paragraph" w:styleId="8">
    <w:name w:val="Body Text Indent 2"/>
    <w:basedOn w:val="1"/>
    <w:next w:val="1"/>
    <w:semiHidden/>
    <w:unhideWhenUsed/>
    <w:qFormat/>
    <w:uiPriority w:val="99"/>
    <w:pPr>
      <w:spacing w:after="120" w:line="480" w:lineRule="auto"/>
      <w:ind w:left="420" w:leftChars="200"/>
    </w:p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styleId="16">
    <w:name w:val="List Paragraph"/>
    <w:basedOn w:val="1"/>
    <w:qFormat/>
    <w:uiPriority w:val="99"/>
    <w:pPr>
      <w:ind w:firstLine="420" w:firstLineChars="200"/>
    </w:pPr>
  </w:style>
  <w:style w:type="character" w:customStyle="1" w:styleId="17">
    <w:name w:val="fontstyle01"/>
    <w:basedOn w:val="14"/>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1403</Words>
  <Characters>1466</Characters>
  <Lines>0</Lines>
  <Paragraphs>0</Paragraphs>
  <TotalTime>3</TotalTime>
  <ScaleCrop>false</ScaleCrop>
  <LinksUpToDate>false</LinksUpToDate>
  <CharactersWithSpaces>1473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2023-01-05T18:28:00Z</dcterms:created>
  <dc:creator>tang</dc:creator>
  <cp:lastModifiedBy>cxy</cp:lastModifiedBy>
  <cp:lastPrinted>2025-12-14T16:20:00Z</cp:lastPrinted>
  <dcterms:modified xsi:type="dcterms:W3CDTF">2026-03-19T14:36:28Z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DD1108928C2949119B2E906C528850FD</vt:lpwstr>
  </property>
</Properties>
</file>