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B4C1D" w:rsidRDefault="00B15E12" w:rsidP="00020F84">
      <w:pPr>
        <w:adjustRightInd w:val="0"/>
        <w:snapToGrid w:val="0"/>
        <w:spacing w:line="600" w:lineRule="exact"/>
        <w:jc w:val="center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方正小标宋_GBK" w:eastAsia="方正小标宋_GBK" w:hAnsi="仿宋_GB2312" w:cs="仿宋_GB2312" w:hint="eastAsia"/>
          <w:sz w:val="44"/>
          <w:szCs w:val="44"/>
        </w:rPr>
        <w:t>深圳市</w:t>
      </w:r>
      <w:r w:rsidR="00020F84" w:rsidRPr="00020F84">
        <w:rPr>
          <w:rFonts w:ascii="方正小标宋_GBK" w:eastAsia="方正小标宋_GBK" w:hAnsi="仿宋_GB2312" w:cs="仿宋_GB2312" w:hint="eastAsia"/>
          <w:sz w:val="44"/>
          <w:szCs w:val="44"/>
        </w:rPr>
        <w:t>罗湖区建筑市场预拌混凝土、预制构件企业信用管理实施细则</w:t>
      </w:r>
      <w:r w:rsidR="00832799">
        <w:rPr>
          <w:rFonts w:ascii="仿宋_GB2312" w:eastAsia="仿宋_GB2312" w:hAnsi="仿宋_GB2312" w:cs="仿宋_GB2312"/>
          <w:sz w:val="28"/>
          <w:szCs w:val="28"/>
        </w:rPr>
        <w:t xml:space="preserve"> </w:t>
      </w:r>
    </w:p>
    <w:p w:rsidR="003B4C1D" w:rsidRDefault="003B4C1D">
      <w:pPr>
        <w:adjustRightInd w:val="0"/>
        <w:snapToGrid w:val="0"/>
        <w:spacing w:line="400" w:lineRule="exact"/>
        <w:jc w:val="center"/>
        <w:rPr>
          <w:rFonts w:ascii="仿宋_GB2312" w:eastAsia="仿宋_GB2312" w:hAnsi="仿宋_GB2312" w:cs="仿宋_GB2312"/>
          <w:sz w:val="28"/>
          <w:szCs w:val="28"/>
        </w:rPr>
      </w:pPr>
    </w:p>
    <w:p w:rsidR="003B4C1D" w:rsidRDefault="00832799">
      <w:pPr>
        <w:adjustRightInd w:val="0"/>
        <w:snapToGrid w:val="0"/>
        <w:spacing w:line="560" w:lineRule="exact"/>
        <w:jc w:val="center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第一章　总则</w:t>
      </w:r>
    </w:p>
    <w:p w:rsidR="003B4C1D" w:rsidRDefault="00832799">
      <w:pPr>
        <w:adjustRightInd w:val="0"/>
        <w:snapToGrid w:val="0"/>
        <w:spacing w:line="560" w:lineRule="exact"/>
        <w:ind w:firstLineChars="200" w:firstLine="643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第一条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　为进一步加强我区</w:t>
      </w:r>
      <w:r w:rsidR="00020F84">
        <w:rPr>
          <w:rFonts w:ascii="仿宋_GB2312" w:eastAsia="仿宋_GB2312" w:hAnsi="仿宋_GB2312" w:cs="仿宋_GB2312" w:hint="eastAsia"/>
          <w:sz w:val="32"/>
          <w:szCs w:val="32"/>
        </w:rPr>
        <w:t>建设工程</w:t>
      </w:r>
      <w:r>
        <w:rPr>
          <w:rFonts w:ascii="仿宋_GB2312" w:eastAsia="仿宋_GB2312" w:hAnsi="仿宋_GB2312" w:cs="仿宋_GB2312" w:hint="eastAsia"/>
          <w:sz w:val="32"/>
          <w:szCs w:val="32"/>
        </w:rPr>
        <w:t>预拌混凝土、预制构件企业管理,规范</w:t>
      </w:r>
      <w:r>
        <w:rPr>
          <w:rFonts w:ascii="仿宋_GB2312" w:eastAsia="仿宋_GB2312" w:hAnsi="仿宋_GB2312" w:hint="eastAsia"/>
          <w:sz w:val="32"/>
        </w:rPr>
        <w:t>房屋建筑和市政基础设施工程建设活动</w:t>
      </w:r>
      <w:r>
        <w:rPr>
          <w:rFonts w:ascii="仿宋_GB2312" w:eastAsia="仿宋_GB2312" w:hAnsi="仿宋_GB2312" w:cs="仿宋_GB2312" w:hint="eastAsia"/>
          <w:sz w:val="32"/>
          <w:szCs w:val="32"/>
        </w:rPr>
        <w:t>,根据《深圳市罗湖区建筑市场主体信用管理办法》的要求,制定本细则。</w:t>
      </w:r>
    </w:p>
    <w:p w:rsidR="003B4C1D" w:rsidRDefault="00832799">
      <w:pPr>
        <w:adjustRightInd w:val="0"/>
        <w:snapToGrid w:val="0"/>
        <w:spacing w:line="560" w:lineRule="exact"/>
        <w:ind w:firstLineChars="200" w:firstLine="643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第二条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　本细则适用于罗湖区从事</w:t>
      </w:r>
      <w:r>
        <w:rPr>
          <w:rFonts w:ascii="仿宋_GB2312" w:eastAsia="仿宋_GB2312" w:hAnsi="仿宋_GB2312" w:hint="eastAsia"/>
          <w:sz w:val="32"/>
        </w:rPr>
        <w:t>房屋建筑和市政基础设施工程建设</w:t>
      </w:r>
      <w:r>
        <w:rPr>
          <w:rFonts w:ascii="仿宋_GB2312" w:eastAsia="仿宋_GB2312" w:hAnsi="仿宋_GB2312" w:cs="仿宋_GB2312" w:hint="eastAsia"/>
          <w:sz w:val="32"/>
          <w:szCs w:val="32"/>
        </w:rPr>
        <w:t>活动的预拌混凝土、预制构件企业。</w:t>
      </w:r>
    </w:p>
    <w:p w:rsidR="003B4C1D" w:rsidRDefault="00832799">
      <w:pPr>
        <w:adjustRightInd w:val="0"/>
        <w:snapToGrid w:val="0"/>
        <w:spacing w:line="560" w:lineRule="exact"/>
        <w:ind w:firstLineChars="200" w:firstLine="643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第三条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　本细则所称信用管理是指在罗湖区从事</w:t>
      </w:r>
      <w:r>
        <w:rPr>
          <w:rFonts w:ascii="仿宋_GB2312" w:eastAsia="仿宋_GB2312" w:hAnsi="仿宋_GB2312" w:hint="eastAsia"/>
          <w:sz w:val="32"/>
        </w:rPr>
        <w:t>房屋建筑和市政基础设施工程建设</w:t>
      </w:r>
      <w:r>
        <w:rPr>
          <w:rFonts w:ascii="仿宋_GB2312" w:eastAsia="仿宋_GB2312" w:hAnsi="仿宋_GB2312" w:cs="仿宋_GB2312" w:hint="eastAsia"/>
          <w:sz w:val="32"/>
          <w:szCs w:val="32"/>
        </w:rPr>
        <w:t>活动中,对预拌混凝土、预制构件企业的信用信息认定、采集、交换、公开、评价、使用及监督管理。</w:t>
      </w:r>
    </w:p>
    <w:p w:rsidR="003B4C1D" w:rsidRDefault="00832799">
      <w:pPr>
        <w:adjustRightInd w:val="0"/>
        <w:snapToGrid w:val="0"/>
        <w:spacing w:line="600" w:lineRule="exact"/>
        <w:ind w:firstLineChars="200" w:firstLine="643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第四条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　区建设行政主管部门</w:t>
      </w:r>
      <w:r>
        <w:rPr>
          <w:rFonts w:ascii="仿宋_GB2312" w:eastAsia="仿宋_GB2312" w:hAnsi="仿宋" w:cs="仿宋" w:hint="eastAsia"/>
          <w:sz w:val="32"/>
          <w:szCs w:val="32"/>
        </w:rPr>
        <w:t>（以下简称区主管部门）</w:t>
      </w:r>
      <w:r>
        <w:rPr>
          <w:rFonts w:ascii="仿宋_GB2312" w:eastAsia="仿宋_GB2312" w:hAnsi="仿宋_GB2312" w:cs="仿宋_GB2312" w:hint="eastAsia"/>
          <w:sz w:val="32"/>
          <w:szCs w:val="32"/>
        </w:rPr>
        <w:t>负责全区预拌混凝土、预制构件企业信用信息管理工作,负责对预拌混凝土、预制构件企业信用信息的认定、采集、交换、公开、评价、使用及监督管理。区</w:t>
      </w:r>
      <w:r w:rsidR="006718C5">
        <w:rPr>
          <w:rFonts w:ascii="仿宋_GB2312" w:eastAsia="仿宋_GB2312" w:hAnsi="仿宋_GB2312" w:cs="仿宋_GB2312" w:hint="eastAsia"/>
          <w:sz w:val="32"/>
          <w:szCs w:val="32"/>
        </w:rPr>
        <w:t>工程</w:t>
      </w:r>
      <w:r>
        <w:rPr>
          <w:rFonts w:ascii="仿宋_GB2312" w:eastAsia="仿宋_GB2312" w:hAnsi="仿宋_GB2312" w:cs="仿宋_GB2312" w:hint="eastAsia"/>
          <w:sz w:val="32"/>
          <w:szCs w:val="32"/>
        </w:rPr>
        <w:t>质量安全监督机构负责预拌混凝土、预制构件企业信用信息具体管理工作。</w:t>
      </w:r>
    </w:p>
    <w:p w:rsidR="003B4C1D" w:rsidRPr="00B15E12" w:rsidRDefault="00832799" w:rsidP="00020F84">
      <w:pPr>
        <w:adjustRightInd w:val="0"/>
        <w:snapToGrid w:val="0"/>
        <w:spacing w:line="600" w:lineRule="exact"/>
        <w:jc w:val="left"/>
        <w:rPr>
          <w:rFonts w:ascii="仿宋_GB2312" w:eastAsia="仿宋_GB2312" w:hAnsi="仿宋_GB2312" w:cs="仿宋_GB2312"/>
          <w:sz w:val="32"/>
          <w:szCs w:val="32"/>
        </w:rPr>
      </w:pPr>
      <w:r w:rsidRPr="00B15E12">
        <w:rPr>
          <w:rFonts w:ascii="仿宋_GB2312" w:eastAsia="仿宋_GB2312" w:hAnsi="仿宋_GB2312" w:cs="仿宋_GB2312" w:hint="eastAsia"/>
          <w:sz w:val="32"/>
          <w:szCs w:val="32"/>
        </w:rPr>
        <w:t xml:space="preserve">　　</w:t>
      </w:r>
      <w:r w:rsidRPr="00B15E12"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第五条</w:t>
      </w:r>
      <w:r w:rsidRPr="00B15E12">
        <w:rPr>
          <w:rFonts w:ascii="仿宋_GB2312" w:eastAsia="仿宋_GB2312" w:hAnsi="仿宋_GB2312" w:cs="仿宋_GB2312" w:hint="eastAsia"/>
          <w:sz w:val="32"/>
          <w:szCs w:val="32"/>
        </w:rPr>
        <w:t xml:space="preserve"> </w:t>
      </w:r>
      <w:r w:rsidR="00B15E12">
        <w:rPr>
          <w:rFonts w:ascii="仿宋_GB2312" w:eastAsia="仿宋_GB2312" w:hAnsi="仿宋_GB2312" w:cs="仿宋_GB2312"/>
          <w:sz w:val="32"/>
          <w:szCs w:val="32"/>
        </w:rPr>
        <w:t xml:space="preserve"> </w:t>
      </w:r>
      <w:r w:rsidRPr="00B15E12">
        <w:rPr>
          <w:rFonts w:ascii="仿宋_GB2312" w:eastAsia="仿宋_GB2312" w:hAnsi="仿宋_GB2312" w:cs="仿宋_GB2312" w:hint="eastAsia"/>
          <w:sz w:val="32"/>
          <w:szCs w:val="32"/>
        </w:rPr>
        <w:t>区</w:t>
      </w:r>
      <w:r w:rsidR="00B15E12">
        <w:rPr>
          <w:rFonts w:ascii="仿宋_GB2312" w:eastAsia="仿宋_GB2312" w:hAnsi="仿宋_GB2312" w:cs="仿宋_GB2312" w:hint="eastAsia"/>
          <w:sz w:val="32"/>
          <w:szCs w:val="32"/>
        </w:rPr>
        <w:t>工程</w:t>
      </w:r>
      <w:r w:rsidRPr="00B15E12">
        <w:rPr>
          <w:rFonts w:ascii="仿宋_GB2312" w:eastAsia="仿宋_GB2312" w:hAnsi="仿宋_GB2312" w:cs="仿宋_GB2312" w:hint="eastAsia"/>
          <w:sz w:val="32"/>
          <w:szCs w:val="32"/>
        </w:rPr>
        <w:t>质量安全监督机构</w:t>
      </w:r>
      <w:r w:rsidR="00020F84" w:rsidRPr="00B15E12">
        <w:rPr>
          <w:rFonts w:ascii="仿宋_GB2312" w:eastAsia="仿宋_GB2312" w:hAnsi="仿宋" w:cs="仿宋" w:hint="eastAsia"/>
          <w:sz w:val="32"/>
          <w:szCs w:val="32"/>
        </w:rPr>
        <w:t>根据区主管部门的委托对</w:t>
      </w:r>
      <w:r w:rsidR="00020F84" w:rsidRPr="00B15E12">
        <w:rPr>
          <w:rFonts w:ascii="仿宋_GB2312" w:eastAsia="仿宋_GB2312" w:hAnsi="仿宋_GB2312" w:cs="仿宋_GB2312" w:hint="eastAsia"/>
          <w:sz w:val="32"/>
          <w:szCs w:val="32"/>
        </w:rPr>
        <w:t>工程勘察企业及从业人员的</w:t>
      </w:r>
      <w:r w:rsidR="00020F84" w:rsidRPr="00B15E12">
        <w:rPr>
          <w:rFonts w:ascii="仿宋_GB2312" w:eastAsia="仿宋_GB2312" w:hAnsi="仿宋" w:cs="仿宋" w:hint="eastAsia"/>
          <w:sz w:val="32"/>
          <w:szCs w:val="32"/>
        </w:rPr>
        <w:t>信用信息</w:t>
      </w:r>
      <w:r w:rsidR="00020F84" w:rsidRPr="00B15E12">
        <w:rPr>
          <w:rFonts w:ascii="仿宋_GB2312" w:eastAsia="仿宋_GB2312" w:hAnsi="仿宋_GB2312" w:cs="仿宋_GB2312" w:hint="eastAsia"/>
          <w:sz w:val="32"/>
          <w:szCs w:val="32"/>
        </w:rPr>
        <w:t>进行</w:t>
      </w:r>
      <w:r w:rsidR="00020F84" w:rsidRPr="00B15E12">
        <w:rPr>
          <w:rFonts w:ascii="仿宋" w:eastAsia="仿宋" w:hAnsi="仿宋" w:cs="仿宋" w:hint="eastAsia"/>
          <w:sz w:val="32"/>
          <w:szCs w:val="32"/>
        </w:rPr>
        <w:t>采集、审核、录入</w:t>
      </w:r>
      <w:r w:rsidRPr="00B15E12"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3B4C1D" w:rsidRDefault="003B4C1D">
      <w:pPr>
        <w:adjustRightInd w:val="0"/>
        <w:snapToGrid w:val="0"/>
        <w:spacing w:line="60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</w:p>
    <w:p w:rsidR="003B4C1D" w:rsidRDefault="00832799">
      <w:pPr>
        <w:numPr>
          <w:ilvl w:val="0"/>
          <w:numId w:val="1"/>
        </w:numPr>
        <w:adjustRightInd w:val="0"/>
        <w:snapToGrid w:val="0"/>
        <w:spacing w:line="600" w:lineRule="exact"/>
        <w:jc w:val="center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信用信息分类和采集</w:t>
      </w:r>
    </w:p>
    <w:p w:rsidR="003B4C1D" w:rsidRDefault="00832799">
      <w:pPr>
        <w:adjustRightInd w:val="0"/>
        <w:snapToGrid w:val="0"/>
        <w:spacing w:line="600" w:lineRule="exact"/>
        <w:ind w:firstLineChars="200" w:firstLine="643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lastRenderedPageBreak/>
        <w:t>第六条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信用信息由基本信息、良好信用信息、不良信用信息、履约评价信息构成。</w:t>
      </w:r>
    </w:p>
    <w:p w:rsidR="003B4C1D" w:rsidRDefault="00832799">
      <w:pPr>
        <w:spacing w:line="560" w:lineRule="exact"/>
        <w:ind w:firstLineChars="200" w:firstLine="643"/>
        <w:rPr>
          <w:rFonts w:ascii="仿宋_GB2312" w:eastAsia="仿宋_GB2312" w:hAnsi="仿宋" w:cs="仿宋"/>
          <w:sz w:val="32"/>
          <w:szCs w:val="32"/>
        </w:rPr>
      </w:pPr>
      <w:r>
        <w:rPr>
          <w:rFonts w:ascii="仿宋_GB2312" w:eastAsia="仿宋_GB2312" w:hAnsi="Times New Roman" w:hint="eastAsia"/>
          <w:b/>
          <w:kern w:val="0"/>
          <w:sz w:val="32"/>
          <w:szCs w:val="32"/>
        </w:rPr>
        <w:t xml:space="preserve">第七条 </w:t>
      </w:r>
      <w:r>
        <w:rPr>
          <w:rFonts w:ascii="仿宋_GB2312" w:eastAsia="仿宋_GB2312" w:hAnsi="仿宋" w:cs="仿宋" w:hint="eastAsia"/>
          <w:sz w:val="32"/>
          <w:szCs w:val="32"/>
        </w:rPr>
        <w:t>基本信息主要由区建筑信用管理</w:t>
      </w:r>
      <w:r w:rsidR="003A3611">
        <w:rPr>
          <w:rFonts w:ascii="仿宋_GB2312" w:eastAsia="仿宋_GB2312" w:hAnsi="仿宋" w:cs="仿宋" w:hint="eastAsia"/>
          <w:sz w:val="32"/>
          <w:szCs w:val="32"/>
        </w:rPr>
        <w:t>系统</w:t>
      </w:r>
      <w:r>
        <w:rPr>
          <w:rFonts w:ascii="仿宋_GB2312" w:eastAsia="仿宋_GB2312" w:hAnsi="仿宋" w:cs="仿宋" w:hint="eastAsia"/>
          <w:sz w:val="32"/>
          <w:szCs w:val="32"/>
        </w:rPr>
        <w:t>自动采集生成。</w:t>
      </w:r>
    </w:p>
    <w:p w:rsidR="003B4C1D" w:rsidRDefault="00832799">
      <w:pPr>
        <w:spacing w:line="560" w:lineRule="exact"/>
        <w:ind w:firstLineChars="200" w:firstLine="643"/>
        <w:rPr>
          <w:rFonts w:ascii="仿宋_GB2312" w:eastAsia="仿宋_GB2312" w:hAnsi="Times New Roman"/>
          <w:bCs/>
          <w:kern w:val="0"/>
          <w:sz w:val="32"/>
          <w:szCs w:val="32"/>
        </w:rPr>
      </w:pPr>
      <w:r>
        <w:rPr>
          <w:rFonts w:ascii="仿宋_GB2312" w:eastAsia="仿宋_GB2312" w:hAnsi="Times New Roman" w:hint="eastAsia"/>
          <w:b/>
          <w:kern w:val="0"/>
          <w:sz w:val="32"/>
          <w:szCs w:val="32"/>
        </w:rPr>
        <w:t xml:space="preserve">第八条 </w:t>
      </w:r>
      <w:r>
        <w:rPr>
          <w:rFonts w:ascii="仿宋_GB2312" w:eastAsia="仿宋_GB2312" w:hAnsi="Times New Roman" w:hint="eastAsia"/>
          <w:bCs/>
          <w:kern w:val="0"/>
          <w:sz w:val="32"/>
          <w:szCs w:val="32"/>
        </w:rPr>
        <w:t>良好信用信息由</w:t>
      </w:r>
      <w:r>
        <w:rPr>
          <w:rFonts w:ascii="仿宋_GB2312" w:eastAsia="仿宋_GB2312" w:hAnsi="仿宋" w:cs="仿宋" w:hint="eastAsia"/>
          <w:sz w:val="32"/>
          <w:szCs w:val="32"/>
        </w:rPr>
        <w:t>区建筑信用管理</w:t>
      </w:r>
      <w:r w:rsidR="003A3611">
        <w:rPr>
          <w:rFonts w:ascii="仿宋_GB2312" w:eastAsia="仿宋_GB2312" w:hAnsi="仿宋" w:cs="仿宋" w:hint="eastAsia"/>
          <w:sz w:val="32"/>
          <w:szCs w:val="32"/>
        </w:rPr>
        <w:t>系统</w:t>
      </w:r>
      <w:r>
        <w:rPr>
          <w:rFonts w:ascii="仿宋_GB2312" w:eastAsia="仿宋_GB2312" w:hAnsi="Times New Roman" w:hint="eastAsia"/>
          <w:bCs/>
          <w:kern w:val="0"/>
          <w:sz w:val="32"/>
          <w:szCs w:val="32"/>
        </w:rPr>
        <w:t>自动采集</w:t>
      </w:r>
      <w:r>
        <w:rPr>
          <w:rFonts w:ascii="仿宋_GB2312" w:eastAsia="仿宋_GB2312" w:hAnsi="仿宋" w:cs="仿宋" w:hint="eastAsia"/>
          <w:sz w:val="32"/>
          <w:szCs w:val="32"/>
        </w:rPr>
        <w:t>生成。</w:t>
      </w:r>
    </w:p>
    <w:p w:rsidR="003B4C1D" w:rsidRDefault="00832799">
      <w:pPr>
        <w:spacing w:line="600" w:lineRule="exact"/>
        <w:ind w:firstLineChars="200" w:firstLine="643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第九条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不良信用信息采集:</w:t>
      </w:r>
    </w:p>
    <w:p w:rsidR="003B4C1D" w:rsidRDefault="00832799">
      <w:pPr>
        <w:spacing w:line="60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（一）不良信用信息由区主管部门和</w:t>
      </w:r>
      <w:r w:rsidR="000E2972">
        <w:rPr>
          <w:rFonts w:ascii="仿宋_GB2312" w:eastAsia="仿宋_GB2312" w:hAnsi="仿宋_GB2312" w:cs="仿宋_GB2312" w:hint="eastAsia"/>
          <w:sz w:val="32"/>
          <w:szCs w:val="32"/>
        </w:rPr>
        <w:t>区工程质量安全监督机构</w:t>
      </w:r>
      <w:r>
        <w:rPr>
          <w:rFonts w:ascii="仿宋_GB2312" w:eastAsia="仿宋_GB2312" w:hAnsi="仿宋_GB2312" w:cs="仿宋_GB2312" w:hint="eastAsia"/>
          <w:sz w:val="32"/>
          <w:szCs w:val="32"/>
        </w:rPr>
        <w:t>在行政执法和监督管理工作中进行采集,主要包括:行政处罚决定书、不良行为认定书、书面通报、警示约谈等。</w:t>
      </w:r>
    </w:p>
    <w:p w:rsidR="003B4C1D" w:rsidRDefault="00832799">
      <w:pPr>
        <w:spacing w:line="600" w:lineRule="exact"/>
        <w:ind w:firstLineChars="200" w:firstLine="640"/>
        <w:rPr>
          <w:rFonts w:ascii="仿宋_GB2312" w:eastAsia="仿宋_GB2312" w:hAnsi="仿宋" w:cs="仿宋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（二）建设单位</w:t>
      </w:r>
      <w:r w:rsidR="00020F84">
        <w:rPr>
          <w:rFonts w:ascii="仿宋_GB2312" w:eastAsia="仿宋_GB2312" w:hAnsi="仿宋_GB2312" w:cs="仿宋_GB2312" w:hint="eastAsia"/>
          <w:sz w:val="32"/>
          <w:szCs w:val="32"/>
        </w:rPr>
        <w:t>在项目实施过程中发现</w:t>
      </w:r>
      <w:r>
        <w:rPr>
          <w:rFonts w:ascii="仿宋_GB2312" w:eastAsia="仿宋_GB2312" w:hAnsi="仿宋_GB2312" w:cs="仿宋_GB2312" w:hint="eastAsia"/>
          <w:sz w:val="32"/>
          <w:szCs w:val="32"/>
        </w:rPr>
        <w:t>预拌混凝土、预制构件企业的不良信用信息及时报送</w:t>
      </w:r>
      <w:r>
        <w:rPr>
          <w:rFonts w:ascii="仿宋_GB2312" w:eastAsia="仿宋_GB2312" w:hAnsi="仿宋" w:cs="仿宋" w:hint="eastAsia"/>
          <w:sz w:val="32"/>
          <w:szCs w:val="32"/>
        </w:rPr>
        <w:t>区主管部门</w:t>
      </w:r>
      <w:r w:rsidR="00020F84">
        <w:rPr>
          <w:rFonts w:ascii="仿宋_GB2312" w:eastAsia="仿宋_GB2312" w:hAnsi="仿宋_GB2312" w:cs="仿宋_GB2312" w:hint="eastAsia"/>
          <w:sz w:val="32"/>
          <w:szCs w:val="32"/>
        </w:rPr>
        <w:t>和</w:t>
      </w:r>
      <w:r w:rsidR="000E2972">
        <w:rPr>
          <w:rFonts w:ascii="仿宋_GB2312" w:eastAsia="仿宋_GB2312" w:hAnsi="仿宋_GB2312" w:cs="仿宋_GB2312" w:hint="eastAsia"/>
          <w:sz w:val="32"/>
          <w:szCs w:val="32"/>
        </w:rPr>
        <w:t>区工程质量安全监督机构</w:t>
      </w:r>
      <w:r>
        <w:rPr>
          <w:rFonts w:ascii="仿宋_GB2312" w:eastAsia="仿宋_GB2312" w:hAnsi="仿宋" w:cs="仿宋" w:hint="eastAsia"/>
          <w:sz w:val="32"/>
          <w:szCs w:val="32"/>
        </w:rPr>
        <w:t>。</w:t>
      </w:r>
    </w:p>
    <w:p w:rsidR="003B4C1D" w:rsidRDefault="00832799">
      <w:pPr>
        <w:spacing w:line="600" w:lineRule="exact"/>
        <w:ind w:firstLineChars="200" w:firstLine="640"/>
        <w:rPr>
          <w:rFonts w:ascii="仿宋_GB2312" w:eastAsia="仿宋_GB2312" w:hAnsi="仿宋" w:cs="仿宋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（三）纪检、审计等部门在工作中发现的预拌混凝土、预制构件企业的不良信用信息及时报送至区主管部门和</w:t>
      </w:r>
      <w:r w:rsidR="000E2972">
        <w:rPr>
          <w:rFonts w:ascii="仿宋_GB2312" w:eastAsia="仿宋_GB2312" w:hAnsi="仿宋_GB2312" w:cs="仿宋_GB2312" w:hint="eastAsia"/>
          <w:sz w:val="32"/>
          <w:szCs w:val="32"/>
        </w:rPr>
        <w:t>区工程质量安全监督机构</w:t>
      </w:r>
      <w:r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3B4C1D" w:rsidRPr="000E2972" w:rsidRDefault="00832799">
      <w:pPr>
        <w:spacing w:line="600" w:lineRule="exact"/>
        <w:ind w:firstLineChars="200" w:firstLine="643"/>
        <w:rPr>
          <w:rFonts w:ascii="仿宋_GB2312" w:eastAsia="仿宋_GB2312" w:hAnsi="仿宋_GB2312" w:cs="仿宋_GB2312"/>
          <w:sz w:val="32"/>
          <w:szCs w:val="32"/>
        </w:rPr>
      </w:pPr>
      <w:r w:rsidRPr="000E2972"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第十条</w:t>
      </w:r>
      <w:r w:rsidRPr="000E2972">
        <w:rPr>
          <w:rFonts w:ascii="仿宋_GB2312" w:eastAsia="仿宋_GB2312" w:hAnsi="仿宋_GB2312" w:cs="仿宋_GB2312" w:hint="eastAsia"/>
          <w:sz w:val="32"/>
          <w:szCs w:val="32"/>
        </w:rPr>
        <w:t xml:space="preserve"> </w:t>
      </w:r>
      <w:bookmarkStart w:id="0" w:name="_Hlk66117442"/>
      <w:r w:rsidRPr="000E2972">
        <w:rPr>
          <w:rFonts w:ascii="仿宋_GB2312" w:eastAsia="仿宋_GB2312" w:hAnsi="仿宋_GB2312" w:cs="仿宋_GB2312" w:hint="eastAsia"/>
          <w:sz w:val="32"/>
          <w:szCs w:val="32"/>
        </w:rPr>
        <w:t>项目建设单位或委托方应当按照双方约定的合同条款和《深圳市罗湖区建筑市场主体履约评价诚信管理办法》的规定，依据客观事实，及时组织对有直接合同关系的预拌混凝土、预制构件企业进行履约评价，并将评价结果录入</w:t>
      </w:r>
      <w:bookmarkStart w:id="1" w:name="_Hlk65245164"/>
      <w:r w:rsidRPr="000E2972">
        <w:rPr>
          <w:rFonts w:ascii="仿宋_GB2312" w:eastAsia="仿宋_GB2312" w:hAnsi="仿宋_GB2312" w:cs="仿宋_GB2312" w:hint="eastAsia"/>
          <w:sz w:val="32"/>
          <w:szCs w:val="32"/>
        </w:rPr>
        <w:t>区建筑信用管理</w:t>
      </w:r>
      <w:bookmarkEnd w:id="1"/>
      <w:r w:rsidRPr="000E2972">
        <w:rPr>
          <w:rFonts w:ascii="仿宋_GB2312" w:eastAsia="仿宋_GB2312" w:hAnsi="仿宋_GB2312" w:cs="仿宋_GB2312" w:hint="eastAsia"/>
          <w:sz w:val="32"/>
          <w:szCs w:val="32"/>
        </w:rPr>
        <w:t>系统。</w:t>
      </w:r>
    </w:p>
    <w:p w:rsidR="003B4C1D" w:rsidRPr="000E2972" w:rsidRDefault="00832799">
      <w:pPr>
        <w:spacing w:line="60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 w:rsidRPr="000E2972">
        <w:rPr>
          <w:rFonts w:ascii="仿宋_GB2312" w:eastAsia="仿宋_GB2312" w:hAnsi="仿宋_GB2312" w:cs="仿宋_GB2312" w:hint="eastAsia"/>
          <w:sz w:val="32"/>
          <w:szCs w:val="32"/>
        </w:rPr>
        <w:t>区建筑信用管理</w:t>
      </w:r>
      <w:r w:rsidR="003A3611" w:rsidRPr="000E2972">
        <w:rPr>
          <w:rFonts w:ascii="仿宋_GB2312" w:eastAsia="仿宋_GB2312" w:hAnsi="仿宋_GB2312" w:cs="仿宋_GB2312" w:hint="eastAsia"/>
          <w:sz w:val="32"/>
          <w:szCs w:val="32"/>
        </w:rPr>
        <w:t>系统</w:t>
      </w:r>
      <w:r w:rsidRPr="000E2972">
        <w:rPr>
          <w:rFonts w:ascii="仿宋_GB2312" w:eastAsia="仿宋_GB2312" w:hAnsi="仿宋_GB2312" w:cs="仿宋_GB2312" w:hint="eastAsia"/>
          <w:sz w:val="32"/>
          <w:szCs w:val="32"/>
        </w:rPr>
        <w:t>自动</w:t>
      </w:r>
      <w:r w:rsidR="000E2972">
        <w:rPr>
          <w:rFonts w:ascii="仿宋_GB2312" w:eastAsia="仿宋_GB2312" w:hAnsi="仿宋_GB2312" w:cs="仿宋_GB2312" w:hint="eastAsia"/>
          <w:sz w:val="32"/>
          <w:szCs w:val="32"/>
        </w:rPr>
        <w:t>采集</w:t>
      </w:r>
      <w:r w:rsidRPr="000E2972">
        <w:rPr>
          <w:rFonts w:ascii="仿宋_GB2312" w:eastAsia="仿宋_GB2312" w:hAnsi="仿宋_GB2312" w:cs="仿宋_GB2312" w:hint="eastAsia"/>
          <w:sz w:val="32"/>
          <w:szCs w:val="32"/>
        </w:rPr>
        <w:t>评价结果所对应的信用信息。</w:t>
      </w:r>
    </w:p>
    <w:bookmarkEnd w:id="0"/>
    <w:p w:rsidR="003B4C1D" w:rsidRDefault="003B4C1D">
      <w:pPr>
        <w:spacing w:line="60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</w:p>
    <w:p w:rsidR="003B4C1D" w:rsidRDefault="00832799">
      <w:pPr>
        <w:adjustRightInd w:val="0"/>
        <w:snapToGrid w:val="0"/>
        <w:spacing w:line="600" w:lineRule="exact"/>
        <w:jc w:val="center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第三章 信用信息评价、公布和应用</w:t>
      </w:r>
    </w:p>
    <w:p w:rsidR="003B4C1D" w:rsidRDefault="00832799">
      <w:pPr>
        <w:adjustRightInd w:val="0"/>
        <w:snapToGrid w:val="0"/>
        <w:spacing w:line="560" w:lineRule="exact"/>
        <w:ind w:firstLineChars="200" w:firstLine="643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第十一条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　信用信息评价实行动态加减分制,依照预拌混凝土、预制构件企业的信用计分标准进行加分、扣分。信用加分、扣分均设置有效期,当有效期届满时,加分、扣分值自动归零。信用扣分、加分的分值和有效期详见附件预拌混凝土、预制构件企业计分表。</w:t>
      </w:r>
    </w:p>
    <w:p w:rsidR="00020F84" w:rsidRPr="005431FC" w:rsidRDefault="00020F84" w:rsidP="00020F84">
      <w:pPr>
        <w:spacing w:line="560" w:lineRule="exact"/>
        <w:ind w:firstLineChars="200" w:firstLine="643"/>
        <w:rPr>
          <w:rFonts w:ascii="仿宋_GB2312" w:eastAsia="仿宋_GB2312" w:hAnsi="仿宋_GB2312" w:cs="仿宋_GB2312"/>
          <w:sz w:val="32"/>
          <w:szCs w:val="32"/>
        </w:rPr>
      </w:pPr>
      <w:bookmarkStart w:id="2" w:name="_Hlk65511362"/>
      <w:bookmarkStart w:id="3" w:name="_Hlk66118379"/>
      <w:r w:rsidRPr="009D11E5">
        <w:rPr>
          <w:rFonts w:ascii="仿宋_GB2312" w:eastAsia="仿宋_GB2312" w:hAnsi="Times New Roman" w:hint="eastAsia"/>
          <w:b/>
          <w:kern w:val="0"/>
          <w:sz w:val="32"/>
          <w:szCs w:val="32"/>
        </w:rPr>
        <w:t>第</w:t>
      </w:r>
      <w:r>
        <w:rPr>
          <w:rFonts w:ascii="仿宋_GB2312" w:eastAsia="仿宋_GB2312" w:hAnsi="Times New Roman" w:hint="eastAsia"/>
          <w:b/>
          <w:kern w:val="0"/>
          <w:sz w:val="32"/>
          <w:szCs w:val="32"/>
        </w:rPr>
        <w:t>十一</w:t>
      </w:r>
      <w:r w:rsidRPr="009D11E5">
        <w:rPr>
          <w:rFonts w:ascii="仿宋_GB2312" w:eastAsia="仿宋_GB2312" w:hAnsi="Times New Roman" w:hint="eastAsia"/>
          <w:b/>
          <w:kern w:val="0"/>
          <w:sz w:val="32"/>
          <w:szCs w:val="32"/>
        </w:rPr>
        <w:t xml:space="preserve">条 </w:t>
      </w:r>
      <w:r>
        <w:rPr>
          <w:rFonts w:ascii="仿宋_GB2312" w:eastAsia="仿宋_GB2312" w:hAnsi="仿宋_GB2312" w:cs="仿宋_GB2312" w:hint="eastAsia"/>
          <w:sz w:val="32"/>
          <w:szCs w:val="32"/>
        </w:rPr>
        <w:t>区主管部门对</w:t>
      </w:r>
      <w:r w:rsidR="00085C66">
        <w:rPr>
          <w:rFonts w:ascii="仿宋_GB2312" w:eastAsia="仿宋_GB2312" w:hAnsi="仿宋_GB2312" w:cs="仿宋_GB2312" w:hint="eastAsia"/>
          <w:sz w:val="32"/>
          <w:szCs w:val="32"/>
        </w:rPr>
        <w:t>预拌混凝土、预制构件企业</w:t>
      </w:r>
      <w:r>
        <w:rPr>
          <w:rFonts w:ascii="仿宋_GB2312" w:eastAsia="仿宋_GB2312" w:hAnsi="仿宋_GB2312" w:cs="仿宋_GB2312" w:hint="eastAsia"/>
          <w:sz w:val="32"/>
          <w:szCs w:val="32"/>
        </w:rPr>
        <w:t>按照计分表规定的方法，实时公布其良好信用信息和不良信用信息，每3个月公布一次信用评价分数，但不做定性评价。</w:t>
      </w:r>
    </w:p>
    <w:p w:rsidR="00020F84" w:rsidRDefault="00020F84" w:rsidP="00020F84">
      <w:pPr>
        <w:adjustRightInd w:val="0"/>
        <w:snapToGrid w:val="0"/>
        <w:spacing w:line="560" w:lineRule="exact"/>
        <w:ind w:firstLineChars="200" w:firstLine="643"/>
        <w:rPr>
          <w:rFonts w:ascii="仿宋_GB2312" w:eastAsia="仿宋_GB2312" w:hAnsi="仿宋_GB2312" w:cs="仿宋_GB2312"/>
          <w:sz w:val="32"/>
          <w:szCs w:val="32"/>
        </w:rPr>
      </w:pPr>
      <w:r w:rsidRPr="00322016"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第十</w:t>
      </w: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二</w:t>
      </w:r>
      <w:r w:rsidRPr="00322016"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条</w:t>
      </w:r>
      <w:r w:rsidRPr="00F24DB1">
        <w:rPr>
          <w:rFonts w:ascii="仿宋_GB2312" w:eastAsia="仿宋_GB2312" w:hAnsi="仿宋_GB2312" w:cs="仿宋_GB2312" w:hint="eastAsia"/>
          <w:sz w:val="32"/>
          <w:szCs w:val="32"/>
        </w:rPr>
        <w:t xml:space="preserve"> 本细则所规定的信</w:t>
      </w:r>
      <w:r w:rsidRPr="00FC6F5A">
        <w:rPr>
          <w:rFonts w:ascii="仿宋_GB2312" w:eastAsia="仿宋_GB2312" w:hAnsi="仿宋_GB2312" w:cs="仿宋_GB2312" w:hint="eastAsia"/>
          <w:sz w:val="32"/>
          <w:szCs w:val="32"/>
        </w:rPr>
        <w:t>用信息的公布按《深圳市罗湖区建筑市场主体信用管理办法》的相关</w:t>
      </w:r>
      <w:r w:rsidRPr="00F24DB1">
        <w:rPr>
          <w:rFonts w:ascii="仿宋_GB2312" w:eastAsia="仿宋_GB2312" w:hAnsi="仿宋_GB2312" w:cs="仿宋_GB2312" w:hint="eastAsia"/>
          <w:sz w:val="32"/>
          <w:szCs w:val="32"/>
        </w:rPr>
        <w:t>规定执行,相关法律、法规、规章未规定可以对外公布的信用信息,不进行公布。</w:t>
      </w:r>
    </w:p>
    <w:bookmarkEnd w:id="2"/>
    <w:p w:rsidR="003B4C1D" w:rsidRDefault="00832799">
      <w:pPr>
        <w:adjustRightInd w:val="0"/>
        <w:snapToGrid w:val="0"/>
        <w:spacing w:line="560" w:lineRule="exact"/>
        <w:ind w:firstLineChars="200" w:firstLine="643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第十</w:t>
      </w:r>
      <w:r w:rsidR="00085C66"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三</w:t>
      </w: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条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区主管部门可以按照《</w:t>
      </w:r>
      <w:r w:rsidR="000E2972">
        <w:rPr>
          <w:rFonts w:ascii="仿宋_GB2312" w:eastAsia="仿宋_GB2312" w:hAnsi="仿宋_GB2312" w:cs="仿宋_GB2312" w:hint="eastAsia"/>
          <w:sz w:val="32"/>
          <w:szCs w:val="32"/>
        </w:rPr>
        <w:t>深圳市</w:t>
      </w:r>
      <w:r>
        <w:rPr>
          <w:rFonts w:ascii="仿宋_GB2312" w:eastAsia="仿宋_GB2312" w:hAnsi="仿宋_GB2312" w:cs="仿宋_GB2312" w:hint="eastAsia"/>
          <w:sz w:val="32"/>
          <w:szCs w:val="32"/>
        </w:rPr>
        <w:t>罗湖区建筑</w:t>
      </w:r>
      <w:r w:rsidR="0096716D">
        <w:rPr>
          <w:rFonts w:ascii="仿宋_GB2312" w:eastAsia="仿宋_GB2312" w:hAnsi="仿宋_GB2312" w:cs="仿宋_GB2312" w:hint="eastAsia"/>
          <w:sz w:val="32"/>
          <w:szCs w:val="32"/>
        </w:rPr>
        <w:t>市场</w:t>
      </w:r>
      <w:r>
        <w:rPr>
          <w:rFonts w:ascii="仿宋_GB2312" w:eastAsia="仿宋_GB2312" w:hAnsi="仿宋_GB2312" w:cs="仿宋_GB2312" w:hint="eastAsia"/>
          <w:sz w:val="32"/>
          <w:szCs w:val="32"/>
        </w:rPr>
        <w:t>诚信优质企业管理办法》的规定，</w:t>
      </w:r>
      <w:r w:rsidR="00D13038">
        <w:rPr>
          <w:rFonts w:ascii="仿宋_GB2312" w:eastAsia="仿宋_GB2312" w:hAnsi="仿宋_GB2312" w:cs="仿宋_GB2312" w:hint="eastAsia"/>
          <w:sz w:val="32"/>
          <w:szCs w:val="32"/>
        </w:rPr>
        <w:t>根据实际情况</w:t>
      </w:r>
      <w:r>
        <w:rPr>
          <w:rFonts w:ascii="仿宋_GB2312" w:eastAsia="仿宋_GB2312" w:hAnsi="仿宋_GB2312" w:cs="仿宋_GB2312" w:hint="eastAsia"/>
          <w:sz w:val="32"/>
          <w:szCs w:val="32"/>
        </w:rPr>
        <w:t>开展</w:t>
      </w:r>
      <w:r w:rsidR="00D13038">
        <w:rPr>
          <w:rFonts w:ascii="仿宋_GB2312" w:eastAsia="仿宋_GB2312" w:hAnsi="仿宋_GB2312" w:cs="仿宋_GB2312" w:hint="eastAsia"/>
          <w:sz w:val="32"/>
          <w:szCs w:val="32"/>
        </w:rPr>
        <w:t>本行业的诚信优质</w:t>
      </w:r>
      <w:r>
        <w:rPr>
          <w:rFonts w:ascii="仿宋_GB2312" w:eastAsia="仿宋_GB2312" w:hAnsi="仿宋_GB2312" w:cs="仿宋_GB2312" w:hint="eastAsia"/>
          <w:sz w:val="32"/>
          <w:szCs w:val="32"/>
        </w:rPr>
        <w:t>企业评选，及时公布诚信优质企业名单。</w:t>
      </w:r>
    </w:p>
    <w:bookmarkEnd w:id="3"/>
    <w:p w:rsidR="003B4C1D" w:rsidRDefault="00832799">
      <w:pPr>
        <w:adjustRightInd w:val="0"/>
        <w:snapToGrid w:val="0"/>
        <w:spacing w:line="600" w:lineRule="exact"/>
        <w:ind w:firstLineChars="200" w:firstLine="643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第十</w:t>
      </w:r>
      <w:r w:rsidR="00085C66"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四</w:t>
      </w: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条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　对</w:t>
      </w:r>
      <w:bookmarkStart w:id="4" w:name="_Hlk70581573"/>
      <w:r w:rsidR="00D13038">
        <w:rPr>
          <w:rFonts w:ascii="仿宋_GB2312" w:eastAsia="仿宋_GB2312" w:hAnsi="仿宋_GB2312" w:cs="仿宋_GB2312" w:hint="eastAsia"/>
          <w:sz w:val="32"/>
          <w:szCs w:val="32"/>
        </w:rPr>
        <w:t>信用评价分数较高</w:t>
      </w:r>
      <w:bookmarkEnd w:id="4"/>
      <w:r>
        <w:rPr>
          <w:rFonts w:ascii="仿宋_GB2312" w:eastAsia="仿宋_GB2312" w:hAnsi="仿宋_GB2312" w:cs="仿宋_GB2312" w:hint="eastAsia"/>
          <w:sz w:val="32"/>
          <w:szCs w:val="32"/>
        </w:rPr>
        <w:t>、</w:t>
      </w:r>
      <w:bookmarkStart w:id="5" w:name="_Hlk66118405"/>
      <w:r>
        <w:rPr>
          <w:rFonts w:ascii="仿宋_GB2312" w:eastAsia="仿宋_GB2312" w:hAnsi="仿宋_GB2312" w:cs="仿宋_GB2312" w:hint="eastAsia"/>
          <w:sz w:val="32"/>
          <w:szCs w:val="32"/>
        </w:rPr>
        <w:t>履约评价等级为“优”和获得区诚信优质企业荣誉</w:t>
      </w:r>
      <w:bookmarkEnd w:id="5"/>
      <w:r>
        <w:rPr>
          <w:rFonts w:ascii="仿宋_GB2312" w:eastAsia="仿宋_GB2312" w:hAnsi="仿宋_GB2312" w:cs="仿宋_GB2312" w:hint="eastAsia"/>
          <w:sz w:val="32"/>
          <w:szCs w:val="32"/>
        </w:rPr>
        <w:t>的预拌混凝土、预制构件企业,可以实施下列奖励措施:</w:t>
      </w:r>
      <w:bookmarkStart w:id="6" w:name="_Hlk66118501"/>
    </w:p>
    <w:bookmarkEnd w:id="6"/>
    <w:p w:rsidR="003B4C1D" w:rsidRDefault="00832799">
      <w:pPr>
        <w:adjustRightInd w:val="0"/>
        <w:snapToGrid w:val="0"/>
        <w:spacing w:line="60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（一）建议有关单位在招标、采购相关服务时对该类企业给予优先考虑；</w:t>
      </w:r>
    </w:p>
    <w:p w:rsidR="003B4C1D" w:rsidRDefault="00832799">
      <w:pPr>
        <w:adjustRightInd w:val="0"/>
        <w:snapToGrid w:val="0"/>
        <w:spacing w:line="600" w:lineRule="exact"/>
        <w:ind w:firstLineChars="202" w:firstLine="646"/>
        <w:jc w:val="left"/>
        <w:rPr>
          <w:rFonts w:ascii="仿宋_GB2312" w:eastAsia="仿宋_GB2312" w:hAnsi="仿宋_GB2312" w:cs="仿宋_GB2312"/>
          <w:sz w:val="32"/>
          <w:szCs w:val="32"/>
        </w:rPr>
      </w:pPr>
      <w:bookmarkStart w:id="7" w:name="_Hlk66118531"/>
      <w:r>
        <w:rPr>
          <w:rFonts w:ascii="仿宋_GB2312" w:eastAsia="仿宋_GB2312" w:hAnsi="仿宋_GB2312" w:cs="仿宋_GB2312" w:hint="eastAsia"/>
          <w:sz w:val="32"/>
          <w:szCs w:val="32"/>
        </w:rPr>
        <w:t>（二）在本区各类创先评优活动中给予优先考虑或推荐；</w:t>
      </w:r>
    </w:p>
    <w:bookmarkEnd w:id="7"/>
    <w:p w:rsidR="003B4C1D" w:rsidRDefault="00832799">
      <w:pPr>
        <w:adjustRightInd w:val="0"/>
        <w:snapToGrid w:val="0"/>
        <w:spacing w:line="60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lastRenderedPageBreak/>
        <w:t>（三）法律、法规、规章和国家文件规定的其他奖励措施。</w:t>
      </w:r>
    </w:p>
    <w:p w:rsidR="003B4C1D" w:rsidRDefault="00832799">
      <w:pPr>
        <w:adjustRightInd w:val="0"/>
        <w:snapToGrid w:val="0"/>
        <w:spacing w:line="600" w:lineRule="exact"/>
        <w:ind w:firstLineChars="200" w:firstLine="643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第十</w:t>
      </w:r>
      <w:r w:rsidR="00085C66"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五</w:t>
      </w: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条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　对</w:t>
      </w:r>
      <w:bookmarkStart w:id="8" w:name="_Hlk70581585"/>
      <w:bookmarkStart w:id="9" w:name="_Hlk66118419"/>
      <w:r w:rsidR="00D13038">
        <w:rPr>
          <w:rFonts w:ascii="仿宋_GB2312" w:eastAsia="仿宋_GB2312" w:hAnsi="仿宋_GB2312" w:cs="仿宋_GB2312" w:hint="eastAsia"/>
          <w:sz w:val="32"/>
          <w:szCs w:val="32"/>
        </w:rPr>
        <w:t>信用评价分数较低</w:t>
      </w:r>
      <w:bookmarkEnd w:id="8"/>
      <w:r>
        <w:rPr>
          <w:rFonts w:ascii="仿宋_GB2312" w:eastAsia="仿宋_GB2312" w:hAnsi="仿宋_GB2312" w:cs="仿宋_GB2312" w:hint="eastAsia"/>
          <w:sz w:val="32"/>
          <w:szCs w:val="32"/>
        </w:rPr>
        <w:t>和履约评价等级为“不合格”</w:t>
      </w:r>
      <w:bookmarkEnd w:id="9"/>
      <w:r>
        <w:rPr>
          <w:rFonts w:ascii="仿宋_GB2312" w:eastAsia="仿宋_GB2312" w:hAnsi="仿宋_GB2312" w:cs="仿宋_GB2312" w:hint="eastAsia"/>
          <w:sz w:val="32"/>
          <w:szCs w:val="32"/>
        </w:rPr>
        <w:t xml:space="preserve">的预拌混凝土、预制构件企业,在有效期内可依法采取下列惩戒措施: </w:t>
      </w:r>
    </w:p>
    <w:p w:rsidR="003B4C1D" w:rsidRDefault="00832799">
      <w:pPr>
        <w:adjustRightInd w:val="0"/>
        <w:snapToGrid w:val="0"/>
        <w:spacing w:line="60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（一）建议有关单位在招标、采购相关服务时谨慎选择该类企业；</w:t>
      </w:r>
    </w:p>
    <w:p w:rsidR="003B4C1D" w:rsidRDefault="00832799">
      <w:pPr>
        <w:adjustRightInd w:val="0"/>
        <w:snapToGrid w:val="0"/>
        <w:spacing w:line="60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（二）在“双随机、</w:t>
      </w:r>
      <w:proofErr w:type="gramStart"/>
      <w:r>
        <w:rPr>
          <w:rFonts w:ascii="仿宋_GB2312" w:eastAsia="仿宋_GB2312" w:hAnsi="仿宋_GB2312" w:cs="仿宋_GB2312" w:hint="eastAsia"/>
          <w:sz w:val="32"/>
          <w:szCs w:val="32"/>
        </w:rPr>
        <w:t>一</w:t>
      </w:r>
      <w:proofErr w:type="gramEnd"/>
      <w:r>
        <w:rPr>
          <w:rFonts w:ascii="仿宋_GB2312" w:eastAsia="仿宋_GB2312" w:hAnsi="仿宋_GB2312" w:cs="仿宋_GB2312" w:hint="eastAsia"/>
          <w:sz w:val="32"/>
          <w:szCs w:val="32"/>
        </w:rPr>
        <w:t>公开”检查中，将该类企业列为重点检查对象；</w:t>
      </w:r>
    </w:p>
    <w:p w:rsidR="003B4C1D" w:rsidRDefault="00832799">
      <w:pPr>
        <w:adjustRightInd w:val="0"/>
        <w:snapToGrid w:val="0"/>
        <w:spacing w:line="60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（</w:t>
      </w:r>
      <w:r w:rsidR="00D13038">
        <w:rPr>
          <w:rFonts w:ascii="仿宋_GB2312" w:eastAsia="仿宋_GB2312" w:hAnsi="仿宋_GB2312" w:cs="仿宋_GB2312" w:hint="eastAsia"/>
          <w:sz w:val="32"/>
          <w:szCs w:val="32"/>
        </w:rPr>
        <w:t>三</w:t>
      </w:r>
      <w:r>
        <w:rPr>
          <w:rFonts w:ascii="仿宋_GB2312" w:eastAsia="仿宋_GB2312" w:hAnsi="仿宋_GB2312" w:cs="仿宋_GB2312" w:hint="eastAsia"/>
          <w:sz w:val="32"/>
          <w:szCs w:val="32"/>
        </w:rPr>
        <w:t>）法律、法规、规章和国家文件规定的其他惩戒措施。</w:t>
      </w:r>
    </w:p>
    <w:p w:rsidR="003B4C1D" w:rsidRDefault="003B4C1D">
      <w:pPr>
        <w:adjustRightInd w:val="0"/>
        <w:snapToGrid w:val="0"/>
        <w:spacing w:line="60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</w:p>
    <w:p w:rsidR="003B4C1D" w:rsidRDefault="00832799">
      <w:pPr>
        <w:adjustRightInd w:val="0"/>
        <w:snapToGrid w:val="0"/>
        <w:spacing w:line="600" w:lineRule="exact"/>
        <w:jc w:val="center"/>
        <w:rPr>
          <w:rFonts w:ascii="黑体" w:eastAsia="黑体" w:hAnsi="黑体" w:cs="仿宋_GB2312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第四章 附则</w:t>
      </w:r>
    </w:p>
    <w:p w:rsidR="003B4C1D" w:rsidRDefault="00832799">
      <w:pPr>
        <w:adjustRightInd w:val="0"/>
        <w:snapToGrid w:val="0"/>
        <w:spacing w:line="600" w:lineRule="exact"/>
        <w:ind w:firstLineChars="200" w:firstLine="643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第十</w:t>
      </w:r>
      <w:r w:rsidR="00085C66"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六</w:t>
      </w: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条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　信用信息将向市住建局信用管理</w:t>
      </w:r>
      <w:r w:rsidR="0096716D">
        <w:rPr>
          <w:rFonts w:ascii="仿宋_GB2312" w:eastAsia="仿宋_GB2312" w:hAnsi="仿宋_GB2312" w:cs="仿宋_GB2312" w:hint="eastAsia"/>
          <w:sz w:val="32"/>
          <w:szCs w:val="32"/>
        </w:rPr>
        <w:t>系统</w:t>
      </w:r>
      <w:r>
        <w:rPr>
          <w:rFonts w:ascii="仿宋_GB2312" w:eastAsia="仿宋_GB2312" w:hAnsi="仿宋_GB2312" w:cs="仿宋_GB2312" w:hint="eastAsia"/>
          <w:sz w:val="32"/>
          <w:szCs w:val="32"/>
        </w:rPr>
        <w:t>推送。</w:t>
      </w:r>
    </w:p>
    <w:p w:rsidR="003B4C1D" w:rsidRDefault="00832799">
      <w:pPr>
        <w:adjustRightInd w:val="0"/>
        <w:snapToGrid w:val="0"/>
        <w:spacing w:line="600" w:lineRule="exact"/>
        <w:ind w:firstLineChars="200" w:firstLine="643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第十</w:t>
      </w:r>
      <w:r w:rsidR="00085C66"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七</w:t>
      </w: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条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　本细则由</w:t>
      </w:r>
      <w:r w:rsidR="000E2972">
        <w:rPr>
          <w:rFonts w:ascii="仿宋_GB2312" w:eastAsia="仿宋_GB2312" w:hAnsi="仿宋_GB2312" w:cs="仿宋_GB2312" w:hint="eastAsia"/>
          <w:sz w:val="32"/>
          <w:szCs w:val="32"/>
        </w:rPr>
        <w:t>深圳市</w:t>
      </w:r>
      <w:r>
        <w:rPr>
          <w:rFonts w:ascii="仿宋_GB2312" w:eastAsia="仿宋_GB2312" w:hAnsi="仿宋_GB2312" w:cs="仿宋_GB2312" w:hint="eastAsia"/>
          <w:sz w:val="32"/>
          <w:szCs w:val="32"/>
        </w:rPr>
        <w:t>罗湖区住房和建设局负责解释。</w:t>
      </w:r>
    </w:p>
    <w:p w:rsidR="003B4C1D" w:rsidRDefault="00832799">
      <w:pPr>
        <w:adjustRightInd w:val="0"/>
        <w:snapToGrid w:val="0"/>
        <w:spacing w:line="600" w:lineRule="exact"/>
        <w:ind w:firstLineChars="200" w:firstLine="643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第</w:t>
      </w:r>
      <w:r w:rsidR="00085C66"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十八</w:t>
      </w: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条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　本细则自2021年</w:t>
      </w:r>
      <w:r w:rsidR="000E2972">
        <w:rPr>
          <w:rFonts w:ascii="仿宋_GB2312" w:eastAsia="仿宋_GB2312" w:hAnsi="仿宋_GB2312" w:cs="仿宋_GB2312"/>
          <w:sz w:val="32"/>
          <w:szCs w:val="32"/>
        </w:rPr>
        <w:t>9</w:t>
      </w:r>
      <w:r>
        <w:rPr>
          <w:rFonts w:ascii="仿宋_GB2312" w:eastAsia="仿宋_GB2312" w:hAnsi="仿宋_GB2312" w:cs="仿宋_GB2312" w:hint="eastAsia"/>
          <w:sz w:val="32"/>
          <w:szCs w:val="32"/>
        </w:rPr>
        <w:t>月</w:t>
      </w:r>
      <w:r w:rsidR="000E2972">
        <w:rPr>
          <w:rFonts w:ascii="仿宋_GB2312" w:eastAsia="仿宋_GB2312" w:hAnsi="仿宋_GB2312" w:cs="仿宋_GB2312"/>
          <w:sz w:val="32"/>
          <w:szCs w:val="32"/>
        </w:rPr>
        <w:t>20</w:t>
      </w:r>
      <w:bookmarkStart w:id="10" w:name="_GoBack"/>
      <w:bookmarkEnd w:id="10"/>
      <w:r>
        <w:rPr>
          <w:rFonts w:ascii="仿宋_GB2312" w:eastAsia="仿宋_GB2312" w:hAnsi="仿宋_GB2312" w:cs="仿宋_GB2312" w:hint="eastAsia"/>
          <w:sz w:val="32"/>
          <w:szCs w:val="32"/>
        </w:rPr>
        <w:t>日起</w:t>
      </w:r>
      <w:r w:rsidR="00EA2594">
        <w:rPr>
          <w:rFonts w:ascii="仿宋_GB2312" w:eastAsia="仿宋_GB2312" w:hAnsi="仿宋_GB2312" w:cs="仿宋_GB2312" w:hint="eastAsia"/>
          <w:sz w:val="32"/>
          <w:szCs w:val="32"/>
        </w:rPr>
        <w:t>施</w:t>
      </w:r>
      <w:r>
        <w:rPr>
          <w:rFonts w:ascii="仿宋_GB2312" w:eastAsia="仿宋_GB2312" w:hAnsi="仿宋_GB2312" w:cs="仿宋_GB2312" w:hint="eastAsia"/>
          <w:sz w:val="32"/>
          <w:szCs w:val="32"/>
        </w:rPr>
        <w:t>行,有效期</w:t>
      </w:r>
      <w:r>
        <w:rPr>
          <w:rFonts w:ascii="仿宋_GB2312" w:eastAsia="仿宋_GB2312" w:hAnsi="仿宋_GB2312" w:cs="仿宋_GB2312"/>
          <w:sz w:val="32"/>
          <w:szCs w:val="32"/>
        </w:rPr>
        <w:t>5</w:t>
      </w:r>
      <w:r>
        <w:rPr>
          <w:rFonts w:ascii="仿宋_GB2312" w:eastAsia="仿宋_GB2312" w:hAnsi="仿宋_GB2312" w:cs="仿宋_GB2312" w:hint="eastAsia"/>
          <w:sz w:val="32"/>
          <w:szCs w:val="32"/>
        </w:rPr>
        <w:t>年。</w:t>
      </w:r>
    </w:p>
    <w:p w:rsidR="003B4C1D" w:rsidRDefault="003B4C1D">
      <w:pPr>
        <w:adjustRightInd w:val="0"/>
        <w:snapToGrid w:val="0"/>
        <w:spacing w:line="60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</w:p>
    <w:p w:rsidR="003B4C1D" w:rsidRDefault="00832799" w:rsidP="007B4874">
      <w:pPr>
        <w:adjustRightInd w:val="0"/>
        <w:snapToGrid w:val="0"/>
        <w:spacing w:line="60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附件：预拌混凝土、预制构件企业计分表</w:t>
      </w:r>
    </w:p>
    <w:sectPr w:rsidR="003B4C1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E6681" w:rsidRDefault="007E6681" w:rsidP="00020F84">
      <w:r>
        <w:separator/>
      </w:r>
    </w:p>
  </w:endnote>
  <w:endnote w:type="continuationSeparator" w:id="0">
    <w:p w:rsidR="007E6681" w:rsidRDefault="007E6681" w:rsidP="00020F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E6681" w:rsidRDefault="007E6681" w:rsidP="00020F84">
      <w:r>
        <w:separator/>
      </w:r>
    </w:p>
  </w:footnote>
  <w:footnote w:type="continuationSeparator" w:id="0">
    <w:p w:rsidR="007E6681" w:rsidRDefault="007E6681" w:rsidP="00020F8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BDF282B"/>
    <w:multiLevelType w:val="singleLevel"/>
    <w:tmpl w:val="4BDF282B"/>
    <w:lvl w:ilvl="0">
      <w:start w:val="2"/>
      <w:numFmt w:val="chineseCounting"/>
      <w:suff w:val="space"/>
      <w:lvlText w:val="第%1章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1E9D"/>
    <w:rsid w:val="00020F84"/>
    <w:rsid w:val="00052D08"/>
    <w:rsid w:val="000624A6"/>
    <w:rsid w:val="00073715"/>
    <w:rsid w:val="00085C66"/>
    <w:rsid w:val="000D356D"/>
    <w:rsid w:val="000E2972"/>
    <w:rsid w:val="001149A3"/>
    <w:rsid w:val="001368A2"/>
    <w:rsid w:val="001B5556"/>
    <w:rsid w:val="002B2B86"/>
    <w:rsid w:val="002D58CB"/>
    <w:rsid w:val="00322016"/>
    <w:rsid w:val="00327E73"/>
    <w:rsid w:val="003715C3"/>
    <w:rsid w:val="003A3611"/>
    <w:rsid w:val="003B4C1D"/>
    <w:rsid w:val="003B6A5F"/>
    <w:rsid w:val="004554D6"/>
    <w:rsid w:val="004B30D1"/>
    <w:rsid w:val="005A2F73"/>
    <w:rsid w:val="006718C5"/>
    <w:rsid w:val="006D6B03"/>
    <w:rsid w:val="007573E1"/>
    <w:rsid w:val="00762569"/>
    <w:rsid w:val="007A5A03"/>
    <w:rsid w:val="007B4874"/>
    <w:rsid w:val="007E6681"/>
    <w:rsid w:val="00832799"/>
    <w:rsid w:val="0095362E"/>
    <w:rsid w:val="00963E73"/>
    <w:rsid w:val="0096716D"/>
    <w:rsid w:val="009C1E9D"/>
    <w:rsid w:val="00A50173"/>
    <w:rsid w:val="00A85120"/>
    <w:rsid w:val="00AB0196"/>
    <w:rsid w:val="00B15E12"/>
    <w:rsid w:val="00B56BB7"/>
    <w:rsid w:val="00B852EC"/>
    <w:rsid w:val="00CD4994"/>
    <w:rsid w:val="00D04A45"/>
    <w:rsid w:val="00D13038"/>
    <w:rsid w:val="00D37ACB"/>
    <w:rsid w:val="00D4682A"/>
    <w:rsid w:val="00DA1349"/>
    <w:rsid w:val="00E85129"/>
    <w:rsid w:val="00EA2594"/>
    <w:rsid w:val="00F20797"/>
    <w:rsid w:val="00F24DB1"/>
    <w:rsid w:val="00F537F9"/>
    <w:rsid w:val="00F84A14"/>
    <w:rsid w:val="00FC6F5A"/>
    <w:rsid w:val="00FE537F"/>
    <w:rsid w:val="014229A4"/>
    <w:rsid w:val="02C258F1"/>
    <w:rsid w:val="04C04E2A"/>
    <w:rsid w:val="076A2597"/>
    <w:rsid w:val="093241C2"/>
    <w:rsid w:val="09425CC2"/>
    <w:rsid w:val="09D53E27"/>
    <w:rsid w:val="0A6301AA"/>
    <w:rsid w:val="0B2174DC"/>
    <w:rsid w:val="0DBA388B"/>
    <w:rsid w:val="0ECA7DE6"/>
    <w:rsid w:val="0F527C4D"/>
    <w:rsid w:val="12026B6A"/>
    <w:rsid w:val="12386E9F"/>
    <w:rsid w:val="13D512BB"/>
    <w:rsid w:val="14BF045E"/>
    <w:rsid w:val="150D72E0"/>
    <w:rsid w:val="19115931"/>
    <w:rsid w:val="19F06EF2"/>
    <w:rsid w:val="1C5D05FD"/>
    <w:rsid w:val="1D705DA2"/>
    <w:rsid w:val="219A7193"/>
    <w:rsid w:val="23CB1CA9"/>
    <w:rsid w:val="25A7668B"/>
    <w:rsid w:val="27D1069D"/>
    <w:rsid w:val="295E1987"/>
    <w:rsid w:val="2A3809C3"/>
    <w:rsid w:val="2AAF46BA"/>
    <w:rsid w:val="31A37368"/>
    <w:rsid w:val="3477122A"/>
    <w:rsid w:val="34A5662F"/>
    <w:rsid w:val="378B5960"/>
    <w:rsid w:val="388D02B3"/>
    <w:rsid w:val="3C527C05"/>
    <w:rsid w:val="3E151E16"/>
    <w:rsid w:val="429E3474"/>
    <w:rsid w:val="443A25FC"/>
    <w:rsid w:val="45CE1A4C"/>
    <w:rsid w:val="46160BB8"/>
    <w:rsid w:val="46B247D2"/>
    <w:rsid w:val="4ADC6105"/>
    <w:rsid w:val="4B7F5FF4"/>
    <w:rsid w:val="520F5039"/>
    <w:rsid w:val="52832CC3"/>
    <w:rsid w:val="53D664A1"/>
    <w:rsid w:val="53E7662B"/>
    <w:rsid w:val="53E85608"/>
    <w:rsid w:val="5780168B"/>
    <w:rsid w:val="59960678"/>
    <w:rsid w:val="5B936F84"/>
    <w:rsid w:val="5C8B31AA"/>
    <w:rsid w:val="5C9C2E5F"/>
    <w:rsid w:val="611E2514"/>
    <w:rsid w:val="612D2A2A"/>
    <w:rsid w:val="6231061A"/>
    <w:rsid w:val="653E75D9"/>
    <w:rsid w:val="67CC662B"/>
    <w:rsid w:val="6B6D11EC"/>
    <w:rsid w:val="6D5940FB"/>
    <w:rsid w:val="6F4A0272"/>
    <w:rsid w:val="6F69435D"/>
    <w:rsid w:val="6FCF3272"/>
    <w:rsid w:val="744722BD"/>
    <w:rsid w:val="757E7C57"/>
    <w:rsid w:val="7BC95971"/>
    <w:rsid w:val="7CC664E2"/>
    <w:rsid w:val="7F5861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0EC16AF"/>
  <w15:docId w15:val="{2DCEB377-0C12-496E-ABCF-63F8161C66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4</Pages>
  <Words>249</Words>
  <Characters>1423</Characters>
  <Application>Microsoft Office Word</Application>
  <DocSecurity>0</DocSecurity>
  <Lines>11</Lines>
  <Paragraphs>3</Paragraphs>
  <ScaleCrop>false</ScaleCrop>
  <Company/>
  <LinksUpToDate>false</LinksUpToDate>
  <CharactersWithSpaces>1669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 vito</dc:creator>
  <cp:lastModifiedBy>贺智彦</cp:lastModifiedBy>
  <cp:revision>21</cp:revision>
  <dcterms:created xsi:type="dcterms:W3CDTF">2021-02-07T01:18:00Z</dcterms:created>
  <dcterms:modified xsi:type="dcterms:W3CDTF">2021-08-30T08:01:00Z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2052-11.1.0.10463</vt:lpwstr>
  </property>
  <property fmtid="{D5CDD505-2E9C-101B-9397-08002B2CF9AE}" pid="3" name="ICV">
    <vt:lpwstr>6003E150281D4285A4E9D904B5814434</vt:lpwstr>
  </property>
</Properties>
</file>