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深圳市罗湖区2023年岁末汽车促消费活动之买车送珠宝饰品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招募材料</w:t>
      </w:r>
    </w:p>
    <w:p>
      <w:pPr>
        <w:widowControl/>
        <w:spacing w:line="360" w:lineRule="auto"/>
        <w:ind w:left="-141" w:leftChars="-67" w:firstLine="140" w:firstLineChars="50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填写要求：</w:t>
      </w:r>
    </w:p>
    <w:p>
      <w:pPr>
        <w:widowControl/>
        <w:spacing w:line="360" w:lineRule="auto"/>
        <w:ind w:left="-141" w:leftChars="-67" w:firstLine="140" w:firstLineChars="50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资料必须真实有效，并按要求提供相关证明文件。</w:t>
      </w: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97"/>
        <w:gridCol w:w="1100"/>
        <w:gridCol w:w="897"/>
        <w:gridCol w:w="55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申报单位/申报公司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360" w:lineRule="auto"/>
              <w:ind w:left="-44" w:leftChars="-21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品牌名称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品牌归属地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left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</w:instrTex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instrText xml:space="preserve">FORMCHECKBOX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separate"/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end"/>
            </w:r>
            <w:bookmarkEnd w:id="0"/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罗湖区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>_______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品牌所属行业/品牌业态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left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5"/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</w:instrTex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instrText xml:space="preserve">FORMCHECKBOX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separate"/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end"/>
            </w:r>
            <w:bookmarkEnd w:id="1"/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深圳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 xml:space="preserve">老字号 </w: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6"/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FORMCHECKBOX 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separate"/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end"/>
            </w:r>
            <w:bookmarkEnd w:id="2"/>
            <w:r>
              <w:rPr>
                <w:rFonts w:hint="eastAsia" w:ascii="微软雅黑" w:hAnsi="微软雅黑" w:eastAsia="微软雅黑"/>
                <w:sz w:val="28"/>
                <w:szCs w:val="28"/>
              </w:rPr>
              <w:t>连锁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珠宝品牌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7"/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FORMCHECKBOX 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separate"/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end"/>
            </w:r>
            <w:bookmarkEnd w:id="3"/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批发零售</w:t>
            </w:r>
          </w:p>
          <w:p>
            <w:pPr>
              <w:spacing w:line="360" w:lineRule="auto"/>
              <w:ind w:left="-141" w:leftChars="-67" w:firstLine="140" w:firstLineChars="50"/>
              <w:jc w:val="lef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选中10"/>
            <w:r>
              <w:rPr>
                <w:rFonts w:ascii="微软雅黑" w:hAnsi="微软雅黑" w:eastAsia="微软雅黑"/>
                <w:sz w:val="28"/>
                <w:szCs w:val="28"/>
              </w:rPr>
              <w:instrText xml:space="preserve"> FORMCHECKBOX </w:instrText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separate"/>
            </w:r>
            <w:r>
              <w:rPr>
                <w:rFonts w:ascii="微软雅黑" w:hAnsi="微软雅黑" w:eastAsia="微软雅黑"/>
                <w:sz w:val="28"/>
                <w:szCs w:val="28"/>
              </w:rPr>
              <w:fldChar w:fldCharType="end"/>
            </w:r>
            <w:bookmarkEnd w:id="4"/>
            <w:r>
              <w:rPr>
                <w:rFonts w:hint="eastAsia" w:ascii="微软雅黑" w:hAnsi="微软雅黑" w:eastAsia="微软雅黑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品牌故事及特色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tabs>
                <w:tab w:val="left" w:pos="322"/>
              </w:tabs>
              <w:spacing w:line="360" w:lineRule="auto"/>
              <w:ind w:left="-141" w:leftChars="-67" w:firstLine="140" w:firstLineChars="50"/>
              <w:jc w:val="left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ab/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具体展示产品</w:t>
            </w:r>
          </w:p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商标注册号</w:t>
            </w:r>
          </w:p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（提供商标注册文件或</w:t>
            </w:r>
            <w:r>
              <w:rPr>
                <w:rFonts w:ascii="微软雅黑" w:hAnsi="微软雅黑" w:eastAsia="微软雅黑"/>
                <w:color w:val="333333"/>
                <w:sz w:val="28"/>
                <w:szCs w:val="28"/>
              </w:rPr>
              <w:t>品牌的商标授权文件</w:t>
            </w: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等证明材料扫描件，原件备查）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营业执照</w:t>
            </w:r>
          </w:p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（提供营业执照等证明资料扫描件，原件备查）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品牌Logo</w:t>
            </w:r>
          </w:p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（请提供清晰的AI或PSD源文件及jpg或png等图片文件）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公司实力介绍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品牌影响力介绍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联系人姓名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联系电话</w:t>
            </w:r>
          </w:p>
        </w:tc>
        <w:tc>
          <w:tcPr>
            <w:tcW w:w="1997" w:type="dxa"/>
            <w:gridSpan w:val="2"/>
          </w:tcPr>
          <w:p>
            <w:pPr>
              <w:spacing w:line="360" w:lineRule="auto"/>
              <w:ind w:left="-141" w:leftChars="-67" w:firstLine="140" w:firstLineChars="50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689" w:type="dxa"/>
            <w:vAlign w:val="center"/>
          </w:tcPr>
          <w:p>
            <w:pPr>
              <w:widowControl/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</w:rPr>
              <w:t>联系人职务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联系人邮箱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60" w:lineRule="auto"/>
              <w:ind w:left="-141" w:leftChars="-67" w:firstLine="140" w:firstLineChars="5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注：如有其他品牌补充资料请一并附上。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ascii="微软雅黑" w:hAnsi="微软雅黑" w:eastAsia="微软雅黑"/>
          <w:sz w:val="28"/>
          <w:szCs w:val="28"/>
        </w:rPr>
        <w:t xml:space="preserve">                               </w:t>
      </w:r>
      <w:r>
        <w:rPr>
          <w:rFonts w:hint="eastAsia" w:ascii="微软雅黑" w:hAnsi="微软雅黑" w:eastAsia="微软雅黑"/>
          <w:sz w:val="28"/>
          <w:szCs w:val="28"/>
        </w:rPr>
        <w:t>申请时间：</w:t>
      </w:r>
      <w:r>
        <w:rPr>
          <w:rFonts w:ascii="微软雅黑" w:hAnsi="微软雅黑" w:eastAsia="微软雅黑"/>
          <w:sz w:val="28"/>
          <w:szCs w:val="28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8"/>
    <w:rsid w:val="000448E3"/>
    <w:rsid w:val="000538B6"/>
    <w:rsid w:val="000E4550"/>
    <w:rsid w:val="004A336B"/>
    <w:rsid w:val="0059125C"/>
    <w:rsid w:val="005D045C"/>
    <w:rsid w:val="00615E7E"/>
    <w:rsid w:val="00702EFC"/>
    <w:rsid w:val="007A1FD9"/>
    <w:rsid w:val="007B3BEE"/>
    <w:rsid w:val="00822C51"/>
    <w:rsid w:val="00AA1376"/>
    <w:rsid w:val="00B15EB1"/>
    <w:rsid w:val="00BD54E0"/>
    <w:rsid w:val="00C34988"/>
    <w:rsid w:val="00DC562B"/>
    <w:rsid w:val="00FE4CFE"/>
    <w:rsid w:val="67770AEE"/>
    <w:rsid w:val="B9EABA5B"/>
    <w:rsid w:val="FCF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483</Characters>
  <Lines>4</Lines>
  <Paragraphs>1</Paragraphs>
  <TotalTime>36</TotalTime>
  <ScaleCrop>false</ScaleCrop>
  <LinksUpToDate>false</LinksUpToDate>
  <CharactersWithSpaces>566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2023-04-29T04:52:00Z</dcterms:created>
  <dc:creator>已激活</dc:creator>
  <cp:lastModifiedBy>kylin</cp:lastModifiedBy>
  <cp:lastPrinted>2023-11-17T17:42:36Z</cp:lastPrinted>
  <dcterms:modified xsi:type="dcterms:W3CDTF">2023-11-17T17:53:18Z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