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  <w:t>2022年罗湖“粤菜师傅”名店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  <w:t>申报表</w:t>
      </w:r>
    </w:p>
    <w:tbl>
      <w:tblPr>
        <w:tblStyle w:val="7"/>
        <w:tblW w:w="8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632"/>
        <w:gridCol w:w="2002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0" w:hRule="atLeast"/>
        </w:trPr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申报企业</w:t>
            </w:r>
          </w:p>
        </w:tc>
        <w:tc>
          <w:tcPr>
            <w:tcW w:w="5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0" w:hRule="atLeast"/>
        </w:trPr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0" w:hRule="atLeast"/>
        </w:trPr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营业面积（m</w:t>
            </w: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近一年营业额（万元）</w:t>
            </w: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厨房面积（m</w:t>
            </w: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82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企业介绍（包括菜点风味特色、服务质量、服务环境、获奖情况等，可另附文字、图片材料等）。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4320" w:firstLineChars="1800"/>
              <w:jc w:val="both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4320" w:firstLineChars="1800"/>
              <w:jc w:val="both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4320" w:firstLineChars="1800"/>
              <w:jc w:val="both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4320" w:firstLineChars="1800"/>
              <w:jc w:val="both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法人或负责人签名：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5760" w:firstLineChars="2400"/>
              <w:jc w:val="both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盖章：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6000" w:firstLineChars="2500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  <w:t>2022年罗湖“粤菜师傅”名厨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  <w:t>申报表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0"/>
        <w:gridCol w:w="847"/>
        <w:gridCol w:w="416"/>
        <w:gridCol w:w="1001"/>
        <w:gridCol w:w="1302"/>
        <w:gridCol w:w="436"/>
        <w:gridCol w:w="530"/>
        <w:gridCol w:w="732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最高学位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广东广播电视大学</w:t>
            </w: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行政职务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职务级别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03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主要专业工作经历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9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03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个人荣誉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03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03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039" w:type="dxa"/>
            <w:gridSpan w:val="1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left="546" w:right="53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right="535" w:firstLine="5760" w:firstLineChars="24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盖章： 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560" w:lineRule="exact"/>
              <w:ind w:right="535" w:firstLine="240" w:firstLineChars="100"/>
              <w:jc w:val="righ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年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  <w:t>2022年罗湖“粤菜师傅”名菜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25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1"/>
          <w:sz w:val="44"/>
          <w:szCs w:val="44"/>
          <w:highlight w:val="none"/>
          <w:lang w:val="en-US" w:eastAsia="zh-CN" w:bidi="ar-SA"/>
        </w:rPr>
        <w:t>申报表</w:t>
      </w:r>
    </w:p>
    <w:tbl>
      <w:tblPr>
        <w:tblStyle w:val="7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614"/>
        <w:gridCol w:w="260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申报企业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菜（点）名称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申报团队成员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推荐企业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菜品特色概述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主要原料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烹制方法</w:t>
            </w:r>
          </w:p>
        </w:tc>
        <w:tc>
          <w:tcPr>
            <w:tcW w:w="63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3722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right="535"/>
              <w:jc w:val="both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717" w:type="dxa"/>
            <w:gridSpan w:val="2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jc w:val="left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firstLine="960" w:firstLineChars="400"/>
              <w:jc w:val="left"/>
              <w:textAlignment w:val="auto"/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line="560" w:lineRule="exact"/>
              <w:ind w:left="1920" w:hanging="1920" w:hangingChars="800"/>
              <w:jc w:val="both"/>
              <w:textAlignment w:val="auto"/>
              <w:rPr>
                <w:rFonts w:hint="default" w:ascii="仿宋" w:eastAsia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                               年     月   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48B4032"/>
    <w:rsid w:val="45FF608B"/>
    <w:rsid w:val="4A1947CF"/>
    <w:rsid w:val="5FB22F85"/>
    <w:rsid w:val="7EDF4B13"/>
    <w:rsid w:val="F77F01EF"/>
    <w:rsid w:val="FBFFD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5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wu</cp:lastModifiedBy>
  <dcterms:modified xsi:type="dcterms:W3CDTF">2022-12-09T07:01:00Z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