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C0" w:rsidRDefault="000C7AC0" w:rsidP="00891C94">
      <w:pPr>
        <w:jc w:val="center"/>
        <w:outlineLvl w:val="0"/>
        <w:rPr>
          <w:rFonts w:ascii="宋体" w:hAnsi="宋体" w:cs="宋体" w:hint="eastAsia"/>
          <w:sz w:val="44"/>
          <w:szCs w:val="44"/>
        </w:rPr>
      </w:pPr>
      <w:bookmarkStart w:id="0" w:name="_Toc1797"/>
    </w:p>
    <w:p w:rsidR="000C7AC0" w:rsidRDefault="000C7AC0" w:rsidP="00891C94">
      <w:pPr>
        <w:jc w:val="center"/>
        <w:outlineLvl w:val="0"/>
        <w:rPr>
          <w:rFonts w:ascii="宋体" w:hAnsi="宋体" w:cs="宋体" w:hint="eastAsia"/>
          <w:sz w:val="44"/>
          <w:szCs w:val="44"/>
        </w:rPr>
      </w:pPr>
      <w:r>
        <w:rPr>
          <w:rFonts w:ascii="仿宋_GB2312" w:eastAsia="仿宋_GB2312" w:hAnsi="DFKai-SB" w:hint="eastAsia"/>
          <w:kern w:val="0"/>
          <w:sz w:val="44"/>
          <w:szCs w:val="44"/>
          <w:u w:val="single"/>
        </w:rPr>
        <w:t xml:space="preserve">         </w:t>
      </w:r>
      <w:r>
        <w:rPr>
          <w:rFonts w:ascii="仿宋_GB2312" w:eastAsia="仿宋_GB2312" w:hAnsi="DFKai-SB" w:hint="eastAsia"/>
          <w:kern w:val="0"/>
          <w:sz w:val="44"/>
          <w:szCs w:val="44"/>
        </w:rPr>
        <w:t xml:space="preserve">小区/大厦 </w:t>
      </w:r>
      <w:r w:rsidR="00891C94">
        <w:rPr>
          <w:rFonts w:ascii="宋体" w:hAnsi="宋体" w:cs="宋体" w:hint="eastAsia"/>
          <w:sz w:val="44"/>
          <w:szCs w:val="44"/>
        </w:rPr>
        <w:t>菜单式物业服务</w:t>
      </w:r>
      <w:bookmarkStart w:id="1" w:name="_Toc796"/>
      <w:bookmarkEnd w:id="0"/>
    </w:p>
    <w:p w:rsidR="00891C94" w:rsidRDefault="0086798F" w:rsidP="00891C94">
      <w:pPr>
        <w:jc w:val="center"/>
        <w:outlineLvl w:val="0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32"/>
          <w:szCs w:val="32"/>
        </w:rPr>
        <w:t>（示范文本）</w:t>
      </w:r>
      <w:bookmarkEnd w:id="1"/>
    </w:p>
    <w:p w:rsidR="00891C94" w:rsidRPr="0086798F" w:rsidRDefault="00891C94" w:rsidP="00891C94">
      <w:pPr>
        <w:jc w:val="center"/>
        <w:outlineLvl w:val="0"/>
        <w:rPr>
          <w:rFonts w:ascii="宋体" w:hAnsi="宋体" w:cs="宋体"/>
          <w:sz w:val="32"/>
          <w:szCs w:val="32"/>
        </w:rPr>
      </w:pPr>
    </w:p>
    <w:p w:rsidR="00891C94" w:rsidRDefault="00891C94" w:rsidP="00891C94">
      <w:pPr>
        <w:widowControl/>
        <w:numPr>
          <w:ilvl w:val="0"/>
          <w:numId w:val="2"/>
        </w:numPr>
        <w:spacing w:before="100" w:beforeAutospacing="1" w:after="100" w:afterAutospacing="1"/>
        <w:ind w:hanging="183"/>
        <w:jc w:val="left"/>
        <w:rPr>
          <w:rFonts w:ascii="楷体_GB2312" w:eastAsia="楷体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color w:val="000000"/>
          <w:kern w:val="0"/>
          <w:sz w:val="32"/>
          <w:szCs w:val="32"/>
        </w:rPr>
        <w:t>综合管理服务标准与收费标准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487"/>
        <w:gridCol w:w="1007"/>
        <w:gridCol w:w="6234"/>
        <w:gridCol w:w="1276"/>
      </w:tblGrid>
      <w:tr w:rsidR="00891C94" w:rsidTr="00891C94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级别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内容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服务要求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收费标准（元/月/平方米）</w:t>
            </w:r>
          </w:p>
        </w:tc>
      </w:tr>
      <w:tr w:rsidR="00891C94" w:rsidTr="00891C94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一级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管理处设置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（1）小区内设置管理处；</w:t>
            </w:r>
          </w:p>
          <w:p w:rsidR="00891C94" w:rsidRDefault="00891C9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（2）办公场所整洁有序，有专门的业主或使用人接待区域；</w:t>
            </w:r>
          </w:p>
          <w:p w:rsidR="00891C94" w:rsidRDefault="00891C9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（3）配置办公家具、电话、传真机、复印机、电脑、打印机、网络等办公设施及办公用品。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管理人员要求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（1）小区经理有物业管理员上岗证和小区经理上岗证，有三年以上小区经理任职经历；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（2）管理人员服装统一，挂牌上岗，仪表整洁规范；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（3）适当配备具有外语会话能力的管理人员。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服务时间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周一至周日每天12小时在管理处进行业务接待，并提供服务。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日常管理与服务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（1）服务规范应符合深圳市物业管理行业规范要求；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（2）公开服务电话，24小时受理业主或使用人报修，急修半小时内到现场处理，一般修理半天内完成（预约除外）；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（3）对业主或使用人的投诉在24小时内答复处理；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（4）制定小区房屋装修申请、审批、巡视、验收等装修管理制度，建立业主或使用人房屋装修档案，对不符合规定的行为、现象及时劝阻、制止或报告；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（5）建立健全的财务管理制度，对物业服务费和其它费用的收支进行财务管理，做到运作规范，账目清晰；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（6）建立完善的档案管理制度，建立齐全的小区物业管理档案[包括物业竣工验收档案、设备管理档案、业主或使用人资料档案（含业主或使用人装修档案）、物业租赁档案、日常管理档案等]；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（7）制定小区物业管理与物业服务工作计划，并组织实施；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（8）按有关规定和合同约定规范使用物业专项维修资金；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（9）可采取走访、恳谈会、问卷调查、通讯等多种形式与业主或使用人进行沟通，每年的沟通面不低于小区住户的90%；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（10）制定管理处内部管理制度和考核制度；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（11）广泛运用计算机进行管理（含业主档案、房屋档案、设备档案、收费管理、日常管理等）；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（12）服务窗口应公开办事制度、办事纪律、收费项目和标准；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（13）每年对业主或使用人进行2次满意情况测评，对测评结果进行分析并及时整改；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（14）能提供5种以上特约服务（有偿）和5种以上便民（无偿）服务；节假日有专题布置，每半年组织2次以上的社区活动；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（15）综合管理的其它服务项目达到约定服务标准；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（16）对违反管理规约（临时管理规约）或政府有关规定的行为进行劝阻、制止或报有关部门处理；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（17）小区主出入口设有小区平面示意图，主要路口设有路标，各组团、栋及单元（门）、户和公共配套设施、场地有明显标志。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二级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管理处设置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（1）小区内设置管理处；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（2）办公场所整洁有序；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（3）配置一般的办公用品（如办公家具、电话等）。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管理人员要求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（1）小区经理有物业管理员上岗证和小区经理上岗证，有2年以上物业管理工作经历；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（2）管理人员服装统一，挂牌上岗，仪表整洁。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服务时间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周一至周日每天8小时在管理处进行业务接待，并提供服务。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日常管理与服务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（1）服务规范应符合深圳市物业管理行业规范要求；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（2）24小时受理业主或使用人报修，急修半小时内到现场处理，一般修理一天内完成（预约除外）；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（3）对业主或使用人的投诉在三天内答复处理；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（4）制定小区房屋装修申请、审批、巡视、验收等装修管理制度，建立业主或使用人房屋装修档案，对不符合规定的行为、现象及时劝阻、制止或报告；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（5）建立健全的财务管理制度，对物业服务费和其它费用的收支进行财务管理，做到运作规范，账目清晰；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（6）建立小区物业管理档案[包括物业竣工验收档案、设备管理档案、业主资料档案（含业主或使用人房屋装修档案）等]；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（7）制定小区物业管理与物业服务工作计划，并组织实施；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（8）按有关规定和合同约定规范使用物业专项维修资金；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（9）可采取走访、恳谈会、问卷调查、通讯等多种形式与业主或使用人进行沟通，每年的沟通面不低于小区住户的70%；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（10）建立管理处内部管理制度和考核制度；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（11）服务窗口应公开办事制度、办事纪律、收费项目和标准；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（12）能提供2种以上特约服务（有偿）和2种以上便民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（无偿）服务；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（13）综合管理的其它服务项目达到约定的服务标准；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（14）对违反管理规约（临时管理规约）或政府有关规定的行为进行劝阻、制止或报有关部门处理；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（15）小区主出入口设有小区平面示意图，各组团、栋及单元（门）、户和公共配套设施、场地有明显标志。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三级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管理处设置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小区内设置管理处，配置简单办公设备，配有电话。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管理人员要求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（1）小区经理有物业管理员上岗证和小区经理上岗证；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（2）管理人员服装统一，挂牌上岗。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服务时间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周一至周五在小区管理处进行业务接待，周六、周日在指定地点进行业务接待。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日常管理与服务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（1）服务规范应符合深圳市物业管理行业规范要求；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（2）24小时受理业主或使用人报修。急修半小时内到现场处理，一般修理2天内完成（预约除外）；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（3）对业主或使用人的投诉在五天内答复处理；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（4）告知业主或使用人装修须知，监督装修过程，对违规装修、违章搭建及时劝阻、制止或报告；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（5）建立财务制度，对物业服务费的收支进行财务管理，做到运作规范，账目清晰；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（6）建立小区物业管理档案（包括设备管理档案、业主资料档案等）；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（7）制定小区物业管理与物业服务工作计划，并组织实施；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（8）按有关规定和合同约定规范使用物业专项维修资金；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（9）可采取走访、恳谈会、问卷调查、通讯等多种形式与业主或使用人进行沟通，每年的沟通面不低于小区住户的50%；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（10）服务窗口应公开办事制度、办事纪律、收费项目和标准；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（11）综合管理的其它服务项目达到约定的服务标准；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（12）对违反管理规约（临时管理规约）或政府有关规定的行为进行劝阻、制止或报有关部门处理；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（13）各组团、栋及单元（门）、户和公共配套设施、场地有明显标志。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四级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管理处设置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小区内不设置管理处，管理人员每日巡查小区1次以上，发现问题及时处理。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管理人员要求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（1）小区经理有物业管理员上岗证和小区经理上岗证；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（2）管理人员挂牌上岗。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服务时间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周一至周日在指定地点进行业务接待。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日常管理与服务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（1）服务规范应符合深圳市物业管理行业规范要求；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（2）24小时受理业主或使用人报修。急修2小时内到现场处理，一般修理3天内完成（预约除外）；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（3）对业主或使用人的投诉在7天内答复处理；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（4）告知业主或使用人装修须知，监督装修过程，对违规装修、违章搭建及时劝阻、制止或报告；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（5）建立财务制度，对物业服务费的收支进行财务管理，做到运作规范，账目清晰；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（6）建立小区物业管理档案（包括设备管理档案、业主资料档案等）；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（7）按有关规定和合同约定规范使用物业专项维修资金；（8）可采取走访、恳谈会、问卷调查、通讯等多种形式与业主或使用人进行沟通，每年的沟通面不低于小区住户的30%；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（9）服务窗口应公开办事制度、办事纪律、收费项目和收费标准；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（10）综合管理的其它服务项目达到约定的服务标准；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（11）对违反管理规约（临时管理规约）或政府有关规定的行为进行劝阻、制止或报有关部门处理。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891C94" w:rsidRDefault="00891C94" w:rsidP="00891C94">
      <w:pPr>
        <w:widowControl/>
        <w:numPr>
          <w:ilvl w:val="0"/>
          <w:numId w:val="2"/>
        </w:numPr>
        <w:spacing w:before="100" w:beforeAutospacing="1" w:after="100" w:afterAutospacing="1"/>
        <w:ind w:hanging="183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color w:val="000000"/>
          <w:kern w:val="0"/>
          <w:sz w:val="32"/>
          <w:szCs w:val="32"/>
        </w:rPr>
        <w:lastRenderedPageBreak/>
        <w:t>公共区域清洁卫生服务标准与收费标准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456"/>
        <w:gridCol w:w="521"/>
        <w:gridCol w:w="1468"/>
        <w:gridCol w:w="5162"/>
        <w:gridCol w:w="1372"/>
      </w:tblGrid>
      <w:tr w:rsidR="00891C94" w:rsidTr="00891C94">
        <w:trPr>
          <w:trHeight w:val="69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级别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项目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内容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服务要求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收费标准（元/月/平方米）</w:t>
            </w:r>
          </w:p>
        </w:tc>
      </w:tr>
      <w:tr w:rsidR="00891C94" w:rsidTr="00891C94">
        <w:trPr>
          <w:trHeight w:val="465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一级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楼内公共区域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地面和墙面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地面每日循环清扫、拖洗保洁；墙面保持无灰尘、无污渍；大堂、门厅大理石、花岗石地面每月保养1次，保持材质原貌，干净、有光泽。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6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楼梯扶手、栏杆、窗台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每日擦抹1次，保持干净、无灰尘。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55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消防栓、指示牌等公共设施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隔日擦抹1次，表面干净、无灰尘、无污渍。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28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天花板、公共灯具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每半月除尘1次，目视无灰尘、无污迹、无蜘蛛网。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28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门、窗等玻璃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保持洁净、光亮、无灰尘、无污迹。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6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天台、屋顶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保持清洁、无垃圾。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7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楼外公共区域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垃圾收集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按楼层设置垃圾收集点，每日早晚定时清理2次；垃圾收集点周围地面无散落垃圾、无污迹、无异味。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25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电梯轿厢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每日循环保洁（如有地毯每日换洗1次）；操作板每日消毒1次；每半月对电梯门壁打蜡上光1次，表面光亮、无污迹；轿厢壁无浮尘，不锈钢表面光亮、无污迹。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5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道路地面、绿地、明沟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道路地面、绿地每日清扫2次，并巡回保洁，做到无明显暴露垃圾、无卫生死角；广场砖地面每半月冲洗1次；明沟每日清扫1次，明沟无杂物、无积水。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9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公共灯具、宣传栏、小品等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每周擦抹2次，目视无灰尘、明亮清洁（2米以上部位每半月擦抹、除尘1次）。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8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垃圾厢房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有专人管理。生活、建筑垃圾封闭存放，垃圾厢（房）每日冲洗2次，垃圾厢（房）及其周围基本整洁、无污渍、无积水、无明显异味，灭害措施完善。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8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水景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每周2次打捞漂浮杂物，保持水体清洁，水面无漂浮物；定期对水体投放药剂或进行其他处理，保持水体无异味。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4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果皮箱、垃圾桶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合理设置。每日清理2次，擦拭1次，箱（桶）无满溢、无异味、无污迹。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2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消毒灭害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每季对窨井、明沟、垃圾房喷洒药水1次（6、7、8、9月每月喷洒1次），每年灭鼠3次。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240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二级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楼内公共区域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地面和墙面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每日清扫1次，其中门厅每日清扫2次，地面每日拖洗1次以上；大堂、门厅花岗石、大理石每2个月保养1次，保持材质原貌，干净、无灰尘。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19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楼梯扶手、栏杆、窗台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隔日擦抹1次，保持干净、无灰尘。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14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消防栓、指示牌等公共设施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每周擦抹2次，目视无灰尘、无污渍。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16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天花板、公共灯具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每月除尘1次，目视干净，无蜘蛛网。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12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门、窗等玻璃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每半月擦拭1次，其中门厅玻璃每周1次，目视洁净、光亮、无灰尘。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21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天台、屋顶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保持清洁、无垃圾。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603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垃圾收集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按楼层设置垃圾收集点，每日清理2次，收集点周围地面无散落垃圾、无污迹、无异味。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2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电梯轿厢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每日擦拭、清扫1次以上；每月对电梯门壁打蜡上光1次，表面光亮，无污迹。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2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楼外公共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区域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道路地面、绿地、明沟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道路、地面、绿地每日清扫2次以上，广场砖地面每月冲洗1次；目视地面干净，地面垃圾滞留时间不能超过2小时；明沟每周清扫2次。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2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公共灯具、宣传栏、小品等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每半月清洁1次，高杆路灯2M以上部分每月清洁1次。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2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垃圾厢房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有专人管理，生活、建筑垃圾封闭存放，垃圾厢（房）每日清理、冲洗2次以上，垃圾厢（房）整体清洁、无异味，灭害措施完善。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2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水景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每周2次打捞漂浮杂物，保持水体清洁，水面无漂浮物；定期对水体投放药剂或进行其他处理，保持水体无异味。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2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果皮箱、垃圾桶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合理设置。每日清理2次，擦拭1次，箱（桶）无满溢、无异味、无污迹。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2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消毒灭害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每月对窨井、明沟、垃圾房喷洒药水1次，每半年灭鼠1次。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30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三级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楼内公共区域</w:t>
            </w: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地面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每日清扫1次，其中门厅每日清扫2次，隔日拖洗1次，地面清洁。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1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楼梯扶手、栏杆、窗台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每周擦抹2次，保持基本无灰尘。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9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消防栓、指示牌等公共设施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每周擦抹1次，外表基本无灰尘、无污渍。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3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天花板、公共灯具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每季除尘1次，目视基本无灰尘、无蜘蛛网。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21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门、窗等玻璃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每月擦拭1次，其中门厅玻璃每月2次，目视明亮无污迹。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18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天台、屋顶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保持清洁、无垃圾。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15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垃圾收集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高层按幢设置垃圾收集点，多层按物业管理需要配置收集点，收集点每日清理2次，收集点周围地面无散落垃圾，无污迹，无明显异味。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3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电梯轿厢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每日擦拭、清扫1次以上，保持目视干净无污迹。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0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楼外公共区域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道路地面、绿地、明沟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道路地面、绿地每日清扫2次，目视地面、绿地清洁无杂物；明沟每周清扫1次，明沟无杂物、无积水。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0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公共灯具、宣传栏、小品等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每两周擦抹1次，表面无污迹。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19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垃圾厢（房）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垃圾房每天冲洗1次，垃圾桶内胆夏天每天冲洗1次，冬天隔天冲洗1次。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596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果皮箱、垃圾桶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合理设置。每日清理1次，擦拭1次，箱（桶）无满溢、无异味、无污迹。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596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消毒灭害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每季对窨井、明沟、垃圾房喷洒药水1次（6、7、8月每月喷洒1次），每半年灭鼠1次。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6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四级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楼内公共区域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地面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隔日清扫1次，地面无垃圾堆积。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54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楼梯扶手、栏杆、窗台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每周擦抹1次。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8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消防栓、指示牌等公共设施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每半月擦抹1次。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6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天花板、公共灯具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每半年除尘1次。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0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门、窗等玻璃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每年擦拭3次，其中底层门厅玻璃每2个月擦拭1次。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9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天台、屋顶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屋顶每半年清扫1次，有天台、内天井的每半月清扫1次。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4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垃圾收集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居民自行投放至小区集中投放点。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5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电梯轿厢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操作板每日擦拭1次，目视无污迹；地面每日清扫1次。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3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楼外公共区域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道路地面、绿地、明沟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道路地面、绿地每日清扫1次，无明显暴露垃圾，无卫生死角；明沟每月清扫2次。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28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公共灯具、宣传栏、小品等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每月擦抹1次。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25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垃圾厢（房）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每日清扫洗刷1次以上，保持垃圾厢（房）及其周围清洁；建筑垃圾有固定堆放点；设有灭蝇装置。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19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消毒灭害    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每季对窨井、明沟、垃圾房喷洒药水1次（6、7、8月每月喷洒1次），每半年灭鼠1次。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</w:tbl>
    <w:p w:rsidR="00891C94" w:rsidRDefault="00891C94" w:rsidP="00891C94">
      <w:pPr>
        <w:jc w:val="center"/>
        <w:rPr>
          <w:b/>
          <w:sz w:val="24"/>
        </w:rPr>
      </w:pPr>
    </w:p>
    <w:p w:rsidR="00891C94" w:rsidRDefault="00891C94" w:rsidP="00891C94">
      <w:pPr>
        <w:ind w:firstLineChars="200" w:firstLine="640"/>
        <w:jc w:val="left"/>
        <w:rPr>
          <w:rFonts w:ascii="楷体_GB2312" w:eastAsia="楷体_GB2312" w:hAnsi="仿宋_GB2312" w:cs="仿宋_GB2312"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>三、公共区域秩序维护服务标准与收费标准</w:t>
      </w:r>
    </w:p>
    <w:p w:rsidR="00891C94" w:rsidRDefault="00891C94" w:rsidP="00891C94">
      <w:pPr>
        <w:jc w:val="center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565"/>
        <w:gridCol w:w="1270"/>
        <w:gridCol w:w="5758"/>
        <w:gridCol w:w="1200"/>
      </w:tblGrid>
      <w:tr w:rsidR="00891C94" w:rsidTr="00891C94">
        <w:trPr>
          <w:trHeight w:val="85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级别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内容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服务要求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收费标准（元/月/平方米）</w:t>
            </w:r>
          </w:p>
        </w:tc>
      </w:tr>
      <w:tr w:rsidR="00891C94" w:rsidTr="00891C94">
        <w:trPr>
          <w:trHeight w:val="360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一级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人员要求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（1）专职保安人员，以中青年为主，45周岁以下的人员占总数60%以上，身体健康，工作认真负责并定期接受培训；</w:t>
            </w:r>
          </w:p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（2）能处理和应对小区公共秩序维护工作，能正确使用各类消防、物防、技防器械和设备，能够熟悉、掌握各类刑事、治安案件和各类灾害事故的应急预案；</w:t>
            </w:r>
          </w:p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（3）上岗时佩带统一标志，穿戴统一制服，装备佩戴规范，仪容仪表规范整齐，当值时坐姿挺直，站岗时不倚不靠；</w:t>
            </w:r>
          </w:p>
          <w:p w:rsidR="00891C94" w:rsidRDefault="00891C94">
            <w:pPr>
              <w:spacing w:line="340" w:lineRule="exact"/>
              <w:ind w:left="360" w:hangingChars="150" w:hanging="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（4）配备对讲装置和其他必备的安全护卫器械。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27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门岗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（1）各出入口24 小时值班看守，其中主出入口双人值勤，6:00-20:00立岗，并有详细交接班记录和外来车辆的登记记录；</w:t>
            </w:r>
          </w:p>
          <w:p w:rsidR="00891C94" w:rsidRDefault="00891C94">
            <w:pPr>
              <w:spacing w:line="340" w:lineRule="exact"/>
              <w:ind w:left="360" w:hangingChars="150" w:hanging="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（2）对外来人员进入小区，通过对讲系统联系住户，决定是否放行；</w:t>
            </w:r>
          </w:p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（3）对进出小区的车辆进行管理和疏导，保持出入口环境整洁、有序、道路畅通；对大型物件搬出实行记录。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3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巡逻岗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（1）保安人员手持巡更采集器，按指定的时间和路线每2小时巡查1次，重点部位（小区道路、单元出入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口、楼层和地下车库）应设巡更点，在正常情况下到达每个巡更点的时间误差不超过2分钟，监控中心有巡更记录；</w:t>
            </w:r>
          </w:p>
          <w:p w:rsidR="00891C94" w:rsidRDefault="00891C94">
            <w:pPr>
              <w:spacing w:line="340" w:lineRule="exact"/>
              <w:ind w:left="360" w:hangingChars="150" w:hanging="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（2）接到火警、警情后3分钟内到达现场，协助保护现场，并报告管理处与警方；</w:t>
            </w:r>
          </w:p>
          <w:p w:rsidR="00891C94" w:rsidRDefault="00891C94">
            <w:pPr>
              <w:spacing w:line="340" w:lineRule="exact"/>
              <w:ind w:left="360" w:hangingChars="150" w:hanging="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（3）在遇到异常情况或住户紧急求助时，3分钟内赶到现场，采取相应措施。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6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技防设施和救助（监控岗）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小区设有监控中心，应具备录像监控（监控点至少覆盖单元进出口、小区主要道路出入口）、楼宇对讲（可视）、周界报警（全封闭）、住户（100%安装）报警（对讲功能）、门锁智能卡等五项以上技防设施，24小时开通，并有人驻守，注视各设备所传达的信息；</w:t>
            </w:r>
          </w:p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（2）监控中心接到报警信号后，保安人员3分钟内赶到现场进行处理，同时中心应接受用户救助的要求，解答用户的询问；</w:t>
            </w:r>
          </w:p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（3）小区应有火警、水警、警情应急预案，并在监控中心控制室内悬挂；每年应组织不少于1次的应急预案演习。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2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车辆管理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（1）地面、墙面按车辆道路行驶要求设立指示牌和地标，车辆行驶有规定路线，车辆停放有序；</w:t>
            </w:r>
          </w:p>
          <w:p w:rsidR="00891C94" w:rsidRDefault="00891C94">
            <w:pPr>
              <w:spacing w:line="340" w:lineRule="exact"/>
              <w:ind w:left="360" w:hangingChars="150" w:hanging="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（2）有专职人员24小时巡视和协助停车事宜；</w:t>
            </w:r>
          </w:p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3）收费管理的车库应24小时有专人管理，车辆停放有序，车库内配置道闸和录像监视，地面、墙面按车辆道路行驶要求设立指示牌和地标，照明、消防器械配置齐全，车库场地每日清洁1次，无渗漏，无积水，通风良好，无易燃、易爆及危险物品存放。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8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二级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人员要求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（1）专职保安人员中45周岁以下的人员占总数的40%以上，身体健康，工作认真负责并定期接受专业培训；</w:t>
            </w:r>
          </w:p>
          <w:p w:rsidR="00891C94" w:rsidRDefault="00891C94">
            <w:pPr>
              <w:spacing w:line="340" w:lineRule="exact"/>
              <w:ind w:left="360" w:hangingChars="150" w:hanging="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（2）能处理和应对小区公共秩序维护工作，能正确使用各类消防、物防、技防器械和设备；</w:t>
            </w:r>
          </w:p>
          <w:p w:rsidR="00891C94" w:rsidRDefault="00891C94">
            <w:pPr>
              <w:spacing w:line="340" w:lineRule="exact"/>
              <w:ind w:left="360" w:hangingChars="150" w:hanging="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（3）上岗时佩带统一标志，穿戴统一制服，仪容仪表规范整齐；</w:t>
            </w:r>
          </w:p>
          <w:p w:rsidR="00891C94" w:rsidRDefault="00891C94">
            <w:pPr>
              <w:spacing w:line="340" w:lineRule="exact"/>
              <w:ind w:left="360" w:hangingChars="150" w:hanging="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（4）配备对讲装置和其他必备的安全护卫器械。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6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门岗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（1）各出入口24小时值班看守，其中主出入口双人值勤，并有详细交接班记录和外来车辆的登记记录；</w:t>
            </w:r>
          </w:p>
          <w:p w:rsidR="00891C94" w:rsidRDefault="00891C94">
            <w:pPr>
              <w:spacing w:line="340" w:lineRule="exact"/>
              <w:ind w:left="360" w:hangingChars="150" w:hanging="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（2）外来人员进入小区，通过对讲系统联系住户，决定是否放行；</w:t>
            </w:r>
          </w:p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（3）对进出小区的车辆进行管理和疏导，保持出入口环境整洁、有序、道路畅通；对大型物件搬出实行记录。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24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巡逻岗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（1）保安人员手持巡更采集器，按指定的时间和路线每2小时巡查1次，重点部位应设巡更点；监控中心有巡更记录（如无巡更器，巡逻时2人一组）；</w:t>
            </w:r>
          </w:p>
          <w:p w:rsidR="00891C94" w:rsidRDefault="00891C94">
            <w:pPr>
              <w:spacing w:line="340" w:lineRule="exact"/>
              <w:ind w:left="360" w:hangingChars="150" w:hanging="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（2）接到火警、警情后5分钟内到达现场，协助保护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现场，并报告管理处与警方；</w:t>
            </w:r>
          </w:p>
          <w:p w:rsidR="00891C94" w:rsidRDefault="00891C9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（3）在遇到异常情况或住户紧急求助时，5分钟内赶到现场，采取相应措施。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29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技防设施和救助（监控岗）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小区设有监控中心，应具备录像监控（监控点应至少覆盖单元进出口、小区主要道路出入口）、楼宇对讲、周界报警、住户报警、门锁智能卡等4项以上技防设施，24小时开通，并有人驻守，注视各设备所传达的信息；</w:t>
            </w:r>
          </w:p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（2）监控中心接到报警信号后，保安人员5分钟内赶到现场进行处理，同时中心应接受用户救助要求，解答用户询问；</w:t>
            </w:r>
          </w:p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（3）小区有火警、警情应急预案，并在监控中心控制室内悬挂；每年应组织不少于1次的防火应急预案演习。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27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车辆管理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（1）地面、墙面按车辆道路行驶要求设立指示牌和地标，车辆行驶有规定路线，车辆停放有序；</w:t>
            </w:r>
          </w:p>
          <w:p w:rsidR="00891C94" w:rsidRDefault="00891C94">
            <w:pPr>
              <w:spacing w:line="340" w:lineRule="exact"/>
              <w:ind w:left="360" w:hangingChars="150" w:hanging="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（2）有专职人员24小时巡视和协助停车事宜；</w:t>
            </w:r>
          </w:p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3）收费管理的车库应24小时有专人管理，车辆停放有序，车库内配置道闸和录像监视，地面、墙面按车辆道路行驶要求设立指示牌和地标，照明、消防器械配置齐全，车库场地每日清洁1次，无渗漏，无积水，通风良好，无易燃、易爆及危险物品存放。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08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三级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人员要求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（1）专职保安人员中55周岁以下的人员占总数的60%以上，身体健康，工作认真负责；</w:t>
            </w:r>
          </w:p>
          <w:p w:rsidR="00891C94" w:rsidRDefault="00891C9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（2）有较强的安全防范能力，能正确使用各类消防、物防、技防器械和设备；</w:t>
            </w:r>
          </w:p>
          <w:p w:rsidR="00891C94" w:rsidRDefault="00891C9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（3）上岗时佩带统一标志，穿戴统一制服，配备对讲装置或必要的安全护卫器械。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1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门岗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（1）小区出入口24小时值班看守，并有交接班记录和外来车辆的登记记录；</w:t>
            </w:r>
          </w:p>
          <w:p w:rsidR="00891C94" w:rsidRDefault="00891C9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 封闭管理小区对外来人员或送货人员进行记录，阻止未经许可的外来人员进入小区；</w:t>
            </w:r>
          </w:p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（3）对进出小区的车辆进行管理和疏导，保持出入口环境整洁、有序、道路畅通；对大型物件搬出实行记录。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29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巡逻岗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（1）白天每2小时巡逻1次，夜间每3小时巡逻1次，重点部位有明确的巡逻要求，并有巡逻记录；</w:t>
            </w:r>
          </w:p>
          <w:p w:rsidR="00891C94" w:rsidRDefault="00891C9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（2）在遇到异常情况、突发事件时，采取相应的应对措施，及时报告管理处和相关部门。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1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技防设施和救助</w:t>
            </w:r>
          </w:p>
          <w:p w:rsidR="00891C94" w:rsidRDefault="00891C9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（监控岗）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（1）小区应具备录像监控、楼宇对讲、周界报警等3项以上技防设施，24小时开通，并有人驻守，注视各设备所传达的信息；</w:t>
            </w:r>
          </w:p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（2）监控中心收到报警信号后，保安人员应按规定及时赶到现场进行处理，同时应接受用户救助的要求，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解答用户的询问。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6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车辆管理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（1）地面、墙面按车辆道路行驶要求设立指示牌，车辆基本停放在规定的范围内；</w:t>
            </w:r>
          </w:p>
          <w:p w:rsidR="00891C94" w:rsidRDefault="00891C9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（2）及时处理车辆停放不规范的现象；</w:t>
            </w:r>
          </w:p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3）收费管理的车库应24小时有专人管理，车辆停放有序，车库内地面、墙面有简易的车辆行驶指示牌和地标，备有必需的消防器材，车库场地每日清洁1次，有照明，无渗漏，无积水，通风良好，无易燃、易爆及危险物品存放。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60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四级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人员要求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（1）专职保安人员，身体健康，工作认真负责；</w:t>
            </w:r>
          </w:p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（2）对小区日常护卫事项做出正确反应，能正确使用消防器材；</w:t>
            </w:r>
          </w:p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（3）上岗时佩带统一标志，穿戴统一制服。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24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门岗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（1）主出入口24小时值班看守，边门定时开放；</w:t>
            </w:r>
          </w:p>
          <w:p w:rsidR="00891C94" w:rsidRDefault="00891C94">
            <w:pPr>
              <w:spacing w:line="300" w:lineRule="exact"/>
              <w:ind w:left="2" w:hanging="2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（2）对进出车辆进行管理和疏导，保持出入口畅通；阻止小商小贩、外来人员随意进入小区。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0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巡逻岗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（1）每天不定时在小区内巡逻；     </w:t>
            </w:r>
          </w:p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（2）在遇到突发事件时，采取必要措施并及时报告管理处和相关部门。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23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技防设施和救助（监控岗）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0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无设施配置。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7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车辆管理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（1）设置简易的交通标志；</w:t>
            </w:r>
          </w:p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（2）地面有停车点，车辆停放有序（非机动车）；</w:t>
            </w:r>
          </w:p>
          <w:p w:rsidR="00891C94" w:rsidRDefault="00891C94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（3）收费管理的车库（棚）应24小时有专人管理，车辆停放有序，备有必需的消防器材，车库（棚）场地整洁，有照明，无渗漏，无明显积水，无易燃、易爆及危险物品存放。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</w:tbl>
    <w:p w:rsidR="00891C94" w:rsidRDefault="00891C94" w:rsidP="00891C94">
      <w:pPr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91C94" w:rsidRDefault="00891C94" w:rsidP="00891C94">
      <w:pPr>
        <w:ind w:firstLineChars="200" w:firstLine="640"/>
        <w:jc w:val="left"/>
        <w:rPr>
          <w:rFonts w:ascii="楷体_GB2312" w:eastAsia="楷体_GB2312" w:hAnsi="仿宋_GB2312" w:cs="仿宋_GB2312"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>四、公共区域绿化日常养护服务标准与收费标准</w:t>
      </w:r>
    </w:p>
    <w:p w:rsidR="00891C94" w:rsidRDefault="00891C94" w:rsidP="00891C94">
      <w:pPr>
        <w:jc w:val="center"/>
        <w:rPr>
          <w:rFonts w:ascii="黑体" w:eastAsia="黑体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2224"/>
        <w:gridCol w:w="851"/>
        <w:gridCol w:w="992"/>
        <w:gridCol w:w="4073"/>
        <w:gridCol w:w="1214"/>
      </w:tblGrid>
      <w:tr w:rsidR="00891C94" w:rsidTr="00891C94">
        <w:trPr>
          <w:trHeight w:val="117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级别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基本条件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要素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养护要求（植物）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收费标准（元/月/平方米）</w:t>
            </w:r>
          </w:p>
        </w:tc>
      </w:tr>
      <w:tr w:rsidR="00891C94" w:rsidTr="00891C94">
        <w:trPr>
          <w:trHeight w:val="45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一级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1、绿地总体布局均衡，生态、景观效应显著，集中绿地率20%以上。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2、运用植物、山石、水体等设置景点，且与环境协调，效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果好。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3、乔、灌、地被、草配植科学，层次丰富、季相分明。集中绿地布置全冠大树；花坛、花景面积占绿地总面积1%以上；植物品种多样（1万平方米以上绿地不少于80种，2万平方米以上绿地不少于100种）。</w:t>
            </w: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4、绿地保存率100%。乔、灌、草等保存率98%以上。绿地设施及硬质景观保持常年好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草坪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修剪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草坪常年保持平整，边缘清晰，草高不超过6cm。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28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清杂草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及时清除杂草,做到基本无杂草。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1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灌、排水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常年保持有效供水，草地充分生长，有覆沙调整，地形平整、流畅。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264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施肥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按肥力、草种、生长情况，适时适量施有机复合肥2到3遍。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4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病虫害防治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预防为主、综合治理，严格控制病虫害。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7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其它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绿草如茵,斑秃黄萎低于5%。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3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树木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修剪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乔、灌木修剪每年3遍以上，无枯枝、萌蘖枝；篱、球、造型植物按生长情况，造型要求及时修剪，做到枝叶茂密、圆整、无脱节；地被、攀援植物修剪、整理及时，每年3次以上，基本无枯枝。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6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中耕除草、松土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常年土壤疏松通透，无杂草。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施肥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按植物品种、生长、土壤状况适时适量施肥。每年普施基肥不少于1遍，花灌木增追施复合肥2遍，满足植物生长需要。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58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病虫害防治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预防为主、生态治理，各类病虫害发生低于5%。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76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扶正、加固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树木基本无倾斜。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112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其它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乔灌木生长健壮，树冠完整，形态优美；花灌木按时开花结果；球、篱、地被生长茂盛，无缺枝、空挡。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8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花坛花景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布置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每年中有4次以上花卉布置，四季有花。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0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灌、排水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保持有效供水，无积水。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补种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缺枝倒伏及时补种。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27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修剪、施肥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及时清除枯萎的花蒂、黄叶、杂草、垃圾。每年施基肥1次，每次布置前施复合肥1次，盛花期追肥适量。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4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病虫害防治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适时做好病虫害防治。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9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二级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1、绿地总体布局合理，满足居住环境的需要，集中绿地率10%以上。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2、利用植物、山石、水景等设置景点，且与环境协调。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3、乔、灌、地被、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草配植合理，层次较丰富，景观好。花坛、花境面积占绿地总面积的0.5%以上。</w:t>
            </w:r>
          </w:p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4、绿地保存率100%，乔、灌、草等保存率98%以上。绿地设施、硬质景观保持好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草坪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修剪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草坪保持平整，草高不超过8cm。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43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清杂草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每年清除杂草7遍以上，杂草面积不大于5%。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39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灌、排水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常年保证有效供水，有低洼及时整平，基本无积水。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79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施肥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按肥力、草种、生长情况及时施肥，每年2遍以上。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51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病虫害防治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及时做好病虫害防治。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37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其它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草地生长正常，斑秃黄萎低于5%。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39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树木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修剪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乔、灌木修剪每年3次以上，基本做到无枯枝、萌蘖枝；蓠、球、造型植物及时修剪，每年不少于5遍，做到枝叶紧密、圆整、无脱节；地被、攀援植物修剪及时，每年不少于3次，基本无枯枝。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57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中耕除草、松土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适时中耕除草,做到基本无杂草，土壤疏松。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28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施肥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按植物品种、生长状况、土壤条件适时施肥，每年普施基肥不少于一遍，花灌木增施追肥一遍。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36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病虫害防治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防治结合、及时灭治，主要病虫害发生低于5％。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40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扶正加固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树木基本无倾斜。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55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其它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乔灌木生长良好，树冠完整；花灌木按时开花结果；球、篱、地被生长良好，无缺枝、空档。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333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花坛花景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布置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一年中有3次以上花卉布置，三季有花。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16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灌、排水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保持有效供水，无积水。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18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补种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缺枝倒伏不超过5处。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22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修剪、施肥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及时清除枯萎的花蒂、黄叶、杂草、垃圾；每年施基肥1次，每次布置前施复合肥1次。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18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病虫害防治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适时做好病虫害防治。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33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三级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1、以绿为主，植物造景。绿地内植物覆盖率80%以上，绿地基本无裸露。</w:t>
            </w:r>
          </w:p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2、绿地保存率 100%，乔、灌、草等保存率95%以上，大乔木保存率98%以上。绿地设施基本完好。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草坪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修剪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年普修3遍以上，切边整理1次以上。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22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清杂草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年普除杂草4遍以上，杂草面积不大于8%。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21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灌、排水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干旱、高温季节基本保证有效供水，有积水应及时排除。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15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病虫害防治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发现病虫害及时灭杀。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27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树木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修剪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乔、灌木按规范修剪每年2遍以上；篱、球每年修剪3次以上；地被、攀援植物每年修剪、整理不少于2次。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30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中耕除草、松土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每年中耕除草4次以上。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12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施肥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每年普施基肥1遍。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12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病虫害防治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有针对性及时灭治，每年喷药不少于2次，控制大面积病虫害发生。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274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扶正加固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发生倒伏及时扶正、加固。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13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四级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1、以绿为主。绿地内植物覆盖率在80%以上。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 xml:space="preserve">2、乔、灌、草等保存率90%以上。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草坪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修剪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年普修2遍以上。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13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清杂草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每年除草3遍以上，控制杂草孳生。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11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灌、排水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无明显缺水枯黄，有积水采取排除措施。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19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病虫害防治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控制大面积病虫害发生。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18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树木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修剪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乔、灌木每年适时修剪1次；篱、球年修剪2遍以上；地被、攀援植物每年修剪、整理1次以上。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13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中耕除草、松土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年中耕除草不少于3遍，及时拔除大型杂草，控制大面积杂草发生。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11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病虫害防治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有针对性及时灭治，年喷药不少于2次，控制大面积病虫害发生。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1C94" w:rsidTr="00891C94">
        <w:trPr>
          <w:trHeight w:val="16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扶正加固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发生倒伏及时扶正、抢救。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891C94" w:rsidRDefault="00891C94" w:rsidP="00891C94">
      <w:pPr>
        <w:jc w:val="center"/>
        <w:rPr>
          <w:rFonts w:ascii="黑体" w:eastAsia="黑体"/>
          <w:b/>
          <w:sz w:val="24"/>
        </w:rPr>
      </w:pPr>
    </w:p>
    <w:p w:rsidR="00891C94" w:rsidRDefault="00891C94" w:rsidP="00891C94">
      <w:pPr>
        <w:jc w:val="center"/>
        <w:rPr>
          <w:rFonts w:ascii="黑体" w:eastAsia="黑体"/>
          <w:b/>
          <w:sz w:val="24"/>
        </w:rPr>
      </w:pPr>
    </w:p>
    <w:p w:rsidR="00891C94" w:rsidRDefault="00891C94" w:rsidP="00891C94">
      <w:pPr>
        <w:jc w:val="center"/>
        <w:rPr>
          <w:rFonts w:ascii="黑体" w:eastAsia="黑体"/>
          <w:b/>
          <w:sz w:val="24"/>
        </w:rPr>
      </w:pPr>
    </w:p>
    <w:p w:rsidR="00891C94" w:rsidRDefault="00891C94" w:rsidP="00891C94">
      <w:pPr>
        <w:jc w:val="center"/>
        <w:rPr>
          <w:rFonts w:ascii="黑体" w:eastAsia="黑体"/>
          <w:b/>
          <w:sz w:val="24"/>
        </w:rPr>
      </w:pPr>
    </w:p>
    <w:p w:rsidR="00891C94" w:rsidRDefault="00891C94" w:rsidP="00891C94">
      <w:pPr>
        <w:jc w:val="center"/>
        <w:rPr>
          <w:rFonts w:ascii="楷体_GB2312" w:eastAsia="楷体_GB2312"/>
          <w:b/>
          <w:sz w:val="24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 xml:space="preserve">    五、共用部位、共用设备设施日常运行、保养、维修服务标准与收费标准</w:t>
      </w:r>
    </w:p>
    <w:p w:rsidR="00891C94" w:rsidRDefault="00891C94" w:rsidP="00891C94">
      <w:pPr>
        <w:jc w:val="center"/>
        <w:rPr>
          <w:rFonts w:ascii="黑体" w:eastAsia="黑体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2"/>
        <w:gridCol w:w="1144"/>
        <w:gridCol w:w="6103"/>
        <w:gridCol w:w="1234"/>
      </w:tblGrid>
      <w:tr w:rsidR="00891C94" w:rsidTr="00891C94">
        <w:trPr>
          <w:trHeight w:val="7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级别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内容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运行、保养、维修服务要求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收费标准（元/月/平方米）</w:t>
            </w:r>
          </w:p>
        </w:tc>
      </w:tr>
      <w:tr w:rsidR="00891C94" w:rsidTr="00891C94">
        <w:trPr>
          <w:trHeight w:val="646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一级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门窗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每天巡视楼内公共部位门窗，保持玻璃、门窗配件完好，门、窗开闭灵活并无异常声响。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5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楼内墙面、顶面、地面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墙面、顶面粉刷层无剥落，面砖、地砖平整不起壳、无缺损。发现损坏，属小修范围的，及时组织修复；属于大、中修范围或者需要更新改造的，及时编制计划和物业维修资金使用计划，向业主大会或业主委员会提出报告和建议，根据业主大会决定，组织实施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63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管道、排水沟、屋顶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每月1次对屋面泄水沟、楼内外排水管道进行清扫、疏通，保障排水畅通（6月至9月每半月检查1次），每半年检查1次屋顶，发现防水层有气臌、碎裂，隔热板有断裂、缺损的，应及时修理。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69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围墙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每半月1次巡查围墙，发现损坏立即修复，铁栅栏围墙表面无锈蚀，保持围墙完好。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69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化粪池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每月检查1次，每半年清掏1次，发现异常及时清掏。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64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道路、场地等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每周1次巡查道路、路面、侧石、井盖等，发现损坏及时修复，保持路面平整、无破损、无积水，侧石平直无缺损。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5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休闲椅、凉亭、</w:t>
            </w:r>
          </w:p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雕塑、景观小品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每日1次对休闲椅、凉亭、雕塑、景观小品等进行巡查，发现损坏立即修复，保持原有面貌，保证其安全使用。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9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室外健身设施、</w:t>
            </w:r>
          </w:p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儿童乐园等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每日1次巡查，发现损坏立即修复，保证器械、设施的安全使用（如需更换的除外）。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7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安全标志等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对危险隐患部位设置安全防范警示标志，并在主要通道设置安全疏散指示和事故照明设施，每月检查1次，保证标志清晰完整，设施运行正常。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1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供水系统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1、每周对供水设备检查3次以上，每季对水泵润滑点加油，每季1次对泵房、管道等进行除锈、油漆，每年保养1次水泵，保证2次供水正常，泵房整洁；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2、每年定期2次清洗水箱、蓄水池，二次供水水质符合国家生活用水标准；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3、高层房屋每年2次对减压阀进行测压并做好记录；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4、水箱、蓄水池盖板应保持完好并加锁，溢流管口必须安装金属防护网并完好，每年秋、冬季对暴露水管进行防冻保养。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6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排水系统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1、每天2次检查污水泵、提升泵、排出泵，每季1次润滑加油；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2、每年2次对污水处理系统全面维护保养；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3、控制柜电气性能完好，运作正常；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4、污水处理系统正常运行，周边基本无异味和明显噪声，过滤格栅无堵塞，污水排放符合环保要求；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5、每年清洗暴气机空气滤网2次，如有破损立即更换。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249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升降系统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1、保证电梯24小时运行，轿厢内按钮、灯具等配件保持完好，轿厢整洁；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2、委托专业维修保养单位进行定期保养，每年进行安全检测并持有有效的《安全使用许可证》，物业公司应有专人对电梯保养进行监督，并对电梯运行进行管理；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3、电梯发生一般故障的，专业维修人员2小时内到达现场修理，发生电梯困人或其它重大事件时，物业管理人员须在5分钟内到现场应急处理，专业技术人员须在半小时内到现场进行救助；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4、电梯门无安全关闭装置、无自动称重感应装置或无紧急呼叫装置须设专人驾驶的，或由业主大会要求专人驾驶的，驾驶员应坚守岗位不脱岗，保障安全运行。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6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弱电系统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、楼宇对讲系统（可视）：每周一次进行调试与保养，保证其24小时运行正常，对讲主机选呼功能正常，且选呼后的对讲（可视）功能正常，语音（图像）清晰，对讲分机开锁功能、门体的闭门器自动闭门功能正常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、周界报警：24小时设防并正常运行，不定期进行调试与保养，保证该系统的警戒线封闭、无盲区和死角，保证中心控制室能通过显示屏、报警控制器或电子地图准确地识别报警区域，收到警情时，能同时发出声光报警信号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3、监视系统：不定期进行调试与保养，保证各项监控设备24小时正常运行，能清楚显示出入人员的面部特征和车辆的车牌号，录像功能正常；</w:t>
            </w:r>
          </w:p>
          <w:p w:rsidR="00891C94" w:rsidRDefault="00891C94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4、电子巡更：根据需要设定巡更路线、时间，不定期地进行调试与保养，保证其正常运行，保持巡更时间、地点、人员和顺序等数据的显示、归档、查询和打印等功能正常，巡更违规记录提示功能正常。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234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消防系统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1、消防泵每月启动1次并作记录，每年保养1次，保证其运行正常；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2、消防栓每月巡查1次，消防栓箱内各种配件完好；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3、每天检查火警功能、报警功能是否正常；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4、每年试验1次探测器，并对全部控制装置进行1次试验，火灾探测器投入运行2年后，应每隔3年全部清洗1次，不合格的应当调换；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5、每半年检查1次消防水带、阀杆处加注润滑油并作1次放水检查；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6、每月检查1次灭火器，临近失效立即更新或充压。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543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二级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门窗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每周2次巡视楼内公共部位门窗，保持玻璃、门窗配件完好，开闭正常。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9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楼内墙面、顶面、地面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墙面、顶面粉刷层无明显剥落，面砖、地砖平整不起壳、无缺损，墙面修补应保持与原墙面材质一致。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25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管道、排水沟、屋顶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每季1次对屋面泄水沟、楼内外排水管道进行清扫、疏通，保障排水畅通。每半年检查1次屋顶，发现防水层有气臌、碎裂，隔热板有断裂、缺损的，应及时修理。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55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围墙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每月1次巡查围墙，发现损坏立即修复；铁栅栏围墙表面无明显锈蚀，保持围墙完好。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55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化粪池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每季检查1次，每年清掏1次，发现异常及时清掏。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6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道路、场地等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每半月1次巡查道路、路面、侧石、井盖等，发现损坏及时修复，保持路面基本平整无积水，侧石平直无缺损。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60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休闲椅、室外健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身设施等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每周2次以上巡查，发现损坏立即修复，保证器械、设施的安全使用（如需更换的除外）。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91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安全标志等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对危险隐患部位设置安全防范警示标志，并在主要通道设置安全疏散指示和事故照明设施。每月检查1次，保证标志清晰完整，设施运行正常。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61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供水系统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1、每周对供水设备检查3次以上，每季对水泵润滑点加油，每季1次对泵房、管道等进行除锈、油漆，每年保养1次水泵，保证2次供水正常，泵房整洁；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2、每年定期2次清洗水箱、蓄水池，二次供水水质符合国家生活用水标准；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3、高层房屋每年2次对减压阀进行测压并做好记录；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4、水箱、蓄水池盖板应保持完好并加锁，溢流管口必须安装金属防护网并完好，每年秋、冬季对暴露水管进行防冻保养。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64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排水系统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1、每天2次检查污水泵、提升泵、排出泵，每季1次润滑加油；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2、每年2次对污水处理系统全面维护保养；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3、控制柜电气性能完好，运作正常；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4、污水处理系统正常运行，周边基本无异味和明显噪声，过滤格栅无堵塞，污水排放符合环保要求；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5、每年清洗暴气机空气滤网2次，如有破损立即更换。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57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升降系统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1、保证电梯24小时运行，轿厢内按钮、灯具等配件保持完好，轿厢整洁；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2、委托专业维修保养单位进行定期保养，每年进行安全检测并持有有效的《安全使用许可证》，物业公司应有专人对电梯保养进行监督，并对电梯运行进行管理；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3、电梯发生一般故障的，专业维修人员2小时内到达现场修理，发生电梯困人或其它重大事件时，物业管理人员须在五分钟内到现场应急处理，专业技术人员须在半小时内到现场进行救助；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4、电梯门无安全关闭装置、无自动称重感应装置或无紧急呼叫装置须设专人驾驶的，或由业主大会要求专人驾驶的，驾驶员应坚守岗位不脱岗，保障安全运行。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51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弱电系统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、楼宇对讲系统（可视）：每周1次进行调试与保养，保证其24小时运行正常，对讲主机选呼功能正常，且选呼后的对讲（可视）功能正常，语音（图像）清晰，对讲分机开锁功能、门体的闭门器自动闭门功能正常；</w:t>
            </w:r>
          </w:p>
          <w:p w:rsidR="00891C94" w:rsidRDefault="00891C94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2、周界报警：24小时设防并正常运行，不定期进行调试与保养，保证该系统的警戒线封闭、无盲区和死角，保证中心控制室能通过显示屏、报警控制器准确地识别报警区域；</w:t>
            </w:r>
          </w:p>
          <w:p w:rsidR="00891C94" w:rsidRDefault="00891C94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3、监视系统：不定期进行调试与保养，保证各项监控设备24小时正常运行，能清楚显示出入人员的面部特征和车辆的车牌号，录像功能正常；</w:t>
            </w:r>
          </w:p>
          <w:p w:rsidR="00891C94" w:rsidRDefault="00891C94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4、电子巡更：根据需要设定巡更路线、时间，不定期地进行调试与保养，保证其正常运行，保持巡更时间、地点、人员和顺序等数据的显示、归档、查询和打印等功能正常。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36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消防系统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1、消防泵每月启动1次并作记录，每年保养1次，保证其运行正常；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2、消防栓每月巡查1次，消防栓箱内各种配件完好；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3、每周3次检查火警功能、报警功能是否正常；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4、每年试验1次探测器，火灾探测器及时清洗或更换；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5、每半年检查1次消防水带、阀杆处加注润滑油并作1次放水检查；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6、每月检查1次灭火器，及时更新或充压。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91C94" w:rsidTr="00891C94">
        <w:trPr>
          <w:trHeight w:val="471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门窗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每周1次巡视楼内公共部位门窗，保持玻璃、门窗配件完好，开闭正常。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91C94" w:rsidTr="00891C94">
        <w:trPr>
          <w:trHeight w:val="37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楼内墙面、顶面、地面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墙面、顶面粉刷层无明显剥落，面砖、地砖平整不起壳、无缺损，墙面修补应保持与原墙面材质一致。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91C94" w:rsidTr="00891C94">
        <w:trPr>
          <w:trHeight w:val="51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管道、排水沟、屋顶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每季1次对屋面泄水沟、楼内外排水管道进行清扫、疏通，保障排水畅通。每半年检查1次屋顶，发现防水层有气臌、碎裂，隔热板有断裂、缺损的，应及时修理。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91C94" w:rsidTr="00891C94">
        <w:trPr>
          <w:trHeight w:val="52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围墙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每月1次巡查围墙，发现损坏立即修复；铁栅栏围墙表面无明显锈蚀，保持围墙完好。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91C94" w:rsidTr="00891C94">
        <w:trPr>
          <w:trHeight w:val="52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化粪池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每半年检查1次，每年清掏1次，发现异常及时清掏。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91C94" w:rsidTr="00891C94">
        <w:trPr>
          <w:trHeight w:val="46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道路、场地等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每半月1次巡查道路、路面、侧石、井盖等，发现损坏及时修复，保持路面基本平整无积水，侧石平直无缺损。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91C94" w:rsidTr="00891C94">
        <w:trPr>
          <w:trHeight w:val="28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休闲椅、室外健身设施等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每周2次以上巡查，发现损坏立即修复，保证器械、设施的安全使用（如需更换的除外）。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91C94" w:rsidTr="00891C94">
        <w:trPr>
          <w:trHeight w:val="279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安全标志等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对危险隐患部位设置安全防范警示标志，并在主要通道设置安全疏散指示和事故照明设施。每月检查1次，保证标志清晰完整，设施运行正常。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91C94" w:rsidTr="00891C94">
        <w:trPr>
          <w:trHeight w:val="33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供水系统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1、每周对供水设备检查2次以上，每季对水泵润滑点加油，每季1次对泵房、管道等进行除锈、油漆，每年保养1次水泵，保证二次供水正常，泵房整洁；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2、每年定期2次清洗水箱、蓄水池，二次供水水质符合国家生活用水标准。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3、高层房屋每年2次对减压阀进行测压并做好记录；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4、水箱、蓄水池盖板应保持完好并加锁，溢流管口必须安装金属防护网并完好，每年秋、冬季对暴露水管进行防冻保养。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91C94" w:rsidTr="00891C94">
        <w:trPr>
          <w:trHeight w:val="264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排水系统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1、每天2次检查污水泵、提升泵、排出泵，每季1次润滑加油；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2、每年2次对污水处理系统全面维护保养；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3、控制柜电气性能完好，运作正常；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4、污水处理系统正常运行，周边基本无异味和明显噪声，过滤格栅无堵塞，污水排放符合环保要求；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5、每年清洗暴气机空气滤网2次，如有破损立即更换。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91C94" w:rsidTr="00891C94">
        <w:trPr>
          <w:trHeight w:val="294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升降系统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1、保证电梯24小时运行，轿厢内按钮、灯具等配件保持完好，轿厢整洁；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2、委托专业维修保养单位进行定期保养，每年进行安全检测并持有有效的《安全使用许可证》，物业公司应有专人对电梯保养进行监督，并对电梯运行进行管理；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3、电梯发生一般故障的，专业维修人员2小时内到达现场修理，发生电梯困人或其它重大事件时，物业管理人员须在5分钟内到现场应急处理，专业技术人员须在半小时内到现场进行救助；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4、电梯门无安全关闭装置、无自动称重感应装置或无紧急呼叫装置须设专人驾驶的，或由业主大会要求专人驾驶的，驾驶员应坚守岗位不脱岗，保障安全运行。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91C94" w:rsidTr="00891C94">
        <w:trPr>
          <w:trHeight w:val="31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弱电系统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1、电子防盗门：每月定期保养，保持电子防盗门使用正常；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2、监视系统：不定期进行调试与保养，保证各项监控设备24小时正常运行，能显示出入人员的面部特征和车辆的车牌号，录像功能正常。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91C94" w:rsidTr="00891C94">
        <w:trPr>
          <w:trHeight w:val="309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消防系统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1、消防泵每2月启动1次并作记录，每年保养1次，保证其运行正常；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2、消防栓每2月巡查1次，消防栓箱内各种配件完好；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3、每年检查1次消防水带、阀杆处加注润滑油并作1次放水检查；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4、每月检查1次灭火器，及时更新或充压。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91C94" w:rsidTr="00891C94">
        <w:trPr>
          <w:trHeight w:val="580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四级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门窗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每半月1次巡视楼内公共部位门窗，保持玻璃、门窗配件完好，开闭正常。 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91C94" w:rsidTr="00891C94">
        <w:trPr>
          <w:trHeight w:val="54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楼内墙面、顶面、地面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墙面、顶面粉刷层无大面积剥落，地坪、地砖平整，有缺损及时修补。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91C94" w:rsidTr="00891C94">
        <w:trPr>
          <w:trHeight w:val="64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管道、排水沟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每半年1次对屋面泄水沟、室内外排水管道进行清扫、疏通。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91C94" w:rsidTr="00891C94">
        <w:trPr>
          <w:trHeight w:val="82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道路、场地等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每月1次巡视街坊路面、侧石、围墙、窨井、健身设施等，要求路面不积水（因市政、管道结构因素除外）、窨井不漫溢、窨井盖无缺损、简易健身设施能正常使用（需更换除外）。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91C94" w:rsidTr="00891C94">
        <w:trPr>
          <w:trHeight w:val="82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化粪池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每月检查1次，每年清掏1次，发现异常及时清掏。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91C94" w:rsidTr="00891C94">
        <w:trPr>
          <w:trHeight w:val="82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安全标志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对小区内危险、隐患部位设置安全防范警示标志或维护设施。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91C94" w:rsidTr="00891C94">
        <w:trPr>
          <w:trHeight w:val="66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供水系统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1、每周对供水设备检查2次以上，每季对水泵润滑点加油，每季1次对泵房、管道等进行除锈、油漆，每年保养1次水泵，保证二次供水正常，泵房整洁；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2、每年定期2次清洗水箱、蓄水池，二次供水水质符合国家生活用水标准；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3、高层房屋每年2次对减压阀进行测压并做好记录；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4、水箱、蓄水池盖板应保持完好并加锁，溢流管口必须安装金属防护网并完好，每年秋、冬季对暴露水管进行防冻保养。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91C94" w:rsidTr="00891C94">
        <w:trPr>
          <w:trHeight w:val="34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排水系统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1、每天2次检查污水泵、提升泵、排出泵，每季1次润滑加油；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2、每年2次对污水处理系统全面维护保养；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3、控制柜电气性能完好，运作正常；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4、污水处理系统正常运行，周边基本无异味和明显噪声，过滤格栅无堵塞，污水排放符合环保要求；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5、每年清洗暴气机空气滤网2次，如有破损立即更换。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91C94" w:rsidTr="00891C94">
        <w:trPr>
          <w:trHeight w:val="31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升降系统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1、保证电梯24小时运行，轿厢内按钮、灯具等配件保持完好，轿厢整洁；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2、委托专业维修保养单位进行定期保养，每年进行安全检测并持有有效的《安全使用许可证》，物业公司应有专人对电梯保养进行监督，并对电梯运行进行管理；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3、电梯发生一般故障的，专业维修人员2小时内到达现场修理，发生电梯困人或其它重大事件时，物业管理人员须在5分钟内到现场应急处理，专业技术人员须在半小时内到现场进行救助；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4、电梯门无安全关闭装置、无自动称重感应装置或无紧急呼叫装置须设专人驾驶的，或由业主大会要求专人驾驶的，驾驶员应坚守岗位不脱岗，保障安全运行。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91C94" w:rsidTr="00891C94">
        <w:trPr>
          <w:trHeight w:val="51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弱电系统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电子防盗门：定期保养，保持电子防盗门使用正常。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91C94" w:rsidTr="00891C94">
        <w:trPr>
          <w:trHeight w:val="43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消防系统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1、消防栓定期巡检；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2、每年检查1次消防水带，保持消防器材有效使用；</w:t>
            </w:r>
          </w:p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3、定期检查灭火器，及时更新或充压。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4" w:rsidRDefault="00891C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</w:tbl>
    <w:p w:rsidR="00891C94" w:rsidRDefault="00891C94" w:rsidP="00891C94">
      <w:pPr>
        <w:rPr>
          <w:sz w:val="24"/>
        </w:rPr>
      </w:pPr>
    </w:p>
    <w:p w:rsidR="00746B65" w:rsidRPr="00891C94" w:rsidRDefault="00746B65"/>
    <w:sectPr w:rsidR="00746B65" w:rsidRPr="00891C94" w:rsidSect="00672A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866" w:rsidRDefault="00AC3866" w:rsidP="0086798F">
      <w:r>
        <w:separator/>
      </w:r>
    </w:p>
  </w:endnote>
  <w:endnote w:type="continuationSeparator" w:id="1">
    <w:p w:rsidR="00AC3866" w:rsidRDefault="00AC3866" w:rsidP="00867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AC0" w:rsidRDefault="000C7AC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AC0" w:rsidRDefault="000C7AC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AC0" w:rsidRDefault="000C7A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866" w:rsidRDefault="00AC3866" w:rsidP="0086798F">
      <w:r>
        <w:separator/>
      </w:r>
    </w:p>
  </w:footnote>
  <w:footnote w:type="continuationSeparator" w:id="1">
    <w:p w:rsidR="00AC3866" w:rsidRDefault="00AC3866" w:rsidP="00867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AC0" w:rsidRDefault="000C7AC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98F" w:rsidRDefault="0086798F" w:rsidP="000C7AC0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AC0" w:rsidRDefault="000C7A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0C8C"/>
    <w:multiLevelType w:val="multilevel"/>
    <w:tmpl w:val="4AFD0C8C"/>
    <w:lvl w:ilvl="0">
      <w:start w:val="1"/>
      <w:numFmt w:val="japaneseCounting"/>
      <w:lvlText w:val="%1、"/>
      <w:lvlJc w:val="left"/>
      <w:pPr>
        <w:ind w:left="750" w:hanging="75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C94"/>
    <w:rsid w:val="00021962"/>
    <w:rsid w:val="000244BD"/>
    <w:rsid w:val="00030CBD"/>
    <w:rsid w:val="00031025"/>
    <w:rsid w:val="00035411"/>
    <w:rsid w:val="00035455"/>
    <w:rsid w:val="00040838"/>
    <w:rsid w:val="0004464C"/>
    <w:rsid w:val="00052DA2"/>
    <w:rsid w:val="000541C2"/>
    <w:rsid w:val="00094F02"/>
    <w:rsid w:val="00096826"/>
    <w:rsid w:val="00097F69"/>
    <w:rsid w:val="000A4B2D"/>
    <w:rsid w:val="000B3A3F"/>
    <w:rsid w:val="000B727B"/>
    <w:rsid w:val="000B74FF"/>
    <w:rsid w:val="000C0B1F"/>
    <w:rsid w:val="000C7AC0"/>
    <w:rsid w:val="000F164D"/>
    <w:rsid w:val="000F2F5E"/>
    <w:rsid w:val="00117802"/>
    <w:rsid w:val="001301C3"/>
    <w:rsid w:val="00130621"/>
    <w:rsid w:val="00135DA3"/>
    <w:rsid w:val="00140A01"/>
    <w:rsid w:val="00166F76"/>
    <w:rsid w:val="0018659E"/>
    <w:rsid w:val="001B423A"/>
    <w:rsid w:val="001B6B8A"/>
    <w:rsid w:val="001C77FC"/>
    <w:rsid w:val="001D20C3"/>
    <w:rsid w:val="001E3E58"/>
    <w:rsid w:val="001E4208"/>
    <w:rsid w:val="0021505D"/>
    <w:rsid w:val="00216E07"/>
    <w:rsid w:val="00217A8D"/>
    <w:rsid w:val="00220E52"/>
    <w:rsid w:val="002301A6"/>
    <w:rsid w:val="0024502C"/>
    <w:rsid w:val="0024734B"/>
    <w:rsid w:val="00262B1A"/>
    <w:rsid w:val="002655AD"/>
    <w:rsid w:val="0028018A"/>
    <w:rsid w:val="00290C4B"/>
    <w:rsid w:val="002945E7"/>
    <w:rsid w:val="002E4DE4"/>
    <w:rsid w:val="00300838"/>
    <w:rsid w:val="00302DB4"/>
    <w:rsid w:val="00312033"/>
    <w:rsid w:val="0031288C"/>
    <w:rsid w:val="003209AA"/>
    <w:rsid w:val="00332F9B"/>
    <w:rsid w:val="00334CBE"/>
    <w:rsid w:val="0037191A"/>
    <w:rsid w:val="00372247"/>
    <w:rsid w:val="003773B4"/>
    <w:rsid w:val="00385AE6"/>
    <w:rsid w:val="00392C1B"/>
    <w:rsid w:val="003A2250"/>
    <w:rsid w:val="003A3659"/>
    <w:rsid w:val="003A43E0"/>
    <w:rsid w:val="003C3E47"/>
    <w:rsid w:val="003C4D21"/>
    <w:rsid w:val="003D6196"/>
    <w:rsid w:val="003E3573"/>
    <w:rsid w:val="004005BA"/>
    <w:rsid w:val="00402983"/>
    <w:rsid w:val="004120BC"/>
    <w:rsid w:val="00457894"/>
    <w:rsid w:val="00457F2F"/>
    <w:rsid w:val="00483F30"/>
    <w:rsid w:val="00492474"/>
    <w:rsid w:val="00493EBE"/>
    <w:rsid w:val="004B186D"/>
    <w:rsid w:val="004C3D4C"/>
    <w:rsid w:val="004C5761"/>
    <w:rsid w:val="004E5A17"/>
    <w:rsid w:val="004E6B31"/>
    <w:rsid w:val="005235B1"/>
    <w:rsid w:val="00524A41"/>
    <w:rsid w:val="0053001A"/>
    <w:rsid w:val="00531017"/>
    <w:rsid w:val="00565264"/>
    <w:rsid w:val="00580782"/>
    <w:rsid w:val="00580B58"/>
    <w:rsid w:val="0058507A"/>
    <w:rsid w:val="005870FF"/>
    <w:rsid w:val="005C41B0"/>
    <w:rsid w:val="005D01B3"/>
    <w:rsid w:val="005E44A6"/>
    <w:rsid w:val="005F6AFC"/>
    <w:rsid w:val="0061278D"/>
    <w:rsid w:val="006160A4"/>
    <w:rsid w:val="00634520"/>
    <w:rsid w:val="006430AE"/>
    <w:rsid w:val="00643484"/>
    <w:rsid w:val="00647D84"/>
    <w:rsid w:val="006602A0"/>
    <w:rsid w:val="00663C26"/>
    <w:rsid w:val="00672A3A"/>
    <w:rsid w:val="006731D3"/>
    <w:rsid w:val="00675517"/>
    <w:rsid w:val="00685D2A"/>
    <w:rsid w:val="00697EDD"/>
    <w:rsid w:val="006A146A"/>
    <w:rsid w:val="006A2F77"/>
    <w:rsid w:val="006D46D6"/>
    <w:rsid w:val="006D4F06"/>
    <w:rsid w:val="006E0563"/>
    <w:rsid w:val="006E3BCA"/>
    <w:rsid w:val="006F686D"/>
    <w:rsid w:val="006F7EBF"/>
    <w:rsid w:val="007023F2"/>
    <w:rsid w:val="007108F7"/>
    <w:rsid w:val="0071247C"/>
    <w:rsid w:val="007130A0"/>
    <w:rsid w:val="007249AF"/>
    <w:rsid w:val="00732500"/>
    <w:rsid w:val="007355CC"/>
    <w:rsid w:val="0073733C"/>
    <w:rsid w:val="0074152D"/>
    <w:rsid w:val="00746B65"/>
    <w:rsid w:val="00750024"/>
    <w:rsid w:val="00750EBE"/>
    <w:rsid w:val="00755176"/>
    <w:rsid w:val="007976D3"/>
    <w:rsid w:val="007A39C7"/>
    <w:rsid w:val="007B23C7"/>
    <w:rsid w:val="007C22FF"/>
    <w:rsid w:val="007C7546"/>
    <w:rsid w:val="007F0D45"/>
    <w:rsid w:val="007F14E0"/>
    <w:rsid w:val="007F1BD5"/>
    <w:rsid w:val="0080283B"/>
    <w:rsid w:val="00804BA9"/>
    <w:rsid w:val="008158ED"/>
    <w:rsid w:val="00823FC0"/>
    <w:rsid w:val="00832681"/>
    <w:rsid w:val="00837CD7"/>
    <w:rsid w:val="00840196"/>
    <w:rsid w:val="008457B9"/>
    <w:rsid w:val="0086798F"/>
    <w:rsid w:val="00881863"/>
    <w:rsid w:val="008831E7"/>
    <w:rsid w:val="00884A92"/>
    <w:rsid w:val="00891C94"/>
    <w:rsid w:val="00897090"/>
    <w:rsid w:val="008976F7"/>
    <w:rsid w:val="008A471F"/>
    <w:rsid w:val="008B1A59"/>
    <w:rsid w:val="008B2117"/>
    <w:rsid w:val="008C6B8B"/>
    <w:rsid w:val="008E5E0E"/>
    <w:rsid w:val="008E6843"/>
    <w:rsid w:val="008F05B8"/>
    <w:rsid w:val="00907483"/>
    <w:rsid w:val="00914AA9"/>
    <w:rsid w:val="0091788B"/>
    <w:rsid w:val="00925AB0"/>
    <w:rsid w:val="009271F7"/>
    <w:rsid w:val="00934D52"/>
    <w:rsid w:val="009458EE"/>
    <w:rsid w:val="00962DC6"/>
    <w:rsid w:val="00963368"/>
    <w:rsid w:val="0097322D"/>
    <w:rsid w:val="00977203"/>
    <w:rsid w:val="00982479"/>
    <w:rsid w:val="00982883"/>
    <w:rsid w:val="00996623"/>
    <w:rsid w:val="009A075C"/>
    <w:rsid w:val="009C7B66"/>
    <w:rsid w:val="009E1249"/>
    <w:rsid w:val="009F088B"/>
    <w:rsid w:val="00A02DBE"/>
    <w:rsid w:val="00A05809"/>
    <w:rsid w:val="00A128C5"/>
    <w:rsid w:val="00A17492"/>
    <w:rsid w:val="00A26875"/>
    <w:rsid w:val="00A4389B"/>
    <w:rsid w:val="00A60233"/>
    <w:rsid w:val="00A67BBF"/>
    <w:rsid w:val="00A720E7"/>
    <w:rsid w:val="00A77EFE"/>
    <w:rsid w:val="00A821DD"/>
    <w:rsid w:val="00A838EB"/>
    <w:rsid w:val="00AB48D3"/>
    <w:rsid w:val="00AC0751"/>
    <w:rsid w:val="00AC1B18"/>
    <w:rsid w:val="00AC3638"/>
    <w:rsid w:val="00AC3866"/>
    <w:rsid w:val="00AD0375"/>
    <w:rsid w:val="00AD55F2"/>
    <w:rsid w:val="00AF0B46"/>
    <w:rsid w:val="00AF645D"/>
    <w:rsid w:val="00B00E38"/>
    <w:rsid w:val="00B036F8"/>
    <w:rsid w:val="00B05610"/>
    <w:rsid w:val="00B43054"/>
    <w:rsid w:val="00B43074"/>
    <w:rsid w:val="00B47561"/>
    <w:rsid w:val="00B52C13"/>
    <w:rsid w:val="00B615D0"/>
    <w:rsid w:val="00B70131"/>
    <w:rsid w:val="00B71835"/>
    <w:rsid w:val="00B85093"/>
    <w:rsid w:val="00BD7A1B"/>
    <w:rsid w:val="00BE0A48"/>
    <w:rsid w:val="00BE2A0F"/>
    <w:rsid w:val="00BF09DB"/>
    <w:rsid w:val="00C13B85"/>
    <w:rsid w:val="00C16B02"/>
    <w:rsid w:val="00C21EB2"/>
    <w:rsid w:val="00C257AD"/>
    <w:rsid w:val="00C41743"/>
    <w:rsid w:val="00C47DEB"/>
    <w:rsid w:val="00C54246"/>
    <w:rsid w:val="00C674C3"/>
    <w:rsid w:val="00C76D17"/>
    <w:rsid w:val="00C82447"/>
    <w:rsid w:val="00C90051"/>
    <w:rsid w:val="00CA3BC8"/>
    <w:rsid w:val="00CB745B"/>
    <w:rsid w:val="00CC0141"/>
    <w:rsid w:val="00CD6CD4"/>
    <w:rsid w:val="00CE22A0"/>
    <w:rsid w:val="00CF69D4"/>
    <w:rsid w:val="00D00228"/>
    <w:rsid w:val="00D128D0"/>
    <w:rsid w:val="00D12B9A"/>
    <w:rsid w:val="00D14B38"/>
    <w:rsid w:val="00D279CA"/>
    <w:rsid w:val="00D27DA3"/>
    <w:rsid w:val="00D31050"/>
    <w:rsid w:val="00D365CE"/>
    <w:rsid w:val="00D43AF7"/>
    <w:rsid w:val="00D66FAF"/>
    <w:rsid w:val="00D71C6F"/>
    <w:rsid w:val="00D767C7"/>
    <w:rsid w:val="00D808BE"/>
    <w:rsid w:val="00D81146"/>
    <w:rsid w:val="00D9227A"/>
    <w:rsid w:val="00DA4AE9"/>
    <w:rsid w:val="00DA7EAA"/>
    <w:rsid w:val="00DB1498"/>
    <w:rsid w:val="00DB2007"/>
    <w:rsid w:val="00DB53F8"/>
    <w:rsid w:val="00DC007E"/>
    <w:rsid w:val="00DF1E7B"/>
    <w:rsid w:val="00DF4CA1"/>
    <w:rsid w:val="00E0360B"/>
    <w:rsid w:val="00E07503"/>
    <w:rsid w:val="00E121CD"/>
    <w:rsid w:val="00E26AA0"/>
    <w:rsid w:val="00E35B1E"/>
    <w:rsid w:val="00E4321F"/>
    <w:rsid w:val="00E471C5"/>
    <w:rsid w:val="00E71BEF"/>
    <w:rsid w:val="00E77E40"/>
    <w:rsid w:val="00EA1316"/>
    <w:rsid w:val="00EA2B3D"/>
    <w:rsid w:val="00EA69D9"/>
    <w:rsid w:val="00EB49F7"/>
    <w:rsid w:val="00ED1DA6"/>
    <w:rsid w:val="00F004F1"/>
    <w:rsid w:val="00F06861"/>
    <w:rsid w:val="00F07B65"/>
    <w:rsid w:val="00F16C85"/>
    <w:rsid w:val="00F23B93"/>
    <w:rsid w:val="00F24801"/>
    <w:rsid w:val="00F31A00"/>
    <w:rsid w:val="00F32D44"/>
    <w:rsid w:val="00F33EB5"/>
    <w:rsid w:val="00F350C2"/>
    <w:rsid w:val="00F704AF"/>
    <w:rsid w:val="00F72EBF"/>
    <w:rsid w:val="00F912B5"/>
    <w:rsid w:val="00F93481"/>
    <w:rsid w:val="00FA180B"/>
    <w:rsid w:val="00FA30C7"/>
    <w:rsid w:val="00FA782B"/>
    <w:rsid w:val="00FB7C4B"/>
    <w:rsid w:val="00FC2AEE"/>
    <w:rsid w:val="00FC4A66"/>
    <w:rsid w:val="00FD03A9"/>
    <w:rsid w:val="00FE1CB8"/>
    <w:rsid w:val="00FF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91C9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91C9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semiHidden/>
    <w:unhideWhenUsed/>
    <w:rsid w:val="00891C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1C9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91C94"/>
    <w:pPr>
      <w:spacing w:before="100" w:beforeAutospacing="1" w:after="100" w:afterAutospacing="1" w:line="345" w:lineRule="atLeast"/>
      <w:jc w:val="left"/>
    </w:pPr>
    <w:rPr>
      <w:color w:val="4A4949"/>
      <w:kern w:val="0"/>
      <w:sz w:val="24"/>
      <w:szCs w:val="20"/>
    </w:rPr>
  </w:style>
  <w:style w:type="paragraph" w:styleId="10">
    <w:name w:val="toc 1"/>
    <w:basedOn w:val="a"/>
    <w:next w:val="a"/>
    <w:autoRedefine/>
    <w:uiPriority w:val="39"/>
    <w:semiHidden/>
    <w:unhideWhenUsed/>
    <w:rsid w:val="00891C94"/>
  </w:style>
  <w:style w:type="paragraph" w:styleId="2">
    <w:name w:val="toc 2"/>
    <w:basedOn w:val="a"/>
    <w:next w:val="a"/>
    <w:autoRedefine/>
    <w:uiPriority w:val="99"/>
    <w:semiHidden/>
    <w:unhideWhenUsed/>
    <w:rsid w:val="00891C94"/>
    <w:pPr>
      <w:ind w:leftChars="200" w:left="420"/>
    </w:pPr>
  </w:style>
  <w:style w:type="paragraph" w:styleId="3">
    <w:name w:val="toc 3"/>
    <w:basedOn w:val="a"/>
    <w:next w:val="a"/>
    <w:autoRedefine/>
    <w:uiPriority w:val="99"/>
    <w:semiHidden/>
    <w:unhideWhenUsed/>
    <w:rsid w:val="00891C94"/>
    <w:pPr>
      <w:ind w:leftChars="400" w:left="840"/>
    </w:pPr>
  </w:style>
  <w:style w:type="paragraph" w:styleId="4">
    <w:name w:val="toc 4"/>
    <w:basedOn w:val="a"/>
    <w:next w:val="a"/>
    <w:autoRedefine/>
    <w:uiPriority w:val="99"/>
    <w:semiHidden/>
    <w:unhideWhenUsed/>
    <w:rsid w:val="00891C94"/>
    <w:pPr>
      <w:ind w:leftChars="600" w:left="1260"/>
    </w:pPr>
  </w:style>
  <w:style w:type="paragraph" w:styleId="5">
    <w:name w:val="toc 5"/>
    <w:basedOn w:val="a"/>
    <w:next w:val="a"/>
    <w:autoRedefine/>
    <w:uiPriority w:val="99"/>
    <w:semiHidden/>
    <w:unhideWhenUsed/>
    <w:rsid w:val="00891C94"/>
    <w:pPr>
      <w:ind w:leftChars="800" w:left="1680"/>
    </w:pPr>
  </w:style>
  <w:style w:type="paragraph" w:styleId="6">
    <w:name w:val="toc 6"/>
    <w:basedOn w:val="a"/>
    <w:next w:val="a"/>
    <w:autoRedefine/>
    <w:uiPriority w:val="99"/>
    <w:semiHidden/>
    <w:unhideWhenUsed/>
    <w:rsid w:val="00891C94"/>
    <w:pPr>
      <w:ind w:leftChars="1000" w:left="2100"/>
    </w:pPr>
  </w:style>
  <w:style w:type="paragraph" w:styleId="7">
    <w:name w:val="toc 7"/>
    <w:basedOn w:val="a"/>
    <w:next w:val="a"/>
    <w:autoRedefine/>
    <w:uiPriority w:val="99"/>
    <w:semiHidden/>
    <w:unhideWhenUsed/>
    <w:rsid w:val="00891C94"/>
    <w:pPr>
      <w:ind w:leftChars="1200" w:left="2520"/>
    </w:pPr>
  </w:style>
  <w:style w:type="paragraph" w:styleId="8">
    <w:name w:val="toc 8"/>
    <w:basedOn w:val="a"/>
    <w:next w:val="a"/>
    <w:autoRedefine/>
    <w:uiPriority w:val="99"/>
    <w:semiHidden/>
    <w:unhideWhenUsed/>
    <w:rsid w:val="00891C94"/>
    <w:pPr>
      <w:ind w:leftChars="1400" w:left="2940"/>
    </w:pPr>
  </w:style>
  <w:style w:type="paragraph" w:styleId="9">
    <w:name w:val="toc 9"/>
    <w:basedOn w:val="a"/>
    <w:next w:val="a"/>
    <w:autoRedefine/>
    <w:uiPriority w:val="99"/>
    <w:semiHidden/>
    <w:unhideWhenUsed/>
    <w:rsid w:val="00891C94"/>
    <w:pPr>
      <w:ind w:leftChars="1600" w:left="3360"/>
    </w:pPr>
  </w:style>
  <w:style w:type="paragraph" w:styleId="a6">
    <w:name w:val="header"/>
    <w:basedOn w:val="a"/>
    <w:link w:val="Char1"/>
    <w:uiPriority w:val="99"/>
    <w:semiHidden/>
    <w:unhideWhenUsed/>
    <w:rsid w:val="00891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semiHidden/>
    <w:rsid w:val="00891C9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0"/>
    <w:uiPriority w:val="99"/>
    <w:semiHidden/>
    <w:unhideWhenUsed/>
    <w:rsid w:val="00891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semiHidden/>
    <w:rsid w:val="00891C94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Char2"/>
    <w:uiPriority w:val="99"/>
    <w:semiHidden/>
    <w:unhideWhenUsed/>
    <w:rsid w:val="00891C94"/>
    <w:pPr>
      <w:jc w:val="center"/>
    </w:pPr>
    <w:rPr>
      <w:sz w:val="24"/>
    </w:rPr>
  </w:style>
  <w:style w:type="character" w:customStyle="1" w:styleId="Char2">
    <w:name w:val="正文文本 Char"/>
    <w:basedOn w:val="a0"/>
    <w:link w:val="a8"/>
    <w:uiPriority w:val="99"/>
    <w:semiHidden/>
    <w:rsid w:val="00891C94"/>
    <w:rPr>
      <w:rFonts w:ascii="Times New Roman" w:eastAsia="宋体" w:hAnsi="Times New Roman" w:cs="Times New Roman"/>
      <w:sz w:val="24"/>
      <w:szCs w:val="24"/>
    </w:rPr>
  </w:style>
  <w:style w:type="paragraph" w:styleId="a9">
    <w:name w:val="Body Text Indent"/>
    <w:basedOn w:val="a"/>
    <w:link w:val="Char3"/>
    <w:uiPriority w:val="99"/>
    <w:semiHidden/>
    <w:unhideWhenUsed/>
    <w:rsid w:val="00891C94"/>
    <w:pPr>
      <w:spacing w:line="540" w:lineRule="exact"/>
      <w:ind w:firstLineChars="200" w:firstLine="560"/>
    </w:pPr>
    <w:rPr>
      <w:sz w:val="28"/>
    </w:rPr>
  </w:style>
  <w:style w:type="character" w:customStyle="1" w:styleId="Char3">
    <w:name w:val="正文文本缩进 Char"/>
    <w:basedOn w:val="a0"/>
    <w:link w:val="a9"/>
    <w:uiPriority w:val="99"/>
    <w:semiHidden/>
    <w:rsid w:val="00891C94"/>
    <w:rPr>
      <w:rFonts w:ascii="Times New Roman" w:eastAsia="宋体" w:hAnsi="Times New Roman" w:cs="Times New Roman"/>
      <w:sz w:val="28"/>
      <w:szCs w:val="24"/>
    </w:rPr>
  </w:style>
  <w:style w:type="paragraph" w:styleId="20">
    <w:name w:val="Body Text 2"/>
    <w:basedOn w:val="a"/>
    <w:link w:val="2Char"/>
    <w:uiPriority w:val="99"/>
    <w:semiHidden/>
    <w:unhideWhenUsed/>
    <w:rsid w:val="00891C94"/>
    <w:rPr>
      <w:sz w:val="24"/>
    </w:rPr>
  </w:style>
  <w:style w:type="character" w:customStyle="1" w:styleId="2Char">
    <w:name w:val="正文文本 2 Char"/>
    <w:basedOn w:val="a0"/>
    <w:link w:val="20"/>
    <w:uiPriority w:val="99"/>
    <w:semiHidden/>
    <w:rsid w:val="00891C94"/>
    <w:rPr>
      <w:rFonts w:ascii="Times New Roman" w:eastAsia="宋体" w:hAnsi="Times New Roman" w:cs="Times New Roman"/>
      <w:sz w:val="24"/>
      <w:szCs w:val="24"/>
    </w:rPr>
  </w:style>
  <w:style w:type="paragraph" w:styleId="21">
    <w:name w:val="Body Text Indent 2"/>
    <w:basedOn w:val="a"/>
    <w:link w:val="2Char0"/>
    <w:uiPriority w:val="99"/>
    <w:semiHidden/>
    <w:unhideWhenUsed/>
    <w:rsid w:val="00891C94"/>
    <w:pPr>
      <w:adjustRightInd w:val="0"/>
      <w:snapToGrid w:val="0"/>
      <w:spacing w:line="500" w:lineRule="exact"/>
      <w:ind w:firstLine="555"/>
      <w:jc w:val="left"/>
    </w:pPr>
    <w:rPr>
      <w:rFonts w:ascii="仿宋_GB2312" w:eastAsia="仿宋_GB2312"/>
      <w:sz w:val="28"/>
      <w:szCs w:val="20"/>
    </w:rPr>
  </w:style>
  <w:style w:type="character" w:customStyle="1" w:styleId="2Char0">
    <w:name w:val="正文文本缩进 2 Char"/>
    <w:basedOn w:val="a0"/>
    <w:link w:val="21"/>
    <w:uiPriority w:val="99"/>
    <w:semiHidden/>
    <w:rsid w:val="00891C94"/>
    <w:rPr>
      <w:rFonts w:ascii="仿宋_GB2312" w:eastAsia="仿宋_GB2312" w:hAnsi="Times New Roman" w:cs="Times New Roman"/>
      <w:sz w:val="28"/>
      <w:szCs w:val="20"/>
    </w:rPr>
  </w:style>
  <w:style w:type="paragraph" w:styleId="aa">
    <w:name w:val="Document Map"/>
    <w:basedOn w:val="a"/>
    <w:link w:val="Char11"/>
    <w:uiPriority w:val="99"/>
    <w:semiHidden/>
    <w:unhideWhenUsed/>
    <w:rsid w:val="00891C94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a"/>
    <w:semiHidden/>
    <w:rsid w:val="00891C94"/>
    <w:rPr>
      <w:rFonts w:ascii="宋体" w:eastAsia="宋体" w:hAnsi="Times New Roman" w:cs="Times New Roman"/>
      <w:sz w:val="18"/>
      <w:szCs w:val="18"/>
    </w:rPr>
  </w:style>
  <w:style w:type="paragraph" w:styleId="ab">
    <w:name w:val="Balloon Text"/>
    <w:basedOn w:val="a"/>
    <w:link w:val="Char5"/>
    <w:uiPriority w:val="99"/>
    <w:semiHidden/>
    <w:unhideWhenUsed/>
    <w:rsid w:val="00891C94"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semiHidden/>
    <w:rsid w:val="00891C94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uiPriority w:val="34"/>
    <w:qFormat/>
    <w:rsid w:val="00891C94"/>
    <w:pPr>
      <w:ind w:firstLineChars="200" w:firstLine="420"/>
    </w:pPr>
  </w:style>
  <w:style w:type="paragraph" w:customStyle="1" w:styleId="Default">
    <w:name w:val="Default"/>
    <w:uiPriority w:val="99"/>
    <w:rsid w:val="00891C94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uiPriority w:val="99"/>
    <w:rsid w:val="00891C94"/>
    <w:pPr>
      <w:spacing w:line="600" w:lineRule="exact"/>
    </w:pPr>
    <w:rPr>
      <w:rFonts w:ascii="ˎ̥" w:hAnsi="ˎ̥" w:cs="宋体"/>
      <w:kern w:val="0"/>
      <w:szCs w:val="20"/>
    </w:rPr>
  </w:style>
  <w:style w:type="character" w:customStyle="1" w:styleId="Char11">
    <w:name w:val="文档结构图 Char1"/>
    <w:basedOn w:val="a0"/>
    <w:link w:val="aa"/>
    <w:uiPriority w:val="99"/>
    <w:semiHidden/>
    <w:locked/>
    <w:rsid w:val="00891C94"/>
    <w:rPr>
      <w:rFonts w:ascii="宋体" w:eastAsia="宋体" w:hAnsi="Times New Roman" w:cs="Times New Roman"/>
      <w:sz w:val="18"/>
      <w:szCs w:val="18"/>
    </w:rPr>
  </w:style>
  <w:style w:type="character" w:customStyle="1" w:styleId="Char10">
    <w:name w:val="页脚 Char1"/>
    <w:basedOn w:val="a0"/>
    <w:link w:val="a7"/>
    <w:uiPriority w:val="99"/>
    <w:semiHidden/>
    <w:locked/>
    <w:rsid w:val="00891C9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1"/>
    <w:basedOn w:val="a0"/>
    <w:link w:val="a6"/>
    <w:uiPriority w:val="99"/>
    <w:semiHidden/>
    <w:locked/>
    <w:rsid w:val="00891C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9C23-E609-4540-82AF-7ED4A650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2481</Words>
  <Characters>14148</Characters>
  <Application>Microsoft Office Word</Application>
  <DocSecurity>0</DocSecurity>
  <Lines>117</Lines>
  <Paragraphs>33</Paragraphs>
  <ScaleCrop>false</ScaleCrop>
  <Company/>
  <LinksUpToDate>false</LinksUpToDate>
  <CharactersWithSpaces>16596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冯桂滨</dc:creator>
  <cp:keywords/>
  <dc:description/>
  <cp:lastModifiedBy>陈秀玲</cp:lastModifiedBy>
  <cp:revision>4</cp:revision>
  <dcterms:created xsi:type="dcterms:W3CDTF">2015-02-02T06:53:00Z</dcterms:created>
  <dcterms:modified xsi:type="dcterms:W3CDTF">2015-07-01T07:32:00Z</dcterms:modified>
</cp:coreProperties>
</file>