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hint="eastAsia" w:ascii="宋体" w:hAnsi="宋体" w:eastAsia="宋体" w:cs="Times New Roman"/>
          <w:b/>
          <w:sz w:val="30"/>
          <w:szCs w:val="30"/>
          <w:lang w:val="en-US" w:eastAsia="zh-CN"/>
        </w:rPr>
        <w:t>罗湖区政务服务数据管理局处理政府信息公开申请流程图</w:t>
      </w:r>
    </w:p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B621A"/>
    <w:rsid w:val="3EDD4E4A"/>
    <w:rsid w:val="43D573C7"/>
    <w:rsid w:val="50D201C7"/>
    <w:rsid w:val="5B84397B"/>
    <w:rsid w:val="6BFA1F4E"/>
    <w:rsid w:val="7059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Lynne</cp:lastModifiedBy>
  <cp:lastPrinted>2019-05-15T07:40:00Z</cp:lastPrinted>
  <dcterms:modified xsi:type="dcterms:W3CDTF">2023-03-02T01:55:46Z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