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罗湖区工匠技能领军人才补差奖励申请表</w:t>
      </w:r>
    </w:p>
    <w:p>
      <w:pPr>
        <w:autoSpaceDE w:val="0"/>
        <w:autoSpaceDN w:val="0"/>
        <w:jc w:val="center"/>
        <w:rPr>
          <w:rFonts w:ascii="仿宋" w:hAnsi="仿宋" w:eastAsia="仿宋" w:cs="仿宋"/>
          <w:color w:val="auto"/>
          <w:sz w:val="18"/>
          <w:szCs w:val="18"/>
        </w:rPr>
      </w:pPr>
      <w:r>
        <w:rPr>
          <w:rFonts w:hint="eastAsia" w:ascii="仿宋" w:hAnsi="仿宋" w:eastAsia="仿宋" w:cs="仿宋"/>
          <w:color w:val="auto"/>
          <w:sz w:val="18"/>
          <w:szCs w:val="18"/>
        </w:rPr>
        <w:t>（      年）</w:t>
      </w:r>
    </w:p>
    <w:tbl>
      <w:tblPr>
        <w:tblStyle w:val="8"/>
        <w:tblW w:w="88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347"/>
        <w:gridCol w:w="1259"/>
        <w:gridCol w:w="596"/>
        <w:gridCol w:w="184"/>
        <w:gridCol w:w="908"/>
        <w:gridCol w:w="223"/>
        <w:gridCol w:w="129"/>
        <w:gridCol w:w="143"/>
        <w:gridCol w:w="1236"/>
        <w:gridCol w:w="317"/>
        <w:gridCol w:w="1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4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信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息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姓   名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性 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申请人白底电子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工作岗位及职务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是否24个月内新引进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第一次申请所获荣誉或称号</w:t>
            </w:r>
          </w:p>
        </w:tc>
        <w:tc>
          <w:tcPr>
            <w:tcW w:w="20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第一次申请奖励金额</w:t>
            </w:r>
          </w:p>
        </w:tc>
        <w:tc>
          <w:tcPr>
            <w:tcW w:w="33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第一次奖励时间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第一次奖励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罗湖优才卡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364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□尊享卡 □优享卡 □悦享卡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本次申请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所获荣誉或称号</w:t>
            </w:r>
          </w:p>
        </w:tc>
        <w:tc>
          <w:tcPr>
            <w:tcW w:w="6817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在□世赛  □国赛中获□金 □银 □铜 □优胜奖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□获“中华技能大奖”称号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□获“全国技术能手”称号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□获“南粤技术能手”称号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□获“广东省技术能手”称号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□获“深圳市技能菁英”称号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□获“深圳市技术能手”称号     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□获“罗湖区技术能手”并获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南粤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工匠”称号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省级及以上工艺美术大师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□获“深圳市鹏城工匠”称号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□获“罗湖匠师”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等奖         □获“罗湖工匠”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等奖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□入围省级以上技能大赛集训队，并获得“优胜奖”以上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在□世赛  □国赛  □省赛中指导选手获□金  □银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铜  □优胜奖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32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本次申请奖励的荣誉或称号取得时间</w:t>
            </w:r>
          </w:p>
        </w:tc>
        <w:tc>
          <w:tcPr>
            <w:tcW w:w="496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32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应补差金额</w:t>
            </w:r>
          </w:p>
        </w:tc>
        <w:tc>
          <w:tcPr>
            <w:tcW w:w="496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是否升级“罗湖优才卡”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（仅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20万以上奖励申请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新申请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罗湖优才卡”类别</w:t>
            </w:r>
          </w:p>
        </w:tc>
        <w:tc>
          <w:tcPr>
            <w:tcW w:w="35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□尊享卡 □优享卡 □悦享卡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44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企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信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息                        </w:t>
            </w: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6817" w:type="dxa"/>
            <w:gridSpan w:val="10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经营地址</w:t>
            </w:r>
          </w:p>
        </w:tc>
        <w:tc>
          <w:tcPr>
            <w:tcW w:w="6817" w:type="dxa"/>
            <w:gridSpan w:val="10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autoSpaceDE w:val="0"/>
              <w:autoSpaceDN w:val="0"/>
              <w:spacing w:line="20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6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遵纪守法声明及 申请单位意见</w:t>
            </w:r>
          </w:p>
        </w:tc>
        <w:tc>
          <w:tcPr>
            <w:tcW w:w="8164" w:type="dxa"/>
            <w:gridSpan w:val="11"/>
            <w:vAlign w:val="center"/>
          </w:tcPr>
          <w:p>
            <w:pPr>
              <w:autoSpaceDE w:val="0"/>
              <w:autoSpaceDN w:val="0"/>
              <w:ind w:firstLine="360" w:firstLineChars="20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申请人不存在违背党的路线方针政策言行及业绩、贡献、成果等弄虚作假或违法犯罪行为；且未受公、检、法、监等部门审查、处理，并对申请材料真实性、完整性负责，否则取消人才待遇，退回已获资金，5年内不得申请罗湖区政策支持，用人单位需对出具材料的真实性、完整性负责。</w:t>
            </w: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申请人签字：                                                 单位盖章：</w:t>
            </w: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ind w:firstLine="1080" w:firstLineChars="60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年   月   日                                          年   月   日</w:t>
            </w: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             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6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TcwMjI0Yzk5M2RlOGYzZmU2M2NkOGFkOTIyNzEifQ=="/>
  </w:docVars>
  <w:rsids>
    <w:rsidRoot w:val="321D29CE"/>
    <w:rsid w:val="00070ACE"/>
    <w:rsid w:val="000A3A9D"/>
    <w:rsid w:val="001C61FF"/>
    <w:rsid w:val="002403A1"/>
    <w:rsid w:val="004611C1"/>
    <w:rsid w:val="004C2A37"/>
    <w:rsid w:val="005128CB"/>
    <w:rsid w:val="00576B7D"/>
    <w:rsid w:val="00577377"/>
    <w:rsid w:val="005F489A"/>
    <w:rsid w:val="00773996"/>
    <w:rsid w:val="007A258C"/>
    <w:rsid w:val="00B16AA0"/>
    <w:rsid w:val="00B40865"/>
    <w:rsid w:val="00B6513C"/>
    <w:rsid w:val="00CF4D1D"/>
    <w:rsid w:val="00D3599B"/>
    <w:rsid w:val="00E123BC"/>
    <w:rsid w:val="00FF36DF"/>
    <w:rsid w:val="091C5651"/>
    <w:rsid w:val="0C211BB4"/>
    <w:rsid w:val="0FC456F5"/>
    <w:rsid w:val="0FEE6F7C"/>
    <w:rsid w:val="11527163"/>
    <w:rsid w:val="12C30729"/>
    <w:rsid w:val="13DD1306"/>
    <w:rsid w:val="1411218E"/>
    <w:rsid w:val="14441153"/>
    <w:rsid w:val="151B19EE"/>
    <w:rsid w:val="1C5201BE"/>
    <w:rsid w:val="20464D2A"/>
    <w:rsid w:val="228C39D9"/>
    <w:rsid w:val="25CF2809"/>
    <w:rsid w:val="2D507A2C"/>
    <w:rsid w:val="2D610334"/>
    <w:rsid w:val="318437FE"/>
    <w:rsid w:val="31D2618B"/>
    <w:rsid w:val="321D29CE"/>
    <w:rsid w:val="33C935AE"/>
    <w:rsid w:val="355039A4"/>
    <w:rsid w:val="37E03FB3"/>
    <w:rsid w:val="39FB5191"/>
    <w:rsid w:val="3D7BFF2D"/>
    <w:rsid w:val="3EF3048D"/>
    <w:rsid w:val="3F940ACD"/>
    <w:rsid w:val="3FFD0418"/>
    <w:rsid w:val="3FFDFFCD"/>
    <w:rsid w:val="41DB5462"/>
    <w:rsid w:val="41F377FA"/>
    <w:rsid w:val="439A179B"/>
    <w:rsid w:val="452B5376"/>
    <w:rsid w:val="4A510FFC"/>
    <w:rsid w:val="4C3C31F8"/>
    <w:rsid w:val="4FB05601"/>
    <w:rsid w:val="50010500"/>
    <w:rsid w:val="502B4D4B"/>
    <w:rsid w:val="51A346C5"/>
    <w:rsid w:val="5347BC59"/>
    <w:rsid w:val="59536AE9"/>
    <w:rsid w:val="5DCE4CD1"/>
    <w:rsid w:val="5EF7EB10"/>
    <w:rsid w:val="63AE0B59"/>
    <w:rsid w:val="65F2120F"/>
    <w:rsid w:val="69CE0EC2"/>
    <w:rsid w:val="6E124E7B"/>
    <w:rsid w:val="71973173"/>
    <w:rsid w:val="75527659"/>
    <w:rsid w:val="7707329C"/>
    <w:rsid w:val="77F55E57"/>
    <w:rsid w:val="7C7F01E6"/>
    <w:rsid w:val="7E8067E0"/>
    <w:rsid w:val="7F75D06A"/>
    <w:rsid w:val="7F7ABC7A"/>
    <w:rsid w:val="8FFEF3EC"/>
    <w:rsid w:val="DF134A2F"/>
    <w:rsid w:val="DFEE30C8"/>
    <w:rsid w:val="E7FD6C00"/>
    <w:rsid w:val="FCAB074A"/>
    <w:rsid w:val="FFCB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5">
    <w:name w:val="Plain Text"/>
    <w:basedOn w:val="1"/>
    <w:next w:val="3"/>
    <w:qFormat/>
    <w:uiPriority w:val="0"/>
    <w:rPr>
      <w:rFonts w:ascii="等线" w:hAnsi="Courier New" w:cs="Courier New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unhideWhenUsed/>
    <w:qFormat/>
    <w:uiPriority w:val="99"/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590</Characters>
  <Lines>58</Lines>
  <Paragraphs>16</Paragraphs>
  <TotalTime>0</TotalTime>
  <ScaleCrop>false</ScaleCrop>
  <LinksUpToDate>false</LinksUpToDate>
  <CharactersWithSpaces>819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2022-05-01T07:58:00Z</dcterms:created>
  <dc:creator>jjj</dc:creator>
  <cp:lastModifiedBy>李文军（就业）</cp:lastModifiedBy>
  <cp:lastPrinted>2022-06-27T23:33:00Z</cp:lastPrinted>
  <dcterms:modified xsi:type="dcterms:W3CDTF">2023-03-02T06:44:24Z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0F0573ABD231480995C14EF7EEF20186</vt:lpwstr>
  </property>
</Properties>
</file>